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011"/>
        <w:gridCol w:w="1276"/>
        <w:gridCol w:w="1134"/>
        <w:gridCol w:w="4678"/>
      </w:tblGrid>
      <w:tr w:rsidR="00245247" w:rsidRPr="0026600D" w14:paraId="5F66C208" w14:textId="77777777" w:rsidTr="007F1487">
        <w:trPr>
          <w:gridAfter w:val="2"/>
          <w:wAfter w:w="5812" w:type="dxa"/>
          <w:trHeight w:val="1560"/>
        </w:trPr>
        <w:tc>
          <w:tcPr>
            <w:tcW w:w="3011" w:type="dxa"/>
          </w:tcPr>
          <w:p w14:paraId="6F72F074" w14:textId="77777777" w:rsidR="00245247" w:rsidRPr="0026600D" w:rsidRDefault="00015B5C" w:rsidP="00360E86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5B3518E6" wp14:editId="1F091862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28575</wp:posOffset>
                  </wp:positionV>
                  <wp:extent cx="949960" cy="949960"/>
                  <wp:effectExtent l="0" t="0" r="2540" b="2540"/>
                  <wp:wrapTight wrapText="bothSides">
                    <wp:wrapPolygon edited="0">
                      <wp:start x="0" y="0"/>
                      <wp:lineTo x="0" y="21225"/>
                      <wp:lineTo x="21225" y="21225"/>
                      <wp:lineTo x="21225" y="0"/>
                      <wp:lineTo x="0" y="0"/>
                    </wp:wrapPolygon>
                  </wp:wrapTight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allithea-logo3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96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14:paraId="277F72E0" w14:textId="77777777" w:rsidR="00245247" w:rsidRPr="0026600D" w:rsidRDefault="00245247" w:rsidP="00360E86">
            <w:pPr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</w:pPr>
          </w:p>
        </w:tc>
      </w:tr>
      <w:tr w:rsidR="00245247" w:rsidRPr="0026600D" w14:paraId="2C9A2324" w14:textId="77777777" w:rsidTr="007F1487">
        <w:trPr>
          <w:gridAfter w:val="2"/>
          <w:wAfter w:w="5812" w:type="dxa"/>
        </w:trPr>
        <w:tc>
          <w:tcPr>
            <w:tcW w:w="3011" w:type="dxa"/>
          </w:tcPr>
          <w:p w14:paraId="042E91C4" w14:textId="77777777" w:rsidR="00245247" w:rsidRPr="0026600D" w:rsidRDefault="003015DF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ΕΛΛΗΝΙΚΗ </w:t>
            </w:r>
            <w:r w:rsidR="00245247" w:rsidRPr="0026600D">
              <w:rPr>
                <w:rFonts w:asciiTheme="minorHAnsi" w:hAnsiTheme="minorHAnsi" w:cs="Tahoma"/>
                <w:b/>
                <w:sz w:val="24"/>
                <w:szCs w:val="24"/>
              </w:rPr>
              <w:t>ΔΗΜΟΚΡΑΤΙΑ</w:t>
            </w:r>
          </w:p>
          <w:p w14:paraId="099AAC0D" w14:textId="77777777"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ΠΕΡΙΦΕΡΕΙΑ</w:t>
            </w:r>
            <w:r w:rsidR="00784167" w:rsidRPr="0026600D">
              <w:rPr>
                <w:rFonts w:asciiTheme="minorHAnsi" w:hAnsiTheme="minorHAnsi" w:cs="Tahoma"/>
                <w:b/>
                <w:sz w:val="24"/>
                <w:szCs w:val="24"/>
              </w:rPr>
              <w:t xml:space="preserve"> </w:t>
            </w:r>
            <w:r w:rsidRPr="0026600D">
              <w:rPr>
                <w:rFonts w:asciiTheme="minorHAnsi" w:hAnsiTheme="minorHAnsi" w:cs="Tahoma"/>
                <w:b/>
                <w:sz w:val="24"/>
                <w:szCs w:val="24"/>
              </w:rPr>
              <w:t>ΑΤΤΙΚΗΣ</w:t>
            </w:r>
          </w:p>
        </w:tc>
        <w:tc>
          <w:tcPr>
            <w:tcW w:w="1276" w:type="dxa"/>
          </w:tcPr>
          <w:p w14:paraId="0DC729C5" w14:textId="77777777" w:rsidR="00245247" w:rsidRPr="0026600D" w:rsidRDefault="00245247" w:rsidP="00360E86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</w:p>
        </w:tc>
      </w:tr>
      <w:tr w:rsidR="00F026FC" w:rsidRPr="0026600D" w14:paraId="43FEB79A" w14:textId="77777777" w:rsidTr="007F1487">
        <w:trPr>
          <w:gridAfter w:val="2"/>
          <w:wAfter w:w="5812" w:type="dxa"/>
        </w:trPr>
        <w:tc>
          <w:tcPr>
            <w:tcW w:w="3011" w:type="dxa"/>
          </w:tcPr>
          <w:p w14:paraId="3042D4E0" w14:textId="77777777" w:rsidR="00C93CB2" w:rsidRPr="0026600D" w:rsidRDefault="00F91018" w:rsidP="00360E86">
            <w:pPr>
              <w:rPr>
                <w:rFonts w:asciiTheme="minorHAnsi" w:hAnsiTheme="minorHAnsi" w:cs="Tahoma"/>
                <w:b/>
                <w:sz w:val="25"/>
                <w:szCs w:val="25"/>
              </w:rPr>
            </w:pPr>
            <w:r w:rsidRPr="0026600D">
              <w:rPr>
                <w:rFonts w:asciiTheme="minorHAnsi" w:hAnsiTheme="minorHAnsi" w:cs="Tahoma"/>
                <w:b/>
                <w:sz w:val="28"/>
                <w:szCs w:val="25"/>
              </w:rPr>
              <w:t>ΔΗΜΟΣ ΚΑΛΛΙΘΕΑΣ</w:t>
            </w:r>
          </w:p>
        </w:tc>
        <w:tc>
          <w:tcPr>
            <w:tcW w:w="1276" w:type="dxa"/>
          </w:tcPr>
          <w:p w14:paraId="0EED6314" w14:textId="77777777" w:rsidR="00F026FC" w:rsidRPr="0026600D" w:rsidRDefault="00F026FC" w:rsidP="00360E86">
            <w:pPr>
              <w:rPr>
                <w:rFonts w:asciiTheme="minorHAnsi" w:hAnsiTheme="minorHAnsi" w:cs="Calibri"/>
                <w:b/>
                <w:noProof/>
                <w:sz w:val="24"/>
                <w:szCs w:val="24"/>
              </w:rPr>
            </w:pPr>
          </w:p>
        </w:tc>
      </w:tr>
      <w:tr w:rsidR="00765B8F" w:rsidRPr="0026600D" w14:paraId="5082F1D2" w14:textId="77777777" w:rsidTr="00285EBD">
        <w:tc>
          <w:tcPr>
            <w:tcW w:w="5421" w:type="dxa"/>
            <w:gridSpan w:val="3"/>
          </w:tcPr>
          <w:p w14:paraId="1DD677C6" w14:textId="77777777" w:rsidR="00765B8F" w:rsidRPr="0026600D" w:rsidRDefault="00394A70" w:rsidP="00394A70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ΓΡΑΦΕΙΟ</w:t>
            </w:r>
            <w:r w:rsidR="00765B8F"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ΔΗΜΑΡΧΟΥ</w:t>
            </w:r>
          </w:p>
        </w:tc>
        <w:tc>
          <w:tcPr>
            <w:tcW w:w="4678" w:type="dxa"/>
          </w:tcPr>
          <w:p w14:paraId="47BD9ED3" w14:textId="77777777" w:rsidR="00765B8F" w:rsidRPr="0026600D" w:rsidRDefault="00765B8F" w:rsidP="007F1487">
            <w:pPr>
              <w:ind w:left="175" w:firstLine="175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765B8F" w:rsidRPr="0026600D" w14:paraId="4350D860" w14:textId="77777777" w:rsidTr="00285EBD">
        <w:tc>
          <w:tcPr>
            <w:tcW w:w="5421" w:type="dxa"/>
            <w:gridSpan w:val="3"/>
          </w:tcPr>
          <w:p w14:paraId="4A83F814" w14:textId="77777777" w:rsidR="00765B8F" w:rsidRPr="00394A70" w:rsidRDefault="00394A70" w:rsidP="000A6DBC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ΤΜΗΜΑ </w:t>
            </w:r>
            <w:r w:rsidR="000A6DBC">
              <w:rPr>
                <w:rFonts w:asciiTheme="minorHAnsi" w:hAnsiTheme="minorHAnsi" w:cs="Calibri"/>
                <w:b/>
                <w:sz w:val="24"/>
                <w:szCs w:val="24"/>
              </w:rPr>
              <w:t>Προγραμματισμού &amp; Σ</w:t>
            </w:r>
            <w:r>
              <w:rPr>
                <w:rFonts w:asciiTheme="minorHAnsi" w:hAnsiTheme="minorHAnsi" w:cs="Calibri"/>
                <w:b/>
                <w:sz w:val="24"/>
                <w:szCs w:val="24"/>
              </w:rPr>
              <w:t>χεδιασμού</w:t>
            </w:r>
          </w:p>
        </w:tc>
        <w:tc>
          <w:tcPr>
            <w:tcW w:w="4678" w:type="dxa"/>
          </w:tcPr>
          <w:p w14:paraId="43D0FB98" w14:textId="77777777"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</w:tbl>
    <w:p w14:paraId="0F89B2C5" w14:textId="77777777" w:rsidR="000E7EDC" w:rsidRPr="0026600D" w:rsidRDefault="000E7EDC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1009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3"/>
        <w:gridCol w:w="2694"/>
        <w:gridCol w:w="992"/>
        <w:gridCol w:w="4678"/>
      </w:tblGrid>
      <w:tr w:rsidR="00765B8F" w:rsidRPr="0026600D" w14:paraId="518DDADB" w14:textId="77777777" w:rsidTr="00285EBD">
        <w:tc>
          <w:tcPr>
            <w:tcW w:w="1735" w:type="dxa"/>
            <w:gridSpan w:val="2"/>
          </w:tcPr>
          <w:p w14:paraId="309BE584" w14:textId="77777777" w:rsidR="00765B8F" w:rsidRPr="0026600D" w:rsidRDefault="00765B8F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Διεύθυνση:</w:t>
            </w:r>
          </w:p>
        </w:tc>
        <w:tc>
          <w:tcPr>
            <w:tcW w:w="3686" w:type="dxa"/>
            <w:gridSpan w:val="2"/>
          </w:tcPr>
          <w:p w14:paraId="67C0CA66" w14:textId="77777777" w:rsidR="00765B8F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sz w:val="24"/>
                <w:szCs w:val="24"/>
              </w:rPr>
              <w:t>Ματζαγριωτάκη</w:t>
            </w:r>
            <w:proofErr w:type="spellEnd"/>
            <w:r w:rsidRPr="0026600D">
              <w:rPr>
                <w:rFonts w:asciiTheme="minorHAnsi" w:hAnsiTheme="minorHAnsi" w:cs="Calibri"/>
                <w:sz w:val="24"/>
                <w:szCs w:val="24"/>
              </w:rPr>
              <w:t xml:space="preserve"> 76 </w:t>
            </w:r>
          </w:p>
          <w:p w14:paraId="6A2195E6" w14:textId="77777777" w:rsidR="00765B8F" w:rsidRPr="0026600D" w:rsidRDefault="00765B8F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>Καλλιθέα 17676</w:t>
            </w:r>
          </w:p>
        </w:tc>
        <w:tc>
          <w:tcPr>
            <w:tcW w:w="4678" w:type="dxa"/>
          </w:tcPr>
          <w:p w14:paraId="25809982" w14:textId="77777777" w:rsidR="00765B8F" w:rsidRPr="0026600D" w:rsidRDefault="00765B8F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</w:tr>
      <w:tr w:rsidR="00C51679" w:rsidRPr="0026600D" w14:paraId="151914BD" w14:textId="77777777" w:rsidTr="00285EBD">
        <w:trPr>
          <w:trHeight w:val="450"/>
        </w:trPr>
        <w:tc>
          <w:tcPr>
            <w:tcW w:w="1735" w:type="dxa"/>
            <w:gridSpan w:val="2"/>
          </w:tcPr>
          <w:p w14:paraId="4A11DA1A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Πληροφορίες:</w:t>
            </w:r>
          </w:p>
        </w:tc>
        <w:tc>
          <w:tcPr>
            <w:tcW w:w="2694" w:type="dxa"/>
          </w:tcPr>
          <w:p w14:paraId="29E8E96B" w14:textId="77777777" w:rsidR="00C51679" w:rsidRPr="00285EBD" w:rsidRDefault="00285EBD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</w:rPr>
              <w:t>Δ.Ζηρίνη</w:t>
            </w:r>
            <w:proofErr w:type="spellEnd"/>
          </w:p>
        </w:tc>
        <w:tc>
          <w:tcPr>
            <w:tcW w:w="992" w:type="dxa"/>
          </w:tcPr>
          <w:p w14:paraId="674F7CC5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7275AB" w14:textId="003E5583" w:rsidR="00C51679" w:rsidRPr="0026600D" w:rsidRDefault="00C51679" w:rsidP="00CC1F53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 xml:space="preserve">Καλλιθέα, </w:t>
            </w:r>
            <w:r w:rsidR="004D4CA1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1</w:t>
            </w:r>
            <w:r w:rsidR="00CC1F53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6</w:t>
            </w:r>
            <w:r w:rsidR="00285EBD">
              <w:rPr>
                <w:rFonts w:asciiTheme="minorHAnsi" w:hAnsiTheme="minorHAnsi" w:cs="Calibri"/>
                <w:b/>
                <w:sz w:val="24"/>
                <w:szCs w:val="24"/>
              </w:rPr>
              <w:t>-0</w:t>
            </w:r>
            <w:r w:rsidR="00B841F9" w:rsidRPr="00B841F9">
              <w:rPr>
                <w:rFonts w:asciiTheme="minorHAnsi" w:hAnsiTheme="minorHAnsi" w:cs="Calibri"/>
                <w:b/>
                <w:sz w:val="24"/>
                <w:szCs w:val="24"/>
              </w:rPr>
              <w:t>1</w:t>
            </w:r>
            <w:r w:rsidR="00285EBD">
              <w:rPr>
                <w:rFonts w:asciiTheme="minorHAnsi" w:hAnsiTheme="minorHAnsi" w:cs="Calibri"/>
                <w:b/>
                <w:sz w:val="24"/>
                <w:szCs w:val="24"/>
              </w:rPr>
              <w:t>-2018</w:t>
            </w:r>
          </w:p>
        </w:tc>
      </w:tr>
      <w:tr w:rsidR="00C51679" w:rsidRPr="0026600D" w14:paraId="3BE5A26A" w14:textId="77777777" w:rsidTr="00285EBD">
        <w:tc>
          <w:tcPr>
            <w:tcW w:w="1735" w:type="dxa"/>
            <w:gridSpan w:val="2"/>
          </w:tcPr>
          <w:p w14:paraId="7E3D549F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Τηλέφωνο:</w:t>
            </w:r>
          </w:p>
        </w:tc>
        <w:tc>
          <w:tcPr>
            <w:tcW w:w="2694" w:type="dxa"/>
          </w:tcPr>
          <w:p w14:paraId="11E46049" w14:textId="77777777" w:rsidR="00C51679" w:rsidRPr="0026600D" w:rsidRDefault="00B841F9" w:rsidP="00285EBD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213 207043</w:t>
            </w:r>
            <w:r w:rsidR="00285EBD">
              <w:rPr>
                <w:rFonts w:asciiTheme="minorHAnsi" w:hAnsiTheme="minorHAnsi" w:cs="Calibri"/>
                <w:sz w:val="24"/>
                <w:szCs w:val="24"/>
              </w:rPr>
              <w:t>4</w:t>
            </w:r>
          </w:p>
        </w:tc>
        <w:tc>
          <w:tcPr>
            <w:tcW w:w="5670" w:type="dxa"/>
            <w:gridSpan w:val="2"/>
          </w:tcPr>
          <w:p w14:paraId="014E8233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3C28715B" w14:textId="77777777" w:rsidTr="00285EBD">
        <w:tc>
          <w:tcPr>
            <w:tcW w:w="1735" w:type="dxa"/>
            <w:gridSpan w:val="2"/>
          </w:tcPr>
          <w:p w14:paraId="739485B6" w14:textId="77777777" w:rsidR="00C51679" w:rsidRPr="0026600D" w:rsidRDefault="00195F51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Fax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23DA8E2E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128D4651" w14:textId="77777777" w:rsidR="00C51679" w:rsidRPr="0026600D" w:rsidRDefault="00FC5AF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Αρ.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</w:t>
            </w:r>
            <w:proofErr w:type="spellEnd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  <w:r w:rsidR="00C51679"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14:paraId="50CF4F77" w14:textId="03FAA21B" w:rsidR="00C51679" w:rsidRPr="003C1603" w:rsidRDefault="003C1603" w:rsidP="007F1487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3119</w:t>
            </w:r>
            <w:bookmarkStart w:id="0" w:name="_GoBack"/>
            <w:bookmarkEnd w:id="0"/>
          </w:p>
        </w:tc>
      </w:tr>
      <w:tr w:rsidR="00C51679" w:rsidRPr="0026600D" w14:paraId="40301C8A" w14:textId="77777777" w:rsidTr="00285EBD">
        <w:tc>
          <w:tcPr>
            <w:tcW w:w="1735" w:type="dxa"/>
            <w:gridSpan w:val="2"/>
          </w:tcPr>
          <w:p w14:paraId="769183D3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E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mail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:</w:t>
            </w:r>
          </w:p>
        </w:tc>
        <w:tc>
          <w:tcPr>
            <w:tcW w:w="2694" w:type="dxa"/>
          </w:tcPr>
          <w:p w14:paraId="477B38B4" w14:textId="77777777" w:rsidR="00C51679" w:rsidRPr="00B841F9" w:rsidRDefault="00285EBD" w:rsidP="00360E86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fr-FR"/>
              </w:rPr>
              <w:t>d</w:t>
            </w:r>
            <w:r>
              <w:rPr>
                <w:rFonts w:asciiTheme="minorHAnsi" w:hAnsiTheme="minorHAnsi" w:cs="Calibri"/>
                <w:sz w:val="24"/>
                <w:szCs w:val="24"/>
                <w:lang w:val="en-US"/>
              </w:rPr>
              <w:t>m_program</w:t>
            </w:r>
            <w:r w:rsidR="00B841F9">
              <w:rPr>
                <w:rFonts w:asciiTheme="minorHAnsi" w:hAnsiTheme="minorHAnsi" w:cs="Calibri"/>
                <w:sz w:val="24"/>
                <w:szCs w:val="24"/>
                <w:lang w:val="en-US"/>
              </w:rPr>
              <w:t>@kallithea.gr</w:t>
            </w:r>
          </w:p>
        </w:tc>
        <w:tc>
          <w:tcPr>
            <w:tcW w:w="5670" w:type="dxa"/>
            <w:gridSpan w:val="2"/>
          </w:tcPr>
          <w:p w14:paraId="5D3B1F64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5C92989A" w14:textId="77777777" w:rsidTr="00285EBD">
        <w:trPr>
          <w:trHeight w:val="217"/>
        </w:trPr>
        <w:tc>
          <w:tcPr>
            <w:tcW w:w="4429" w:type="dxa"/>
            <w:gridSpan w:val="3"/>
            <w:vMerge w:val="restart"/>
          </w:tcPr>
          <w:p w14:paraId="10C3B27A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3EA2ABB7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Προς:</w:t>
            </w:r>
          </w:p>
        </w:tc>
        <w:tc>
          <w:tcPr>
            <w:tcW w:w="4678" w:type="dxa"/>
          </w:tcPr>
          <w:p w14:paraId="01A26A92" w14:textId="77777777" w:rsidR="00DB6275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 xml:space="preserve">Τον Πρόεδρο του </w:t>
            </w:r>
          </w:p>
          <w:p w14:paraId="4EDF0368" w14:textId="77777777" w:rsidR="00C51679" w:rsidRPr="0026600D" w:rsidRDefault="00254838" w:rsidP="00254838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Δημοτικού Συμβουλίου</w:t>
            </w:r>
          </w:p>
        </w:tc>
      </w:tr>
      <w:tr w:rsidR="00C51679" w:rsidRPr="0026600D" w14:paraId="62E9C6D4" w14:textId="77777777" w:rsidTr="00285EBD">
        <w:trPr>
          <w:trHeight w:val="217"/>
        </w:trPr>
        <w:tc>
          <w:tcPr>
            <w:tcW w:w="4429" w:type="dxa"/>
            <w:gridSpan w:val="3"/>
            <w:vMerge/>
          </w:tcPr>
          <w:p w14:paraId="7EF53FDB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  <w:tc>
          <w:tcPr>
            <w:tcW w:w="992" w:type="dxa"/>
          </w:tcPr>
          <w:p w14:paraId="219FB4B0" w14:textId="77777777" w:rsidR="00C51679" w:rsidRPr="0026600D" w:rsidRDefault="00C51679" w:rsidP="00195F51">
            <w:pPr>
              <w:jc w:val="right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6E38ECB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C51679" w:rsidRPr="0026600D" w14:paraId="1A50E4F3" w14:textId="77777777" w:rsidTr="00285EBD">
        <w:trPr>
          <w:trHeight w:val="80"/>
        </w:trPr>
        <w:tc>
          <w:tcPr>
            <w:tcW w:w="4429" w:type="dxa"/>
            <w:gridSpan w:val="3"/>
            <w:vMerge/>
          </w:tcPr>
          <w:p w14:paraId="3D7D9EFD" w14:textId="77777777" w:rsidR="00C51679" w:rsidRPr="0026600D" w:rsidRDefault="00C51679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14:paraId="17491FF0" w14:textId="77777777" w:rsidR="00C51679" w:rsidRPr="0026600D" w:rsidRDefault="00C51679" w:rsidP="00360E86">
            <w:pPr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6B5AED5C" w14:textId="77777777" w:rsidR="00C51679" w:rsidRPr="0026600D" w:rsidRDefault="00C51679" w:rsidP="00360E86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ab/>
            </w:r>
          </w:p>
        </w:tc>
      </w:tr>
      <w:tr w:rsidR="000E7EDC" w:rsidRPr="008F1F77" w14:paraId="1F9E682B" w14:textId="77777777" w:rsidTr="00285EBD">
        <w:tc>
          <w:tcPr>
            <w:tcW w:w="1702" w:type="dxa"/>
          </w:tcPr>
          <w:p w14:paraId="2C6C01F0" w14:textId="77777777" w:rsidR="000E7EDC" w:rsidRPr="00B841F9" w:rsidRDefault="000E7EDC" w:rsidP="00195F51">
            <w:pPr>
              <w:jc w:val="right"/>
              <w:rPr>
                <w:rFonts w:asciiTheme="minorHAnsi" w:hAnsiTheme="minorHAnsi" w:cs="Calibri"/>
                <w:sz w:val="22"/>
                <w:szCs w:val="22"/>
              </w:rPr>
            </w:pPr>
            <w:r w:rsidRPr="009A4F0B">
              <w:rPr>
                <w:rFonts w:asciiTheme="minorHAnsi" w:hAnsiTheme="minorHAnsi" w:cs="Calibri"/>
                <w:b/>
                <w:sz w:val="22"/>
                <w:szCs w:val="22"/>
              </w:rPr>
              <w:t>Θέμα</w:t>
            </w:r>
            <w:r w:rsidRPr="00B841F9">
              <w:rPr>
                <w:rFonts w:asciiTheme="minorHAnsi" w:hAnsiTheme="minorHAnsi" w:cs="Calibri"/>
                <w:b/>
                <w:sz w:val="22"/>
                <w:szCs w:val="22"/>
              </w:rPr>
              <w:t>:</w:t>
            </w:r>
          </w:p>
        </w:tc>
        <w:tc>
          <w:tcPr>
            <w:tcW w:w="8397" w:type="dxa"/>
            <w:gridSpan w:val="4"/>
          </w:tcPr>
          <w:p w14:paraId="46932EDA" w14:textId="77777777" w:rsidR="00254838" w:rsidRPr="006D7392" w:rsidRDefault="00254838" w:rsidP="00E76502">
            <w:pPr>
              <w:ind w:right="491"/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A4F0B">
              <w:rPr>
                <w:rFonts w:asciiTheme="minorHAnsi" w:hAnsiTheme="minorHAnsi"/>
                <w:b/>
                <w:bCs/>
                <w:sz w:val="22"/>
                <w:szCs w:val="22"/>
              </w:rPr>
              <w:t>Έγκριση συ</w:t>
            </w:r>
            <w:r w:rsidR="00A1098B" w:rsidRPr="009A4F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μμετοχής του Δήμου Καλλιθέας </w:t>
            </w:r>
            <w:r w:rsidR="00526A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ως μέλος </w:t>
            </w:r>
            <w:r w:rsidR="00A1098B" w:rsidRPr="009A4F0B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στο ευρωπαϊκό 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</w:rPr>
              <w:t>θεματικό δίκτυο πόλεων με τίτλο «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  <w:lang w:val="fr-FR"/>
              </w:rPr>
              <w:t>EURO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MED</w:t>
            </w:r>
            <w:r w:rsidR="004673A7" w:rsidRPr="004673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CITIES</w:t>
            </w:r>
            <w:r w:rsidR="004673A7" w:rsidRPr="004673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NETWORK</w:t>
            </w:r>
            <w:r w:rsidRPr="006D7392">
              <w:rPr>
                <w:rFonts w:asciiTheme="minorHAnsi" w:hAnsiTheme="minorHAnsi"/>
                <w:b/>
                <w:bCs/>
                <w:sz w:val="22"/>
                <w:szCs w:val="22"/>
              </w:rPr>
              <w:t>»</w:t>
            </w:r>
            <w:r w:rsidR="006D7392" w:rsidRPr="006D73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73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και εξουσιοδότηση του Δημάρχου 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6D739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να υπογράψει </w:t>
            </w:r>
            <w:r w:rsidR="004673A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και να υποβάλλει  όλα </w:t>
            </w:r>
            <w:r w:rsidR="006D7392">
              <w:rPr>
                <w:rFonts w:asciiTheme="minorHAnsi" w:hAnsiTheme="minorHAnsi"/>
                <w:b/>
                <w:bCs/>
                <w:sz w:val="22"/>
                <w:szCs w:val="22"/>
              </w:rPr>
              <w:t>τα σχετικά έγγραφα για τη συμμετοχή μας</w:t>
            </w:r>
            <w:r w:rsidRPr="006D7392">
              <w:rPr>
                <w:rFonts w:asciiTheme="minorHAnsi" w:hAnsiTheme="minorHAnsi"/>
                <w:b/>
                <w:bCs/>
                <w:sz w:val="22"/>
                <w:szCs w:val="22"/>
              </w:rPr>
              <w:t>.</w:t>
            </w:r>
          </w:p>
          <w:p w14:paraId="177932CC" w14:textId="77777777" w:rsidR="000E7EDC" w:rsidRPr="006D7392" w:rsidRDefault="000E7EDC" w:rsidP="00360E8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B0F0BF8" w14:textId="77777777" w:rsidR="00B841F9" w:rsidRDefault="00B61B7B" w:rsidP="003A51FF">
      <w:pPr>
        <w:ind w:right="491"/>
        <w:jc w:val="both"/>
        <w:rPr>
          <w:rFonts w:asciiTheme="minorHAnsi" w:hAnsiTheme="minorHAnsi"/>
          <w:bCs/>
          <w:sz w:val="22"/>
          <w:szCs w:val="22"/>
        </w:rPr>
      </w:pPr>
      <w:r w:rsidRPr="009A4F0B">
        <w:rPr>
          <w:rFonts w:asciiTheme="minorHAnsi" w:hAnsiTheme="minorHAnsi"/>
          <w:bCs/>
          <w:sz w:val="22"/>
          <w:szCs w:val="22"/>
        </w:rPr>
        <w:t xml:space="preserve">          </w:t>
      </w:r>
    </w:p>
    <w:p w14:paraId="2B4AF479" w14:textId="77777777" w:rsidR="006D7392" w:rsidRDefault="00B61B7B" w:rsidP="00CF6A4B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 w:rsidRPr="009A4F0B">
        <w:rPr>
          <w:rFonts w:asciiTheme="minorHAnsi" w:hAnsiTheme="minorHAnsi"/>
          <w:bCs/>
          <w:sz w:val="22"/>
          <w:szCs w:val="22"/>
        </w:rPr>
        <w:t xml:space="preserve">Παρακαλούμε όπως  κατά  την  προσεχή  συνεδρίαση  του Δημοτικού  Συμβουλίου,  συμπεριλάβετε και το θέμα της έγκρισης της συμμετοχής του Δήμου Καλλιθέας </w:t>
      </w:r>
      <w:r w:rsidR="00BA68C3">
        <w:rPr>
          <w:rFonts w:asciiTheme="minorHAnsi" w:hAnsiTheme="minorHAnsi"/>
          <w:bCs/>
          <w:sz w:val="22"/>
          <w:szCs w:val="22"/>
        </w:rPr>
        <w:t xml:space="preserve">ως μέλος </w:t>
      </w:r>
      <w:r w:rsidR="00E76502" w:rsidRPr="00E76502">
        <w:rPr>
          <w:rFonts w:asciiTheme="minorHAnsi" w:hAnsiTheme="minorHAnsi"/>
          <w:bCs/>
          <w:sz w:val="22"/>
          <w:szCs w:val="22"/>
        </w:rPr>
        <w:t>στο ευρωπαϊκό θεματικό δίκτυο πόλεων με τίτλο «EUROMED CITIES NETWORK» και</w:t>
      </w:r>
      <w:r w:rsidR="00E76502">
        <w:rPr>
          <w:rFonts w:asciiTheme="minorHAnsi" w:hAnsiTheme="minorHAnsi"/>
          <w:bCs/>
          <w:sz w:val="22"/>
          <w:szCs w:val="22"/>
        </w:rPr>
        <w:t xml:space="preserve"> της </w:t>
      </w:r>
      <w:r w:rsidR="00E76502" w:rsidRPr="00E76502">
        <w:rPr>
          <w:rFonts w:asciiTheme="minorHAnsi" w:hAnsiTheme="minorHAnsi"/>
          <w:bCs/>
          <w:sz w:val="22"/>
          <w:szCs w:val="22"/>
        </w:rPr>
        <w:t xml:space="preserve"> εξουσιοδότηση</w:t>
      </w:r>
      <w:r w:rsidR="00E76502">
        <w:rPr>
          <w:rFonts w:asciiTheme="minorHAnsi" w:hAnsiTheme="minorHAnsi"/>
          <w:bCs/>
          <w:sz w:val="22"/>
          <w:szCs w:val="22"/>
        </w:rPr>
        <w:t>ς</w:t>
      </w:r>
      <w:r w:rsidR="00E76502" w:rsidRPr="00E76502">
        <w:rPr>
          <w:rFonts w:asciiTheme="minorHAnsi" w:hAnsiTheme="minorHAnsi"/>
          <w:bCs/>
          <w:sz w:val="22"/>
          <w:szCs w:val="22"/>
        </w:rPr>
        <w:t xml:space="preserve"> του Δημάρχου  να υπογράψει  και να υποβάλλει όλα τα σχετικά έγγραφα για τη συμμετοχή </w:t>
      </w:r>
      <w:r w:rsidR="00E76502">
        <w:rPr>
          <w:rFonts w:asciiTheme="minorHAnsi" w:hAnsiTheme="minorHAnsi"/>
          <w:bCs/>
          <w:sz w:val="22"/>
          <w:szCs w:val="22"/>
        </w:rPr>
        <w:t>μας</w:t>
      </w:r>
      <w:r w:rsidR="001D0C5D">
        <w:rPr>
          <w:rFonts w:asciiTheme="minorHAnsi" w:hAnsiTheme="minorHAnsi"/>
          <w:bCs/>
          <w:sz w:val="22"/>
          <w:szCs w:val="22"/>
        </w:rPr>
        <w:t xml:space="preserve"> σε αυτό</w:t>
      </w:r>
      <w:r w:rsidR="00E76502">
        <w:rPr>
          <w:rFonts w:asciiTheme="minorHAnsi" w:hAnsiTheme="minorHAnsi"/>
          <w:bCs/>
          <w:sz w:val="22"/>
          <w:szCs w:val="22"/>
        </w:rPr>
        <w:t>.</w:t>
      </w:r>
    </w:p>
    <w:p w14:paraId="75919574" w14:textId="77777777" w:rsidR="00C06AE9" w:rsidRPr="00C06AE9" w:rsidRDefault="00C06AE9" w:rsidP="00CF6A4B">
      <w:pPr>
        <w:spacing w:line="360" w:lineRule="auto"/>
        <w:ind w:right="-58"/>
        <w:jc w:val="both"/>
        <w:rPr>
          <w:rFonts w:asciiTheme="minorHAnsi" w:hAnsiTheme="minorHAnsi"/>
          <w:bCs/>
          <w:sz w:val="22"/>
          <w:szCs w:val="22"/>
        </w:rPr>
      </w:pPr>
      <w:r w:rsidRPr="00C06AE9">
        <w:rPr>
          <w:rFonts w:asciiTheme="minorHAnsi" w:hAnsiTheme="minorHAnsi"/>
          <w:bCs/>
          <w:sz w:val="22"/>
          <w:szCs w:val="22"/>
        </w:rPr>
        <w:t xml:space="preserve">  </w:t>
      </w:r>
    </w:p>
    <w:p w14:paraId="6D1F78A0" w14:textId="2BEB4B0D" w:rsidR="00776D28" w:rsidRDefault="00776D28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Τα </w:t>
      </w:r>
      <w:r w:rsidR="00C06AE9">
        <w:rPr>
          <w:rFonts w:asciiTheme="minorHAnsi" w:hAnsiTheme="minorHAnsi"/>
          <w:bCs/>
          <w:sz w:val="22"/>
          <w:szCs w:val="22"/>
        </w:rPr>
        <w:t>ευρωπαϊκά</w:t>
      </w:r>
      <w:r>
        <w:rPr>
          <w:rFonts w:asciiTheme="minorHAnsi" w:hAnsiTheme="minorHAnsi"/>
          <w:bCs/>
          <w:sz w:val="22"/>
          <w:szCs w:val="22"/>
        </w:rPr>
        <w:t xml:space="preserve"> θεματικά και διαδημοτικά δίκτυα αποτελούν θεσμό στο πλαίσιο της </w:t>
      </w:r>
      <w:r w:rsidR="00465E83">
        <w:rPr>
          <w:rFonts w:asciiTheme="minorHAnsi" w:hAnsiTheme="minorHAnsi"/>
          <w:bCs/>
          <w:sz w:val="22"/>
          <w:szCs w:val="22"/>
        </w:rPr>
        <w:t>Ευρωπαϊκής</w:t>
      </w:r>
      <w:r>
        <w:rPr>
          <w:rFonts w:asciiTheme="minorHAnsi" w:hAnsiTheme="minorHAnsi"/>
          <w:bCs/>
          <w:sz w:val="22"/>
          <w:szCs w:val="22"/>
        </w:rPr>
        <w:t xml:space="preserve"> Ένωσης μέσα  από τον οποίο </w:t>
      </w:r>
      <w:r w:rsidR="00C06AE9">
        <w:rPr>
          <w:rFonts w:asciiTheme="minorHAnsi" w:hAnsiTheme="minorHAnsi"/>
          <w:bCs/>
          <w:sz w:val="22"/>
          <w:szCs w:val="22"/>
        </w:rPr>
        <w:t xml:space="preserve">επιδιώκεται η διαδικασία ανάπτυξης συνεργασιών μεταξύ νομικών οντοτήτων που έχουν τα ίδια χαρακτηριστικά και εξυπηρετούν ίδιους ή παρόμοιους στόχους. Η Δικτύωση είναι </w:t>
      </w:r>
      <w:r w:rsidR="00D12C88" w:rsidRPr="00D12C88">
        <w:rPr>
          <w:rFonts w:asciiTheme="minorHAnsi" w:hAnsiTheme="minorHAnsi"/>
          <w:bCs/>
          <w:sz w:val="22"/>
          <w:szCs w:val="22"/>
        </w:rPr>
        <w:t xml:space="preserve">μια αναγκαία πρακτική που επιβάλλεται ώστε να χρηματοδοτηθεί κάποιος στα πλαίσια συγχρηματοδοτούμενων δράσεων τόσο από το  ΕΚΤ όσο και από το ΕΤΠΑ  </w:t>
      </w:r>
      <w:r w:rsidR="00526AAD">
        <w:rPr>
          <w:rFonts w:asciiTheme="minorHAnsi" w:hAnsiTheme="minorHAnsi"/>
          <w:bCs/>
          <w:sz w:val="22"/>
          <w:szCs w:val="22"/>
        </w:rPr>
        <w:t xml:space="preserve">και </w:t>
      </w:r>
      <w:r w:rsidR="00C06AE9">
        <w:rPr>
          <w:rFonts w:asciiTheme="minorHAnsi" w:hAnsiTheme="minorHAnsi"/>
          <w:bCs/>
          <w:sz w:val="22"/>
          <w:szCs w:val="22"/>
        </w:rPr>
        <w:t xml:space="preserve"> μπορεί να εφαρμοστεί στην περίπτωση των φορέων του Δήμου μας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="003F79EB" w:rsidRPr="003F79EB">
        <w:t xml:space="preserve"> </w:t>
      </w:r>
      <w:r w:rsidR="003F79EB">
        <w:t>Ε</w:t>
      </w:r>
      <w:r w:rsidR="003F79EB" w:rsidRPr="003F79EB">
        <w:rPr>
          <w:rFonts w:asciiTheme="minorHAnsi" w:hAnsiTheme="minorHAnsi"/>
          <w:bCs/>
          <w:sz w:val="22"/>
          <w:szCs w:val="22"/>
        </w:rPr>
        <w:t xml:space="preserve">ίναι μια ευκαιρία για το </w:t>
      </w:r>
      <w:r w:rsidR="003F79EB">
        <w:rPr>
          <w:rFonts w:asciiTheme="minorHAnsi" w:hAnsiTheme="minorHAnsi"/>
          <w:bCs/>
          <w:sz w:val="22"/>
          <w:szCs w:val="22"/>
        </w:rPr>
        <w:t>Δ</w:t>
      </w:r>
      <w:r w:rsidR="003F79EB" w:rsidRPr="003F79EB">
        <w:rPr>
          <w:rFonts w:asciiTheme="minorHAnsi" w:hAnsiTheme="minorHAnsi"/>
          <w:bCs/>
          <w:sz w:val="22"/>
          <w:szCs w:val="22"/>
        </w:rPr>
        <w:t xml:space="preserve">ήμο και τις υπηρεσίες </w:t>
      </w:r>
      <w:r w:rsidR="003F79EB" w:rsidRPr="003F79EB">
        <w:rPr>
          <w:rFonts w:asciiTheme="minorHAnsi" w:hAnsiTheme="minorHAnsi"/>
          <w:bCs/>
          <w:sz w:val="22"/>
          <w:szCs w:val="22"/>
        </w:rPr>
        <w:lastRenderedPageBreak/>
        <w:t>του ώστε να ωφεληθούν από την ανταλλαγή καλών πρακτικών που το δίκτυο αυτό προσφέρει μέσω της ηλεκτρονικής του πλατφόρμας.</w:t>
      </w:r>
    </w:p>
    <w:p w14:paraId="6B638B22" w14:textId="77777777" w:rsidR="00776D28" w:rsidRDefault="00776D28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4DD7EAD" w14:textId="7A01E6AE" w:rsidR="00776D28" w:rsidRPr="002B452A" w:rsidRDefault="004D20DC" w:rsidP="00CF6A4B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/>
          <w:bCs/>
          <w:sz w:val="22"/>
          <w:szCs w:val="22"/>
        </w:rPr>
        <w:t>Έχοντας υπόψη τα ανωτέρω και σε συνδυασμό με την σχετική έρευνα</w:t>
      </w:r>
      <w:r w:rsidR="00FD7281">
        <w:rPr>
          <w:rFonts w:asciiTheme="minorHAnsi" w:hAnsiTheme="minorHAnsi"/>
          <w:bCs/>
          <w:sz w:val="22"/>
          <w:szCs w:val="22"/>
        </w:rPr>
        <w:t xml:space="preserve"> διερεύνησης ένταξης του Δήμου μας σε Δίκτυα Πόλεων στην Ευρώπη με κοινά χαρακτηριστικά, </w:t>
      </w:r>
      <w:r w:rsidR="00FD7281" w:rsidRPr="00AE6FF2">
        <w:rPr>
          <w:rFonts w:asciiTheme="minorHAnsi" w:hAnsiTheme="minorHAnsi"/>
          <w:b/>
          <w:bCs/>
          <w:sz w:val="22"/>
          <w:szCs w:val="22"/>
          <w:u w:val="single"/>
        </w:rPr>
        <w:t xml:space="preserve">η οποία έγινε </w:t>
      </w:r>
      <w:r w:rsidR="00AE6FF2" w:rsidRPr="00AE6FF2">
        <w:rPr>
          <w:rFonts w:asciiTheme="minorHAnsi" w:hAnsiTheme="minorHAnsi"/>
          <w:b/>
          <w:bCs/>
          <w:sz w:val="22"/>
          <w:szCs w:val="22"/>
          <w:u w:val="single"/>
        </w:rPr>
        <w:t>από την ανάδοχο εταιρεία</w:t>
      </w:r>
      <w:r w:rsidR="00AE6FF2">
        <w:rPr>
          <w:rFonts w:asciiTheme="minorHAnsi" w:hAnsiTheme="minorHAnsi"/>
          <w:b/>
          <w:bCs/>
          <w:sz w:val="22"/>
          <w:szCs w:val="22"/>
          <w:u w:val="single"/>
        </w:rPr>
        <w:t xml:space="preserve"> «ΕΥ ΕΠΙΧΕΡΕΙΝ</w:t>
      </w:r>
      <w:r w:rsidR="00AE6FF2" w:rsidRPr="00AE6FF2">
        <w:rPr>
          <w:rFonts w:asciiTheme="minorHAnsi" w:hAnsiTheme="minorHAnsi"/>
          <w:b/>
          <w:bCs/>
          <w:sz w:val="22"/>
          <w:szCs w:val="22"/>
          <w:u w:val="single"/>
        </w:rPr>
        <w:t xml:space="preserve">», με το αρ. πρωτ.61629/10-11-2017 παραδοτέο Α Φάσης, </w:t>
      </w:r>
      <w:r w:rsidR="00FD7281" w:rsidRPr="00AE6FF2">
        <w:rPr>
          <w:rFonts w:asciiTheme="minorHAnsi" w:hAnsiTheme="minorHAnsi"/>
          <w:b/>
          <w:bCs/>
          <w:sz w:val="22"/>
          <w:szCs w:val="22"/>
          <w:u w:val="single"/>
        </w:rPr>
        <w:t xml:space="preserve">στο πλαίσιο της </w:t>
      </w:r>
      <w:r w:rsidR="00AE6FF2" w:rsidRPr="00AE6FF2">
        <w:rPr>
          <w:rFonts w:asciiTheme="minorHAnsi" w:hAnsiTheme="minorHAnsi"/>
          <w:b/>
          <w:bCs/>
          <w:sz w:val="22"/>
          <w:szCs w:val="22"/>
          <w:u w:val="single"/>
        </w:rPr>
        <w:t>αναληφθείσας από αυτή υπηρεσίας</w:t>
      </w:r>
      <w:r w:rsidR="00AE6FF2">
        <w:rPr>
          <w:rFonts w:asciiTheme="minorHAnsi" w:hAnsiTheme="minorHAnsi"/>
          <w:bCs/>
          <w:sz w:val="22"/>
          <w:szCs w:val="22"/>
        </w:rPr>
        <w:t xml:space="preserve"> </w:t>
      </w:r>
      <w:r w:rsidR="00541037" w:rsidRPr="002B452A">
        <w:rPr>
          <w:rFonts w:asciiTheme="minorHAnsi" w:hAnsiTheme="minorHAnsi"/>
          <w:b/>
          <w:bCs/>
          <w:sz w:val="22"/>
          <w:szCs w:val="22"/>
          <w:u w:val="single"/>
        </w:rPr>
        <w:t>με τίτλο</w:t>
      </w:r>
      <w:r w:rsidR="00FD7281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FD7281" w:rsidRPr="002B452A">
        <w:rPr>
          <w:rFonts w:asciiTheme="minorHAnsi" w:hAnsiTheme="minorHAnsi"/>
          <w:b/>
          <w:bCs/>
          <w:i/>
          <w:sz w:val="22"/>
          <w:szCs w:val="22"/>
          <w:u w:val="single"/>
        </w:rPr>
        <w:t>«</w:t>
      </w:r>
      <w:r w:rsidR="00AE35AB" w:rsidRPr="002B452A">
        <w:rPr>
          <w:rFonts w:asciiTheme="minorHAnsi" w:hAnsiTheme="minorHAnsi"/>
          <w:b/>
          <w:bCs/>
          <w:i/>
          <w:sz w:val="22"/>
          <w:szCs w:val="22"/>
          <w:u w:val="single"/>
        </w:rPr>
        <w:t>Παροχή Υπηρεσιών για την εκπροσώπηση του Δήμου στην Ευρωπαϊκή ένωση, για την υποστήριξη της συμμετοχής του σε ευρωπαϊκά δίκτυα και υποβολή προτάσεων χρηματοδοτήσεων μέσω ευρωπαϊκών προγραμμάτων</w:t>
      </w:r>
      <w:r w:rsidR="00AE6FF2" w:rsidRPr="002B452A">
        <w:rPr>
          <w:rFonts w:asciiTheme="minorHAnsi" w:hAnsiTheme="minorHAnsi"/>
          <w:b/>
          <w:bCs/>
          <w:i/>
          <w:sz w:val="22"/>
          <w:szCs w:val="22"/>
          <w:u w:val="single"/>
        </w:rPr>
        <w:t>» (</w:t>
      </w:r>
      <w:r w:rsidR="00AE6FF2" w:rsidRPr="002B452A">
        <w:rPr>
          <w:rFonts w:asciiTheme="minorHAnsi" w:hAnsiTheme="minorHAnsi"/>
          <w:b/>
          <w:bCs/>
          <w:sz w:val="22"/>
          <w:szCs w:val="22"/>
          <w:u w:val="single"/>
        </w:rPr>
        <w:t>σύμβαση με ΑΔΑ: 65ΕΚΩΕΚ-6ΩΓ/31-08-2017)</w:t>
      </w:r>
      <w:r w:rsidR="00AE35AB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, προτείνεται </w:t>
      </w:r>
      <w:r w:rsidR="00AE6FF2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μεταξύ των άλλων δικτύων </w:t>
      </w:r>
      <w:r w:rsidR="00AE35AB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η συμμετοχή μας </w:t>
      </w:r>
      <w:r w:rsidR="00D12C88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, </w:t>
      </w:r>
      <w:r w:rsidR="00AE35AB"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στο </w:t>
      </w:r>
      <w:r w:rsidRPr="002B452A">
        <w:rPr>
          <w:rFonts w:asciiTheme="minorHAnsi" w:hAnsiTheme="minorHAnsi"/>
          <w:b/>
          <w:bCs/>
          <w:sz w:val="22"/>
          <w:szCs w:val="22"/>
          <w:u w:val="single"/>
        </w:rPr>
        <w:t xml:space="preserve"> </w:t>
      </w:r>
      <w:r w:rsidR="00AE35AB" w:rsidRPr="002B452A">
        <w:rPr>
          <w:rFonts w:asciiTheme="minorHAnsi" w:hAnsiTheme="minorHAnsi"/>
          <w:b/>
          <w:bCs/>
          <w:sz w:val="22"/>
          <w:szCs w:val="22"/>
          <w:u w:val="single"/>
        </w:rPr>
        <w:t>ευρωπαϊκό θεματικό δίκτυο πόλεων με τίτλο «EUROMED CITIES NETWORK».</w:t>
      </w:r>
    </w:p>
    <w:p w14:paraId="20519F45" w14:textId="77777777" w:rsidR="00776D28" w:rsidRDefault="006D7392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       </w:t>
      </w:r>
    </w:p>
    <w:p w14:paraId="7657ED89" w14:textId="77777777" w:rsidR="003A51FF" w:rsidRDefault="00776D28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Συγκεκριμένα </w:t>
      </w:r>
      <w:r w:rsidR="00654FFC">
        <w:rPr>
          <w:rFonts w:asciiTheme="minorHAnsi" w:hAnsiTheme="minorHAnsi"/>
          <w:bCs/>
          <w:sz w:val="22"/>
          <w:szCs w:val="22"/>
        </w:rPr>
        <w:t xml:space="preserve"> το ευρωπαϊκό </w:t>
      </w:r>
      <w:r w:rsidR="00654FFC" w:rsidRPr="00E76502">
        <w:rPr>
          <w:rFonts w:asciiTheme="minorHAnsi" w:hAnsiTheme="minorHAnsi"/>
          <w:bCs/>
          <w:sz w:val="22"/>
          <w:szCs w:val="22"/>
        </w:rPr>
        <w:t>θεματικό δίκτυο πόλεων με τίτλο «EUROMED CITIES NETWORK»</w:t>
      </w:r>
    </w:p>
    <w:p w14:paraId="72CB3F47" w14:textId="595F2B22" w:rsidR="00430F6F" w:rsidRPr="00430F6F" w:rsidRDefault="00813A61" w:rsidP="00430F6F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έ</w:t>
      </w:r>
      <w:r w:rsidR="00654FFC">
        <w:rPr>
          <w:rFonts w:asciiTheme="minorHAnsi" w:hAnsiTheme="minorHAnsi"/>
          <w:bCs/>
          <w:sz w:val="22"/>
          <w:szCs w:val="22"/>
        </w:rPr>
        <w:t xml:space="preserve">χει ιδρυθεί στο Μπορντό το 2000 και δραστηριοποιείται στη βιώσιμη </w:t>
      </w:r>
      <w:proofErr w:type="spellStart"/>
      <w:r w:rsidR="00654FFC">
        <w:rPr>
          <w:rFonts w:asciiTheme="minorHAnsi" w:hAnsiTheme="minorHAnsi"/>
          <w:bCs/>
          <w:sz w:val="22"/>
          <w:szCs w:val="22"/>
        </w:rPr>
        <w:t>ευρωμεσογειακή</w:t>
      </w:r>
      <w:proofErr w:type="spellEnd"/>
      <w:r w:rsidR="00654FFC">
        <w:rPr>
          <w:rFonts w:asciiTheme="minorHAnsi" w:hAnsiTheme="minorHAnsi"/>
          <w:bCs/>
          <w:sz w:val="22"/>
          <w:szCs w:val="22"/>
        </w:rPr>
        <w:t xml:space="preserve"> εταιρική σχέση.</w:t>
      </w:r>
      <w:r w:rsidR="00AE35AB">
        <w:rPr>
          <w:rFonts w:asciiTheme="minorHAnsi" w:hAnsiTheme="minorHAnsi"/>
          <w:bCs/>
          <w:sz w:val="22"/>
          <w:szCs w:val="22"/>
        </w:rPr>
        <w:t xml:space="preserve"> </w:t>
      </w:r>
      <w:r w:rsidR="00654FFC" w:rsidRPr="00654FFC">
        <w:rPr>
          <w:rFonts w:asciiTheme="minorHAnsi" w:hAnsiTheme="minorHAnsi"/>
          <w:bCs/>
          <w:sz w:val="22"/>
          <w:szCs w:val="22"/>
        </w:rPr>
        <w:t xml:space="preserve">Το </w:t>
      </w:r>
      <w:proofErr w:type="spellStart"/>
      <w:r w:rsidR="00654FFC" w:rsidRPr="00654FFC">
        <w:rPr>
          <w:rFonts w:asciiTheme="minorHAnsi" w:hAnsiTheme="minorHAnsi"/>
          <w:bCs/>
          <w:sz w:val="22"/>
          <w:szCs w:val="22"/>
        </w:rPr>
        <w:t>ευρωμεσογειακό</w:t>
      </w:r>
      <w:proofErr w:type="spellEnd"/>
      <w:r w:rsidR="00654FFC">
        <w:rPr>
          <w:rFonts w:asciiTheme="minorHAnsi" w:hAnsiTheme="minorHAnsi"/>
          <w:bCs/>
          <w:sz w:val="22"/>
          <w:szCs w:val="22"/>
        </w:rPr>
        <w:t xml:space="preserve"> δίκτυο πόλεων εντάσσε</w:t>
      </w:r>
      <w:r w:rsidR="00654FFC" w:rsidRPr="00654FFC">
        <w:rPr>
          <w:rFonts w:asciiTheme="minorHAnsi" w:hAnsiTheme="minorHAnsi"/>
          <w:bCs/>
          <w:sz w:val="22"/>
          <w:szCs w:val="22"/>
        </w:rPr>
        <w:t>ται σε μία οπτική αποκεντρωμ</w:t>
      </w:r>
      <w:r w:rsidR="00654FFC">
        <w:rPr>
          <w:rFonts w:asciiTheme="minorHAnsi" w:hAnsiTheme="minorHAnsi"/>
          <w:bCs/>
          <w:sz w:val="22"/>
          <w:szCs w:val="22"/>
        </w:rPr>
        <w:t>ένης σ</w:t>
      </w:r>
      <w:r w:rsidR="00654FFC" w:rsidRPr="00654FFC">
        <w:rPr>
          <w:rFonts w:asciiTheme="minorHAnsi" w:hAnsiTheme="minorHAnsi"/>
          <w:bCs/>
          <w:sz w:val="22"/>
          <w:szCs w:val="22"/>
        </w:rPr>
        <w:t>υνεργασίας</w:t>
      </w:r>
      <w:r w:rsidR="00654FFC">
        <w:rPr>
          <w:rFonts w:asciiTheme="minorHAnsi" w:hAnsiTheme="minorHAnsi"/>
          <w:bCs/>
          <w:sz w:val="22"/>
          <w:szCs w:val="22"/>
        </w:rPr>
        <w:t xml:space="preserve"> και απευθύνεται</w:t>
      </w:r>
      <w:r w:rsidR="00654FFC" w:rsidRPr="00654FFC">
        <w:rPr>
          <w:rFonts w:asciiTheme="minorHAnsi" w:hAnsiTheme="minorHAnsi"/>
          <w:bCs/>
          <w:sz w:val="22"/>
          <w:szCs w:val="22"/>
        </w:rPr>
        <w:t xml:space="preserve"> ταυτόχρονα</w:t>
      </w:r>
      <w:r w:rsidR="00654FFC">
        <w:rPr>
          <w:rFonts w:asciiTheme="minorHAnsi" w:hAnsiTheme="minorHAnsi"/>
          <w:bCs/>
          <w:sz w:val="22"/>
          <w:szCs w:val="22"/>
        </w:rPr>
        <w:t xml:space="preserve"> σ</w:t>
      </w:r>
      <w:r w:rsidR="00654FFC" w:rsidRPr="00654FFC">
        <w:rPr>
          <w:rFonts w:asciiTheme="minorHAnsi" w:hAnsiTheme="minorHAnsi"/>
          <w:bCs/>
          <w:sz w:val="22"/>
          <w:szCs w:val="22"/>
        </w:rPr>
        <w:t>τις πόλεις</w:t>
      </w:r>
      <w:r w:rsidR="00654FFC">
        <w:rPr>
          <w:rFonts w:asciiTheme="minorHAnsi" w:hAnsiTheme="minorHAnsi"/>
          <w:bCs/>
          <w:sz w:val="22"/>
          <w:szCs w:val="22"/>
        </w:rPr>
        <w:t xml:space="preserve"> τη</w:t>
      </w:r>
      <w:r w:rsidR="00654FFC" w:rsidRPr="00654FFC">
        <w:rPr>
          <w:rFonts w:asciiTheme="minorHAnsi" w:hAnsiTheme="minorHAnsi"/>
          <w:bCs/>
          <w:sz w:val="22"/>
          <w:szCs w:val="22"/>
        </w:rPr>
        <w:t>ς Ε</w:t>
      </w:r>
      <w:r w:rsidR="00654FFC">
        <w:rPr>
          <w:rFonts w:asciiTheme="minorHAnsi" w:hAnsiTheme="minorHAnsi"/>
          <w:bCs/>
          <w:sz w:val="22"/>
          <w:szCs w:val="22"/>
        </w:rPr>
        <w:t xml:space="preserve">υρωπαϊκής </w:t>
      </w:r>
      <w:r w:rsidR="00654FFC" w:rsidRPr="00654FFC">
        <w:rPr>
          <w:rFonts w:asciiTheme="minorHAnsi" w:hAnsiTheme="minorHAnsi"/>
          <w:bCs/>
          <w:sz w:val="22"/>
          <w:szCs w:val="22"/>
        </w:rPr>
        <w:t>Έ</w:t>
      </w:r>
      <w:r w:rsidR="00654FFC">
        <w:rPr>
          <w:rFonts w:asciiTheme="minorHAnsi" w:hAnsiTheme="minorHAnsi"/>
          <w:bCs/>
          <w:sz w:val="22"/>
          <w:szCs w:val="22"/>
        </w:rPr>
        <w:t>νωσης  και σ</w:t>
      </w:r>
      <w:r w:rsidR="00654FFC" w:rsidRPr="00654FFC">
        <w:rPr>
          <w:rFonts w:asciiTheme="minorHAnsi" w:hAnsiTheme="minorHAnsi"/>
          <w:bCs/>
          <w:sz w:val="22"/>
          <w:szCs w:val="22"/>
        </w:rPr>
        <w:t>τις πόλεις των μεσογειακών χωρών</w:t>
      </w:r>
      <w:r w:rsidR="00654FFC">
        <w:rPr>
          <w:rFonts w:asciiTheme="minorHAnsi" w:hAnsiTheme="minorHAnsi"/>
          <w:bCs/>
          <w:sz w:val="22"/>
          <w:szCs w:val="22"/>
        </w:rPr>
        <w:t xml:space="preserve"> εταίρων, προωθώντας </w:t>
      </w:r>
      <w:r w:rsidR="00654FFC" w:rsidRPr="00654FFC">
        <w:rPr>
          <w:rFonts w:asciiTheme="minorHAnsi" w:hAnsiTheme="minorHAnsi"/>
          <w:bCs/>
          <w:sz w:val="22"/>
          <w:szCs w:val="22"/>
        </w:rPr>
        <w:t xml:space="preserve"> ν</w:t>
      </w:r>
      <w:r w:rsidR="00654FFC">
        <w:rPr>
          <w:rFonts w:asciiTheme="minorHAnsi" w:hAnsiTheme="minorHAnsi"/>
          <w:bCs/>
          <w:sz w:val="22"/>
          <w:szCs w:val="22"/>
        </w:rPr>
        <w:t>έους</w:t>
      </w:r>
      <w:r w:rsidR="00654FFC" w:rsidRPr="00654FFC">
        <w:rPr>
          <w:rFonts w:asciiTheme="minorHAnsi" w:hAnsiTheme="minorHAnsi"/>
          <w:bCs/>
          <w:sz w:val="22"/>
          <w:szCs w:val="22"/>
        </w:rPr>
        <w:t xml:space="preserve"> οδ</w:t>
      </w:r>
      <w:r w:rsidR="00654FFC">
        <w:rPr>
          <w:rFonts w:asciiTheme="minorHAnsi" w:hAnsiTheme="minorHAnsi"/>
          <w:bCs/>
          <w:sz w:val="22"/>
          <w:szCs w:val="22"/>
        </w:rPr>
        <w:t xml:space="preserve">ούς </w:t>
      </w:r>
      <w:r w:rsidR="00654FFC" w:rsidRPr="00654FFC">
        <w:rPr>
          <w:rFonts w:asciiTheme="minorHAnsi" w:hAnsiTheme="minorHAnsi"/>
          <w:bCs/>
          <w:sz w:val="22"/>
          <w:szCs w:val="22"/>
        </w:rPr>
        <w:t xml:space="preserve"> </w:t>
      </w:r>
      <w:r w:rsidR="00654FFC">
        <w:rPr>
          <w:rFonts w:asciiTheme="minorHAnsi" w:hAnsiTheme="minorHAnsi"/>
          <w:bCs/>
          <w:sz w:val="22"/>
          <w:szCs w:val="22"/>
        </w:rPr>
        <w:t>σ</w:t>
      </w:r>
      <w:r w:rsidR="00654FFC" w:rsidRPr="00654FFC">
        <w:rPr>
          <w:rFonts w:asciiTheme="minorHAnsi" w:hAnsiTheme="minorHAnsi"/>
          <w:bCs/>
          <w:sz w:val="22"/>
          <w:szCs w:val="22"/>
        </w:rPr>
        <w:t>υνεργασίας μεταξύ τους.</w:t>
      </w:r>
      <w:r w:rsidR="00D12C88">
        <w:rPr>
          <w:rFonts w:asciiTheme="minorHAnsi" w:hAnsiTheme="minorHAnsi"/>
          <w:bCs/>
          <w:sz w:val="22"/>
          <w:szCs w:val="22"/>
        </w:rPr>
        <w:t xml:space="preserve"> Το </w:t>
      </w:r>
      <w:r w:rsidR="00D12C88" w:rsidRPr="00D12C88">
        <w:rPr>
          <w:rFonts w:asciiTheme="minorHAnsi" w:hAnsiTheme="minorHAnsi"/>
          <w:bCs/>
          <w:sz w:val="22"/>
          <w:szCs w:val="22"/>
        </w:rPr>
        <w:t>«EUROMED CITIES NETWORK»</w:t>
      </w:r>
      <w:r w:rsidR="00D12C88">
        <w:rPr>
          <w:rFonts w:asciiTheme="minorHAnsi" w:hAnsiTheme="minorHAnsi"/>
          <w:bCs/>
          <w:sz w:val="22"/>
          <w:szCs w:val="22"/>
        </w:rPr>
        <w:t xml:space="preserve"> </w:t>
      </w:r>
      <w:r w:rsidR="001D2645" w:rsidRPr="001D2645">
        <w:rPr>
          <w:rFonts w:asciiTheme="minorHAnsi" w:hAnsiTheme="minorHAnsi"/>
          <w:bCs/>
          <w:sz w:val="22"/>
          <w:szCs w:val="22"/>
        </w:rPr>
        <w:t xml:space="preserve">αποτελείται από πόλεις της Ευρώπης </w:t>
      </w:r>
      <w:r w:rsidR="001D2645">
        <w:rPr>
          <w:rFonts w:asciiTheme="minorHAnsi" w:hAnsiTheme="minorHAnsi"/>
          <w:bCs/>
          <w:sz w:val="22"/>
          <w:szCs w:val="22"/>
        </w:rPr>
        <w:t xml:space="preserve">καθώς και πόλεις  από </w:t>
      </w:r>
      <w:r w:rsidR="001D2645" w:rsidRPr="001D2645">
        <w:rPr>
          <w:rFonts w:asciiTheme="minorHAnsi" w:hAnsiTheme="minorHAnsi"/>
          <w:bCs/>
          <w:sz w:val="22"/>
          <w:szCs w:val="22"/>
        </w:rPr>
        <w:t xml:space="preserve"> τις βόρειες, νότιες και ανατολικές ακτές της λεκάνης της Μεσογείου, μα</w:t>
      </w:r>
      <w:r w:rsidR="001D2645">
        <w:rPr>
          <w:rFonts w:asciiTheme="minorHAnsi" w:hAnsiTheme="minorHAnsi"/>
          <w:bCs/>
          <w:sz w:val="22"/>
          <w:szCs w:val="22"/>
        </w:rPr>
        <w:t xml:space="preserve">ζί με διάφορους άλλους εταίρους. Αναλυτικά, </w:t>
      </w:r>
      <w:r w:rsidR="00D12C88">
        <w:rPr>
          <w:rFonts w:asciiTheme="minorHAnsi" w:hAnsiTheme="minorHAnsi"/>
          <w:bCs/>
          <w:sz w:val="22"/>
          <w:szCs w:val="22"/>
        </w:rPr>
        <w:t>περιλαμβάνει 150 πόλεις από 27 χώρες σε Αφρική (Αλγερία, Α</w:t>
      </w:r>
      <w:r w:rsidR="00430F6F">
        <w:rPr>
          <w:rFonts w:asciiTheme="minorHAnsi" w:hAnsiTheme="minorHAnsi"/>
          <w:bCs/>
          <w:sz w:val="22"/>
          <w:szCs w:val="22"/>
        </w:rPr>
        <w:t>ίγυπτο, Μαρόκο, Μαυριτανία, Σενεγάλη και Τυνησία), Ασία (Ισραήλ, Ιορδανία, Λίβανο, Συρία,</w:t>
      </w:r>
      <w:r w:rsidR="00217D6A">
        <w:rPr>
          <w:rFonts w:asciiTheme="minorHAnsi" w:hAnsiTheme="minorHAnsi"/>
          <w:bCs/>
          <w:sz w:val="22"/>
          <w:szCs w:val="22"/>
        </w:rPr>
        <w:t xml:space="preserve"> τα</w:t>
      </w:r>
      <w:r w:rsidR="00430F6F">
        <w:rPr>
          <w:rFonts w:asciiTheme="minorHAnsi" w:hAnsiTheme="minorHAnsi"/>
          <w:bCs/>
          <w:sz w:val="22"/>
          <w:szCs w:val="22"/>
        </w:rPr>
        <w:t xml:space="preserve"> Παλαιστινιακά εδάφη και Τουρκία) και Ευρώπη (Αλβανία, Γερμανία, Βέλγιο, Κύπρο, Ισπανία, Γαλλία, Ελλάδα, Ιταλία, Μάλτα, Μαυροβούνιο, Ολλανδία, Πολωνία, Πορτογαλία, Ρουμανία και Ηνωμένο Βασίλειο).</w:t>
      </w:r>
      <w:r w:rsidR="00430F6F" w:rsidRPr="00430F6F">
        <w:rPr>
          <w:rFonts w:asciiTheme="minorHAnsi" w:hAnsiTheme="minorHAnsi"/>
          <w:bCs/>
          <w:sz w:val="22"/>
          <w:szCs w:val="22"/>
        </w:rPr>
        <w:t xml:space="preserve"> </w:t>
      </w:r>
      <w:r w:rsidR="005A1835">
        <w:rPr>
          <w:rFonts w:asciiTheme="minorHAnsi" w:hAnsiTheme="minorHAnsi"/>
          <w:bCs/>
          <w:sz w:val="22"/>
          <w:szCs w:val="22"/>
        </w:rPr>
        <w:t>Υ</w:t>
      </w:r>
      <w:r w:rsidR="00430F6F">
        <w:rPr>
          <w:rFonts w:asciiTheme="minorHAnsi" w:hAnsiTheme="minorHAnsi"/>
          <w:bCs/>
          <w:sz w:val="22"/>
          <w:szCs w:val="22"/>
        </w:rPr>
        <w:t xml:space="preserve">ποστηρίζει την ανάπτυξη συνεργασιών σε </w:t>
      </w:r>
      <w:r w:rsidR="00430F6F" w:rsidRPr="00430F6F">
        <w:rPr>
          <w:rFonts w:asciiTheme="minorHAnsi" w:hAnsiTheme="minorHAnsi"/>
          <w:bCs/>
          <w:sz w:val="22"/>
          <w:szCs w:val="22"/>
        </w:rPr>
        <w:t>έργ</w:t>
      </w:r>
      <w:r w:rsidR="00430F6F">
        <w:rPr>
          <w:rFonts w:asciiTheme="minorHAnsi" w:hAnsiTheme="minorHAnsi"/>
          <w:bCs/>
          <w:sz w:val="22"/>
          <w:szCs w:val="22"/>
        </w:rPr>
        <w:t>α</w:t>
      </w:r>
      <w:r w:rsidR="001D2645">
        <w:rPr>
          <w:rFonts w:asciiTheme="minorHAnsi" w:hAnsiTheme="minorHAnsi"/>
          <w:bCs/>
          <w:sz w:val="22"/>
          <w:szCs w:val="22"/>
        </w:rPr>
        <w:t xml:space="preserve"> μηχανικού</w:t>
      </w:r>
      <w:r w:rsidR="00430F6F" w:rsidRPr="00430F6F">
        <w:rPr>
          <w:rFonts w:asciiTheme="minorHAnsi" w:hAnsiTheme="minorHAnsi"/>
          <w:bCs/>
          <w:sz w:val="22"/>
          <w:szCs w:val="22"/>
        </w:rPr>
        <w:t xml:space="preserve"> μεταξύ των μελών του και </w:t>
      </w:r>
      <w:r w:rsidR="00430F6F">
        <w:rPr>
          <w:rFonts w:asciiTheme="minorHAnsi" w:hAnsiTheme="minorHAnsi"/>
          <w:bCs/>
          <w:sz w:val="22"/>
          <w:szCs w:val="22"/>
        </w:rPr>
        <w:t xml:space="preserve"> </w:t>
      </w:r>
      <w:r w:rsidR="00430F6F" w:rsidRPr="00430F6F">
        <w:rPr>
          <w:rFonts w:asciiTheme="minorHAnsi" w:hAnsiTheme="minorHAnsi"/>
          <w:bCs/>
          <w:sz w:val="22"/>
          <w:szCs w:val="22"/>
        </w:rPr>
        <w:t>βοηθά στην αύξηση της αντίστοιχης χρηματοδότη</w:t>
      </w:r>
      <w:r w:rsidR="00B238A5">
        <w:rPr>
          <w:rFonts w:asciiTheme="minorHAnsi" w:hAnsiTheme="minorHAnsi"/>
          <w:bCs/>
          <w:sz w:val="22"/>
          <w:szCs w:val="22"/>
        </w:rPr>
        <w:t>ση</w:t>
      </w:r>
      <w:r w:rsidR="00430F6F" w:rsidRPr="00430F6F">
        <w:rPr>
          <w:rFonts w:asciiTheme="minorHAnsi" w:hAnsiTheme="minorHAnsi"/>
          <w:bCs/>
          <w:sz w:val="22"/>
          <w:szCs w:val="22"/>
        </w:rPr>
        <w:t>ς</w:t>
      </w:r>
      <w:r w:rsidR="00217D6A">
        <w:rPr>
          <w:rFonts w:asciiTheme="minorHAnsi" w:hAnsiTheme="minorHAnsi"/>
          <w:bCs/>
          <w:sz w:val="22"/>
          <w:szCs w:val="22"/>
        </w:rPr>
        <w:t xml:space="preserve"> τους</w:t>
      </w:r>
      <w:r w:rsidR="00430F6F" w:rsidRPr="00430F6F">
        <w:rPr>
          <w:rFonts w:asciiTheme="minorHAnsi" w:hAnsiTheme="minorHAnsi"/>
          <w:bCs/>
          <w:sz w:val="22"/>
          <w:szCs w:val="22"/>
        </w:rPr>
        <w:t>.</w:t>
      </w:r>
    </w:p>
    <w:p w14:paraId="14AC2D67" w14:textId="534E44B2" w:rsidR="00654FFC" w:rsidRDefault="00430F6F" w:rsidP="00430F6F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 w:rsidRPr="00430F6F">
        <w:rPr>
          <w:rFonts w:asciiTheme="minorHAnsi" w:hAnsiTheme="minorHAnsi"/>
          <w:bCs/>
          <w:sz w:val="22"/>
          <w:szCs w:val="22"/>
        </w:rPr>
        <w:t xml:space="preserve">Το ευρωπαϊκό δίκτυο πόλεων είναι ανοικτό </w:t>
      </w:r>
      <w:r w:rsidR="00217D6A">
        <w:rPr>
          <w:rFonts w:asciiTheme="minorHAnsi" w:hAnsiTheme="minorHAnsi"/>
          <w:bCs/>
          <w:sz w:val="22"/>
          <w:szCs w:val="22"/>
        </w:rPr>
        <w:t xml:space="preserve">και </w:t>
      </w:r>
      <w:r w:rsidRPr="00430F6F">
        <w:rPr>
          <w:rFonts w:asciiTheme="minorHAnsi" w:hAnsiTheme="minorHAnsi"/>
          <w:bCs/>
          <w:sz w:val="22"/>
          <w:szCs w:val="22"/>
        </w:rPr>
        <w:t>σε άλλες πόλεις και εταίρους που ενδιαφέρονται για τη Μεσόγειο</w:t>
      </w:r>
      <w:r w:rsidR="001D2645">
        <w:rPr>
          <w:rFonts w:asciiTheme="minorHAnsi" w:hAnsiTheme="minorHAnsi"/>
          <w:bCs/>
          <w:sz w:val="22"/>
          <w:szCs w:val="22"/>
        </w:rPr>
        <w:t>.</w:t>
      </w:r>
    </w:p>
    <w:p w14:paraId="2C567DC5" w14:textId="77777777" w:rsidR="00654FFC" w:rsidRDefault="00654FFC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Με πρότυπο τη Διαδικασ</w:t>
      </w:r>
      <w:r w:rsidRPr="00654FFC">
        <w:rPr>
          <w:rFonts w:asciiTheme="minorHAnsi" w:hAnsiTheme="minorHAnsi"/>
          <w:bCs/>
          <w:sz w:val="22"/>
          <w:szCs w:val="22"/>
        </w:rPr>
        <w:t>ία τ</w:t>
      </w:r>
      <w:r>
        <w:rPr>
          <w:rFonts w:asciiTheme="minorHAnsi" w:hAnsiTheme="minorHAnsi"/>
          <w:bCs/>
          <w:sz w:val="22"/>
          <w:szCs w:val="22"/>
        </w:rPr>
        <w:t>η</w:t>
      </w:r>
      <w:r w:rsidRPr="00654FFC">
        <w:rPr>
          <w:rFonts w:asciiTheme="minorHAnsi" w:hAnsiTheme="minorHAnsi"/>
          <w:bCs/>
          <w:sz w:val="22"/>
          <w:szCs w:val="22"/>
        </w:rPr>
        <w:t>ς Βαρκελ</w:t>
      </w:r>
      <w:r>
        <w:rPr>
          <w:rFonts w:asciiTheme="minorHAnsi" w:hAnsiTheme="minorHAnsi"/>
          <w:bCs/>
          <w:sz w:val="22"/>
          <w:szCs w:val="22"/>
        </w:rPr>
        <w:t xml:space="preserve">ώνης </w:t>
      </w:r>
      <w:r w:rsidRPr="00654FFC">
        <w:rPr>
          <w:rFonts w:asciiTheme="minorHAnsi" w:hAnsiTheme="minorHAnsi"/>
          <w:bCs/>
          <w:sz w:val="22"/>
          <w:szCs w:val="22"/>
        </w:rPr>
        <w:t>(1</w:t>
      </w:r>
      <w:r>
        <w:rPr>
          <w:rFonts w:asciiTheme="minorHAnsi" w:hAnsiTheme="minorHAnsi"/>
          <w:bCs/>
          <w:sz w:val="22"/>
          <w:szCs w:val="22"/>
        </w:rPr>
        <w:t>995), που χάραξε το δρόμο για τη δημιουργία μίας</w:t>
      </w:r>
      <w:r w:rsidRPr="00654FF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ζώνης ειρήνης και οικονομικής ευημερίας στην </w:t>
      </w:r>
      <w:r w:rsidRPr="00654FFC">
        <w:rPr>
          <w:rFonts w:asciiTheme="minorHAnsi" w:hAnsiTheme="minorHAnsi"/>
          <w:bCs/>
          <w:sz w:val="22"/>
          <w:szCs w:val="22"/>
        </w:rPr>
        <w:t>περιοχ</w:t>
      </w:r>
      <w:r>
        <w:rPr>
          <w:rFonts w:asciiTheme="minorHAnsi" w:hAnsiTheme="minorHAnsi"/>
          <w:bCs/>
          <w:sz w:val="22"/>
          <w:szCs w:val="22"/>
        </w:rPr>
        <w:t>ή, το δίκτυο έχει τους</w:t>
      </w:r>
      <w:r w:rsidRPr="00654FFC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εξής βασικούς στόχους</w:t>
      </w:r>
      <w:r w:rsidRPr="00654FFC">
        <w:rPr>
          <w:rFonts w:asciiTheme="minorHAnsi" w:hAnsiTheme="minorHAnsi"/>
          <w:bCs/>
          <w:sz w:val="22"/>
          <w:szCs w:val="22"/>
        </w:rPr>
        <w:t>:</w:t>
      </w:r>
    </w:p>
    <w:p w14:paraId="0D23AEA2" w14:textId="77777777" w:rsidR="00654FFC" w:rsidRDefault="00654FFC" w:rsidP="00CF6A4B">
      <w:pPr>
        <w:pStyle w:val="a5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Προσδιορισμός των κοινών συμφερόντων των πόλεων που συμμετέχουν στην </w:t>
      </w:r>
      <w:proofErr w:type="spellStart"/>
      <w:r>
        <w:rPr>
          <w:rFonts w:asciiTheme="minorHAnsi" w:hAnsiTheme="minorHAnsi"/>
          <w:bCs/>
          <w:sz w:val="22"/>
          <w:szCs w:val="22"/>
        </w:rPr>
        <w:t>ευρωμεσογειακή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εταιρική σχέση, εντοπισμός και εκτίμηση των κινδύνων, </w:t>
      </w:r>
      <w:r>
        <w:rPr>
          <w:rFonts w:asciiTheme="minorHAnsi" w:hAnsiTheme="minorHAnsi"/>
          <w:bCs/>
          <w:sz w:val="22"/>
          <w:szCs w:val="22"/>
        </w:rPr>
        <w:lastRenderedPageBreak/>
        <w:t>προώθηση της συνεργασίας, διευκόλυνση των επαφών και των ανταλλαγών εμπειριών.</w:t>
      </w:r>
    </w:p>
    <w:p w14:paraId="2CEF3BF1" w14:textId="77777777" w:rsidR="00654FFC" w:rsidRDefault="004D204E" w:rsidP="00CF6A4B">
      <w:pPr>
        <w:pStyle w:val="a5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Ενθάρρυνση</w:t>
      </w:r>
      <w:r w:rsidR="00654FFC">
        <w:rPr>
          <w:rFonts w:asciiTheme="minorHAnsi" w:hAnsiTheme="minorHAnsi"/>
          <w:bCs/>
          <w:sz w:val="22"/>
          <w:szCs w:val="22"/>
        </w:rPr>
        <w:t xml:space="preserve"> καινοτόμων δράσεων στον τομέα της αειφόρου ανάπτυξης</w:t>
      </w:r>
    </w:p>
    <w:p w14:paraId="70DB6424" w14:textId="77777777" w:rsidR="00654FFC" w:rsidRDefault="00654FFC" w:rsidP="00CF6A4B">
      <w:pPr>
        <w:pStyle w:val="a5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Διάδοση και σε άλλους </w:t>
      </w:r>
      <w:r w:rsidR="00813A61">
        <w:rPr>
          <w:rFonts w:asciiTheme="minorHAnsi" w:hAnsiTheme="minorHAnsi"/>
          <w:bCs/>
          <w:sz w:val="22"/>
          <w:szCs w:val="22"/>
        </w:rPr>
        <w:t>Δ</w:t>
      </w:r>
      <w:r>
        <w:rPr>
          <w:rFonts w:asciiTheme="minorHAnsi" w:hAnsiTheme="minorHAnsi"/>
          <w:bCs/>
          <w:sz w:val="22"/>
          <w:szCs w:val="22"/>
        </w:rPr>
        <w:t>ήμους της εμπειρογνωμοσύνης των πόλεων σε θέματα διαχείρισης των αστικών προβλημάτων</w:t>
      </w:r>
    </w:p>
    <w:p w14:paraId="2B9D9FE2" w14:textId="77777777" w:rsidR="00654FFC" w:rsidRDefault="00654FFC" w:rsidP="00CF6A4B">
      <w:pPr>
        <w:pStyle w:val="a5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Ανάπτυξη των ικανοτήτων των τοπικών αρχών μέσω της κατάρτισης του ανθρώπινου δυναμικού</w:t>
      </w:r>
    </w:p>
    <w:p w14:paraId="590B5CAB" w14:textId="6D00FA67" w:rsidR="00654FFC" w:rsidRDefault="00654FFC" w:rsidP="00CF6A4B">
      <w:pPr>
        <w:pStyle w:val="a5"/>
        <w:numPr>
          <w:ilvl w:val="0"/>
          <w:numId w:val="23"/>
        </w:num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Προώθηση των ορθών πρακτικών τοπικής ανάπτυξης με σεβασμό των τοπικών συμφερόντων. Το </w:t>
      </w:r>
      <w:r w:rsidR="004D204E" w:rsidRPr="004D204E">
        <w:rPr>
          <w:rFonts w:asciiTheme="minorHAnsi" w:hAnsiTheme="minorHAnsi"/>
          <w:bCs/>
          <w:sz w:val="22"/>
          <w:szCs w:val="22"/>
        </w:rPr>
        <w:t>EUROMED</w:t>
      </w:r>
      <w:r w:rsidR="004D204E">
        <w:rPr>
          <w:rFonts w:asciiTheme="minorHAnsi" w:hAnsiTheme="minorHAnsi"/>
          <w:bCs/>
          <w:sz w:val="22"/>
          <w:szCs w:val="22"/>
        </w:rPr>
        <w:t xml:space="preserve"> συμπεριλαμβάνει 1</w:t>
      </w:r>
      <w:r w:rsidR="0092304F">
        <w:rPr>
          <w:rFonts w:asciiTheme="minorHAnsi" w:hAnsiTheme="minorHAnsi"/>
          <w:bCs/>
          <w:sz w:val="22"/>
          <w:szCs w:val="22"/>
        </w:rPr>
        <w:t>5</w:t>
      </w:r>
      <w:r w:rsidR="004D204E">
        <w:rPr>
          <w:rFonts w:asciiTheme="minorHAnsi" w:hAnsiTheme="minorHAnsi"/>
          <w:bCs/>
          <w:sz w:val="22"/>
          <w:szCs w:val="22"/>
        </w:rPr>
        <w:t>0 πόλεις, ενώ εδρεύει σήμερα στην πόλη της Νίκαιας στη Γαλλία.</w:t>
      </w:r>
    </w:p>
    <w:p w14:paraId="23EEF579" w14:textId="73D3717F" w:rsidR="004D204E" w:rsidRDefault="004D204E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Περισσότερες πληροφορίες </w:t>
      </w:r>
      <w:r w:rsidR="00AE35AB">
        <w:rPr>
          <w:rFonts w:asciiTheme="minorHAnsi" w:hAnsiTheme="minorHAnsi"/>
          <w:bCs/>
          <w:sz w:val="22"/>
          <w:szCs w:val="22"/>
        </w:rPr>
        <w:t xml:space="preserve">για το </w:t>
      </w:r>
      <w:proofErr w:type="spellStart"/>
      <w:r w:rsidR="00AE35AB">
        <w:rPr>
          <w:rFonts w:asciiTheme="minorHAnsi" w:hAnsiTheme="minorHAnsi"/>
          <w:bCs/>
          <w:sz w:val="22"/>
          <w:szCs w:val="22"/>
        </w:rPr>
        <w:t>ευρωμεσογειακό</w:t>
      </w:r>
      <w:proofErr w:type="spellEnd"/>
      <w:r w:rsidR="00AE35AB">
        <w:rPr>
          <w:rFonts w:asciiTheme="minorHAnsi" w:hAnsiTheme="minorHAnsi"/>
          <w:bCs/>
          <w:sz w:val="22"/>
          <w:szCs w:val="22"/>
        </w:rPr>
        <w:t xml:space="preserve"> δίκτυο </w:t>
      </w:r>
      <w:r>
        <w:rPr>
          <w:rFonts w:asciiTheme="minorHAnsi" w:hAnsiTheme="minorHAnsi"/>
          <w:bCs/>
          <w:sz w:val="22"/>
          <w:szCs w:val="22"/>
        </w:rPr>
        <w:t>υπάρχουν διαθέσιμες στ</w:t>
      </w:r>
      <w:r w:rsidR="0092304F">
        <w:rPr>
          <w:rFonts w:asciiTheme="minorHAnsi" w:hAnsiTheme="minorHAnsi"/>
          <w:bCs/>
          <w:sz w:val="22"/>
          <w:szCs w:val="22"/>
        </w:rPr>
        <w:t xml:space="preserve">ην γαλλική, </w:t>
      </w:r>
      <w:r w:rsidR="003E3323">
        <w:rPr>
          <w:rFonts w:asciiTheme="minorHAnsi" w:hAnsiTheme="minorHAnsi"/>
          <w:bCs/>
          <w:sz w:val="22"/>
          <w:szCs w:val="22"/>
        </w:rPr>
        <w:t>αγγλική</w:t>
      </w:r>
      <w:r>
        <w:rPr>
          <w:rFonts w:asciiTheme="minorHAnsi" w:hAnsiTheme="minorHAnsi"/>
          <w:bCs/>
          <w:sz w:val="22"/>
          <w:szCs w:val="22"/>
        </w:rPr>
        <w:t xml:space="preserve"> γλώσσα στον </w:t>
      </w:r>
      <w:proofErr w:type="spellStart"/>
      <w:r>
        <w:rPr>
          <w:rFonts w:asciiTheme="minorHAnsi" w:hAnsiTheme="minorHAnsi"/>
          <w:bCs/>
          <w:sz w:val="22"/>
          <w:szCs w:val="22"/>
        </w:rPr>
        <w:t>ιστότοπο</w:t>
      </w:r>
      <w:proofErr w:type="spellEnd"/>
      <w:r>
        <w:rPr>
          <w:rFonts w:asciiTheme="minorHAnsi" w:hAnsiTheme="minorHAnsi"/>
          <w:bCs/>
          <w:sz w:val="22"/>
          <w:szCs w:val="22"/>
        </w:rPr>
        <w:t xml:space="preserve"> του δικτύου στην ηλεκτρονική διεύθυνση</w:t>
      </w:r>
      <w:r w:rsidR="003E3323">
        <w:rPr>
          <w:rFonts w:asciiTheme="minorHAnsi" w:hAnsiTheme="minorHAnsi"/>
          <w:bCs/>
          <w:sz w:val="22"/>
          <w:szCs w:val="22"/>
        </w:rPr>
        <w:t xml:space="preserve"> </w:t>
      </w:r>
      <w:hyperlink r:id="rId10" w:history="1">
        <w:r w:rsidR="003E3323" w:rsidRPr="00AE584C">
          <w:rPr>
            <w:rStyle w:val="-"/>
            <w:rFonts w:asciiTheme="minorHAnsi" w:hAnsiTheme="minorHAnsi"/>
            <w:bCs/>
            <w:sz w:val="22"/>
            <w:szCs w:val="22"/>
          </w:rPr>
          <w:t>http://www.reseau-euromed.org/en/</w:t>
        </w:r>
      </w:hyperlink>
      <w:r w:rsidR="003E3323">
        <w:rPr>
          <w:rFonts w:asciiTheme="minorHAnsi" w:hAnsiTheme="minorHAnsi"/>
          <w:bCs/>
          <w:sz w:val="22"/>
          <w:szCs w:val="22"/>
        </w:rPr>
        <w:t xml:space="preserve"> .</w:t>
      </w:r>
    </w:p>
    <w:p w14:paraId="214BE545" w14:textId="77777777" w:rsidR="00CF6A4B" w:rsidRDefault="00CF6A4B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77A75863" w14:textId="10214A95" w:rsidR="00CF6A4B" w:rsidRPr="00CF6A4B" w:rsidRDefault="00CF6A4B" w:rsidP="00CF6A4B">
      <w:pPr>
        <w:spacing w:line="360" w:lineRule="auto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Το </w:t>
      </w:r>
      <w:r w:rsidR="006A60FB">
        <w:rPr>
          <w:rFonts w:asciiTheme="minorHAnsi" w:hAnsiTheme="minorHAnsi"/>
          <w:bCs/>
          <w:sz w:val="22"/>
          <w:szCs w:val="22"/>
        </w:rPr>
        <w:t xml:space="preserve">ετήσιο </w:t>
      </w:r>
      <w:r>
        <w:rPr>
          <w:rFonts w:asciiTheme="minorHAnsi" w:hAnsiTheme="minorHAnsi"/>
          <w:bCs/>
          <w:sz w:val="22"/>
          <w:szCs w:val="22"/>
        </w:rPr>
        <w:t xml:space="preserve">κόστος </w:t>
      </w:r>
      <w:r w:rsidR="00C27A05">
        <w:rPr>
          <w:rFonts w:asciiTheme="minorHAnsi" w:hAnsiTheme="minorHAnsi"/>
          <w:bCs/>
          <w:sz w:val="22"/>
          <w:szCs w:val="22"/>
        </w:rPr>
        <w:t>εισφοράς</w:t>
      </w:r>
      <w:r w:rsidR="007267A7">
        <w:rPr>
          <w:rFonts w:asciiTheme="minorHAnsi" w:hAnsiTheme="minorHAnsi"/>
          <w:bCs/>
          <w:sz w:val="22"/>
          <w:szCs w:val="22"/>
        </w:rPr>
        <w:t xml:space="preserve"> μέλους</w:t>
      </w:r>
      <w:r>
        <w:rPr>
          <w:rFonts w:asciiTheme="minorHAnsi" w:hAnsiTheme="minorHAnsi"/>
          <w:bCs/>
          <w:sz w:val="22"/>
          <w:szCs w:val="22"/>
        </w:rPr>
        <w:t xml:space="preserve"> στο ανωτέρω δίκτυο</w:t>
      </w:r>
      <w:r w:rsidR="00813A61">
        <w:rPr>
          <w:rFonts w:asciiTheme="minorHAnsi" w:hAnsiTheme="minorHAnsi"/>
          <w:bCs/>
          <w:sz w:val="22"/>
          <w:szCs w:val="22"/>
        </w:rPr>
        <w:t xml:space="preserve"> ανέρχεται στα 500,00 € και</w:t>
      </w:r>
      <w:r w:rsidR="0092304F">
        <w:rPr>
          <w:rFonts w:asciiTheme="minorHAnsi" w:hAnsiTheme="minorHAnsi"/>
          <w:bCs/>
          <w:sz w:val="22"/>
          <w:szCs w:val="22"/>
        </w:rPr>
        <w:t xml:space="preserve"> έχει συμπεριληφθεί στον </w:t>
      </w:r>
      <w:r w:rsidR="006A60FB">
        <w:rPr>
          <w:rFonts w:asciiTheme="minorHAnsi" w:hAnsiTheme="minorHAnsi"/>
          <w:bCs/>
          <w:sz w:val="22"/>
          <w:szCs w:val="22"/>
        </w:rPr>
        <w:t xml:space="preserve">με αρ. </w:t>
      </w:r>
      <w:proofErr w:type="spellStart"/>
      <w:r w:rsidR="006A60FB">
        <w:rPr>
          <w:rFonts w:asciiTheme="minorHAnsi" w:hAnsiTheme="minorHAnsi"/>
          <w:bCs/>
          <w:sz w:val="22"/>
          <w:szCs w:val="22"/>
        </w:rPr>
        <w:t>πρωτ</w:t>
      </w:r>
      <w:proofErr w:type="spellEnd"/>
      <w:r w:rsidR="006A60FB">
        <w:rPr>
          <w:rFonts w:asciiTheme="minorHAnsi" w:hAnsiTheme="minorHAnsi"/>
          <w:bCs/>
          <w:sz w:val="22"/>
          <w:szCs w:val="22"/>
        </w:rPr>
        <w:t xml:space="preserve">. 70948/29-12-2017 </w:t>
      </w:r>
      <w:r w:rsidR="00C85B20">
        <w:rPr>
          <w:rFonts w:asciiTheme="minorHAnsi" w:hAnsiTheme="minorHAnsi"/>
          <w:bCs/>
          <w:sz w:val="22"/>
          <w:szCs w:val="22"/>
        </w:rPr>
        <w:t>ε</w:t>
      </w:r>
      <w:r w:rsidR="006A60FB">
        <w:rPr>
          <w:rFonts w:asciiTheme="minorHAnsi" w:hAnsiTheme="minorHAnsi"/>
          <w:bCs/>
          <w:sz w:val="22"/>
          <w:szCs w:val="22"/>
        </w:rPr>
        <w:t>πικυρωμένο</w:t>
      </w:r>
      <w:r>
        <w:rPr>
          <w:rFonts w:asciiTheme="minorHAnsi" w:hAnsiTheme="minorHAnsi"/>
          <w:bCs/>
          <w:sz w:val="22"/>
          <w:szCs w:val="22"/>
        </w:rPr>
        <w:t xml:space="preserve"> προϋπολογισμό </w:t>
      </w:r>
      <w:r w:rsidR="006A60FB">
        <w:rPr>
          <w:rFonts w:asciiTheme="minorHAnsi" w:hAnsiTheme="minorHAnsi"/>
          <w:bCs/>
          <w:sz w:val="22"/>
          <w:szCs w:val="22"/>
        </w:rPr>
        <w:t xml:space="preserve">οικονομικού έτους 2018 </w:t>
      </w:r>
      <w:r>
        <w:rPr>
          <w:rFonts w:asciiTheme="minorHAnsi" w:hAnsiTheme="minorHAnsi"/>
          <w:bCs/>
          <w:sz w:val="22"/>
          <w:szCs w:val="22"/>
        </w:rPr>
        <w:t>του Δήμου</w:t>
      </w:r>
      <w:r w:rsidR="006A60FB">
        <w:rPr>
          <w:rFonts w:asciiTheme="minorHAnsi" w:hAnsiTheme="minorHAnsi"/>
          <w:bCs/>
          <w:sz w:val="22"/>
          <w:szCs w:val="22"/>
        </w:rPr>
        <w:t xml:space="preserve"> Καλλιθέας, </w:t>
      </w:r>
      <w:r>
        <w:rPr>
          <w:rFonts w:asciiTheme="minorHAnsi" w:hAnsiTheme="minorHAnsi"/>
          <w:bCs/>
          <w:sz w:val="22"/>
          <w:szCs w:val="22"/>
        </w:rPr>
        <w:t xml:space="preserve"> με κωδικό 10.6451.0002 και τίτλο «Ετήσια συνδρομή στο Δίκτυο πόλεων </w:t>
      </w:r>
      <w:r>
        <w:rPr>
          <w:rFonts w:asciiTheme="minorHAnsi" w:hAnsiTheme="minorHAnsi"/>
          <w:bCs/>
          <w:sz w:val="22"/>
          <w:szCs w:val="22"/>
          <w:lang w:val="fr-FR"/>
        </w:rPr>
        <w:t>Euro</w:t>
      </w:r>
      <w:r>
        <w:rPr>
          <w:rFonts w:asciiTheme="minorHAnsi" w:hAnsiTheme="minorHAnsi"/>
          <w:bCs/>
          <w:sz w:val="22"/>
          <w:szCs w:val="22"/>
          <w:lang w:val="en-US"/>
        </w:rPr>
        <w:t>med</w:t>
      </w:r>
      <w:r>
        <w:rPr>
          <w:rFonts w:asciiTheme="minorHAnsi" w:hAnsiTheme="minorHAnsi"/>
          <w:bCs/>
          <w:sz w:val="22"/>
          <w:szCs w:val="22"/>
        </w:rPr>
        <w:t xml:space="preserve">». </w:t>
      </w:r>
    </w:p>
    <w:p w14:paraId="69F6C360" w14:textId="77777777" w:rsidR="00654FFC" w:rsidRPr="00EE3015" w:rsidRDefault="00654FFC" w:rsidP="00CF6A4B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14:paraId="3AB22BFE" w14:textId="77777777" w:rsidR="00F914A4" w:rsidRPr="003A51FF" w:rsidRDefault="00DD51A8" w:rsidP="00CF6A4B">
      <w:pPr>
        <w:spacing w:line="360" w:lineRule="auto"/>
        <w:ind w:right="380"/>
        <w:jc w:val="both"/>
        <w:rPr>
          <w:rFonts w:asciiTheme="minorHAnsi" w:hAnsiTheme="minorHAnsi"/>
          <w:bCs/>
          <w:sz w:val="22"/>
          <w:szCs w:val="22"/>
        </w:rPr>
      </w:pPr>
      <w:r w:rsidRPr="003A51FF">
        <w:rPr>
          <w:rFonts w:asciiTheme="minorHAnsi" w:hAnsiTheme="minorHAnsi"/>
          <w:bCs/>
          <w:sz w:val="22"/>
          <w:szCs w:val="22"/>
        </w:rPr>
        <w:t>Έχοντας υπόψη τα παραπάνω</w:t>
      </w:r>
      <w:r w:rsidR="00A81BB4">
        <w:rPr>
          <w:rFonts w:asciiTheme="minorHAnsi" w:hAnsiTheme="minorHAnsi"/>
          <w:bCs/>
          <w:sz w:val="22"/>
          <w:szCs w:val="22"/>
        </w:rPr>
        <w:t xml:space="preserve"> σας παρακαλούμε όπως </w:t>
      </w:r>
      <w:r w:rsidR="00F914A4" w:rsidRPr="003A51FF">
        <w:rPr>
          <w:rFonts w:asciiTheme="minorHAnsi" w:hAnsiTheme="minorHAnsi"/>
          <w:bCs/>
          <w:sz w:val="22"/>
          <w:szCs w:val="22"/>
        </w:rPr>
        <w:t>:</w:t>
      </w:r>
    </w:p>
    <w:p w14:paraId="604E7B40" w14:textId="77777777" w:rsidR="001D0C5D" w:rsidRDefault="001D0C5D" w:rsidP="00CF6A4B">
      <w:pPr>
        <w:pStyle w:val="a5"/>
        <w:numPr>
          <w:ilvl w:val="0"/>
          <w:numId w:val="21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Εγκρίνετ</w:t>
      </w:r>
      <w:r w:rsidR="00776D28">
        <w:rPr>
          <w:rFonts w:asciiTheme="minorHAnsi" w:hAnsiTheme="minorHAnsi" w:cs="Calibri"/>
          <w:sz w:val="24"/>
          <w:szCs w:val="24"/>
        </w:rPr>
        <w:t>ε</w:t>
      </w:r>
      <w:r>
        <w:rPr>
          <w:rFonts w:asciiTheme="minorHAnsi" w:hAnsiTheme="minorHAnsi" w:cs="Calibri"/>
          <w:sz w:val="24"/>
          <w:szCs w:val="24"/>
        </w:rPr>
        <w:t xml:space="preserve"> τη  συμμετοχή</w:t>
      </w:r>
      <w:r w:rsidRPr="001D0C5D">
        <w:rPr>
          <w:rFonts w:asciiTheme="minorHAnsi" w:hAnsiTheme="minorHAnsi" w:cs="Calibri"/>
          <w:sz w:val="24"/>
          <w:szCs w:val="24"/>
        </w:rPr>
        <w:t xml:space="preserve"> του Δήμου Καλλιθέας </w:t>
      </w:r>
      <w:r w:rsidR="00526AAD">
        <w:rPr>
          <w:rFonts w:asciiTheme="minorHAnsi" w:hAnsiTheme="minorHAnsi" w:cs="Calibri"/>
          <w:sz w:val="24"/>
          <w:szCs w:val="24"/>
        </w:rPr>
        <w:t xml:space="preserve">ως μέλος </w:t>
      </w:r>
      <w:r w:rsidRPr="001D0C5D">
        <w:rPr>
          <w:rFonts w:asciiTheme="minorHAnsi" w:hAnsiTheme="minorHAnsi" w:cs="Calibri"/>
          <w:sz w:val="24"/>
          <w:szCs w:val="24"/>
        </w:rPr>
        <w:t xml:space="preserve">στο ευρωπαϊκό θεματικό δίκτυο πόλεων με τίτλο «EUROMED CITIES NETWORK» και </w:t>
      </w:r>
    </w:p>
    <w:p w14:paraId="3DDB2722" w14:textId="77777777" w:rsidR="000E7EDC" w:rsidRDefault="001D0C5D" w:rsidP="00CF6A4B">
      <w:pPr>
        <w:pStyle w:val="a5"/>
        <w:numPr>
          <w:ilvl w:val="0"/>
          <w:numId w:val="21"/>
        </w:numPr>
        <w:spacing w:line="360" w:lineRule="auto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Ε</w:t>
      </w:r>
      <w:r w:rsidRPr="001D0C5D">
        <w:rPr>
          <w:rFonts w:asciiTheme="minorHAnsi" w:hAnsiTheme="minorHAnsi" w:cs="Calibri"/>
          <w:sz w:val="24"/>
          <w:szCs w:val="24"/>
        </w:rPr>
        <w:t>ξουσιοδ</w:t>
      </w:r>
      <w:r>
        <w:rPr>
          <w:rFonts w:asciiTheme="minorHAnsi" w:hAnsiTheme="minorHAnsi" w:cs="Calibri"/>
          <w:sz w:val="24"/>
          <w:szCs w:val="24"/>
        </w:rPr>
        <w:t>οτήσετε το</w:t>
      </w:r>
      <w:r w:rsidRPr="001D0C5D">
        <w:rPr>
          <w:rFonts w:asciiTheme="minorHAnsi" w:hAnsiTheme="minorHAnsi" w:cs="Calibri"/>
          <w:sz w:val="24"/>
          <w:szCs w:val="24"/>
        </w:rPr>
        <w:t xml:space="preserve"> Δ</w:t>
      </w:r>
      <w:r>
        <w:rPr>
          <w:rFonts w:asciiTheme="minorHAnsi" w:hAnsiTheme="minorHAnsi" w:cs="Calibri"/>
          <w:sz w:val="24"/>
          <w:szCs w:val="24"/>
        </w:rPr>
        <w:t xml:space="preserve">ήμαρχο </w:t>
      </w:r>
      <w:r w:rsidRPr="001D0C5D">
        <w:rPr>
          <w:rFonts w:asciiTheme="minorHAnsi" w:hAnsiTheme="minorHAnsi" w:cs="Calibri"/>
          <w:sz w:val="24"/>
          <w:szCs w:val="24"/>
        </w:rPr>
        <w:t xml:space="preserve"> </w:t>
      </w:r>
      <w:r>
        <w:rPr>
          <w:rFonts w:asciiTheme="minorHAnsi" w:hAnsiTheme="minorHAnsi" w:cs="Calibri"/>
          <w:sz w:val="24"/>
          <w:szCs w:val="24"/>
        </w:rPr>
        <w:t xml:space="preserve">να υπογράψει  και να υποβάλλει </w:t>
      </w:r>
      <w:r w:rsidRPr="001D0C5D">
        <w:rPr>
          <w:rFonts w:asciiTheme="minorHAnsi" w:hAnsiTheme="minorHAnsi" w:cs="Calibri"/>
          <w:sz w:val="24"/>
          <w:szCs w:val="24"/>
        </w:rPr>
        <w:t xml:space="preserve"> όλα τα σχετικά έγγραφα για τη συμμετοχή </w:t>
      </w:r>
      <w:r>
        <w:rPr>
          <w:rFonts w:asciiTheme="minorHAnsi" w:hAnsiTheme="minorHAnsi" w:cs="Calibri"/>
          <w:sz w:val="24"/>
          <w:szCs w:val="24"/>
        </w:rPr>
        <w:t>μας σε αυτό</w:t>
      </w:r>
      <w:r w:rsidRPr="001D0C5D">
        <w:rPr>
          <w:rFonts w:asciiTheme="minorHAnsi" w:hAnsiTheme="minorHAnsi" w:cs="Calibri"/>
          <w:sz w:val="24"/>
          <w:szCs w:val="24"/>
        </w:rPr>
        <w:t>.</w:t>
      </w:r>
    </w:p>
    <w:p w14:paraId="1B7917E0" w14:textId="77777777" w:rsidR="00AE35AB" w:rsidRPr="00654FFC" w:rsidRDefault="00AE35AB" w:rsidP="00AE35AB">
      <w:pPr>
        <w:pStyle w:val="a5"/>
        <w:rPr>
          <w:rFonts w:asciiTheme="minorHAnsi" w:hAnsiTheme="minorHAnsi" w:cs="Calibri"/>
          <w:sz w:val="24"/>
          <w:szCs w:val="24"/>
        </w:rPr>
      </w:pPr>
    </w:p>
    <w:tbl>
      <w:tblPr>
        <w:tblpPr w:leftFromText="180" w:rightFromText="180" w:vertAnchor="text" w:horzAnchor="page" w:tblpX="7228" w:tblpY="72"/>
        <w:tblW w:w="0" w:type="auto"/>
        <w:tblLook w:val="04A0" w:firstRow="1" w:lastRow="0" w:firstColumn="1" w:lastColumn="0" w:noHBand="0" w:noVBand="1"/>
      </w:tblPr>
      <w:tblGrid>
        <w:gridCol w:w="3510"/>
      </w:tblGrid>
      <w:tr w:rsidR="00C525A6" w:rsidRPr="0026600D" w14:paraId="7981471B" w14:textId="77777777" w:rsidTr="00C525A6">
        <w:tc>
          <w:tcPr>
            <w:tcW w:w="3510" w:type="dxa"/>
          </w:tcPr>
          <w:p w14:paraId="0F959BA8" w14:textId="77777777" w:rsidR="00C525A6" w:rsidRPr="0026600D" w:rsidRDefault="00DD51A8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>Ο Δήμαρχος Καλλιθέας</w:t>
            </w:r>
          </w:p>
        </w:tc>
      </w:tr>
      <w:tr w:rsidR="00C525A6" w:rsidRPr="0026600D" w14:paraId="4309E42B" w14:textId="77777777" w:rsidTr="00C525A6">
        <w:tc>
          <w:tcPr>
            <w:tcW w:w="3510" w:type="dxa"/>
          </w:tcPr>
          <w:p w14:paraId="6F91D728" w14:textId="77777777" w:rsidR="00C525A6" w:rsidRPr="0026600D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8F81F94" w14:textId="77777777" w:rsidR="00C525A6" w:rsidRDefault="00C525A6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71E048F4" w14:textId="77777777" w:rsidR="00813A61" w:rsidRPr="0026600D" w:rsidRDefault="00813A61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445BB0D3" w14:textId="77777777" w:rsidR="003153D0" w:rsidRPr="0026600D" w:rsidRDefault="003153D0" w:rsidP="00C525A6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  <w:p w14:paraId="0C9B75FB" w14:textId="77777777" w:rsidR="00C525A6" w:rsidRPr="0026600D" w:rsidRDefault="00DD51A8" w:rsidP="003153D0">
            <w:pPr>
              <w:jc w:val="center"/>
              <w:rPr>
                <w:rFonts w:asciiTheme="minorHAnsi" w:hAnsiTheme="minorHAnsi" w:cs="Calibri"/>
                <w:b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</w:rPr>
              <w:t xml:space="preserve">Δημήτριος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</w:rPr>
              <w:t>Κάρναβος</w:t>
            </w:r>
            <w:proofErr w:type="spellEnd"/>
          </w:p>
        </w:tc>
      </w:tr>
    </w:tbl>
    <w:p w14:paraId="6D83121F" w14:textId="77777777" w:rsidR="00451B57" w:rsidRPr="0026600D" w:rsidRDefault="00451B57" w:rsidP="000E7EDC">
      <w:pPr>
        <w:rPr>
          <w:rFonts w:asciiTheme="minorHAnsi" w:hAnsiTheme="minorHAnsi" w:cs="Calibri"/>
          <w:sz w:val="24"/>
          <w:szCs w:val="24"/>
        </w:rPr>
      </w:pPr>
    </w:p>
    <w:tbl>
      <w:tblPr>
        <w:tblW w:w="9949" w:type="dxa"/>
        <w:tblInd w:w="-601" w:type="dxa"/>
        <w:tblLook w:val="04A0" w:firstRow="1" w:lastRow="0" w:firstColumn="1" w:lastColumn="0" w:noHBand="0" w:noVBand="1"/>
      </w:tblPr>
      <w:tblGrid>
        <w:gridCol w:w="1702"/>
        <w:gridCol w:w="8247"/>
      </w:tblGrid>
      <w:tr w:rsidR="000E7EDC" w:rsidRPr="0026600D" w14:paraId="158344D1" w14:textId="77777777" w:rsidTr="00D84A3F">
        <w:tc>
          <w:tcPr>
            <w:tcW w:w="1702" w:type="dxa"/>
          </w:tcPr>
          <w:p w14:paraId="585B1A8F" w14:textId="77777777" w:rsidR="000E7EDC" w:rsidRPr="0026600D" w:rsidRDefault="000E7EDC" w:rsidP="00360E86">
            <w:pPr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Συνημμένα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8247" w:type="dxa"/>
          </w:tcPr>
          <w:p w14:paraId="3A16BDFC" w14:textId="77777777" w:rsidR="000E7EDC" w:rsidRPr="00813A61" w:rsidRDefault="000E7EDC" w:rsidP="00C72F26">
            <w:pPr>
              <w:pStyle w:val="a5"/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</w:tbl>
    <w:p w14:paraId="67F3B85A" w14:textId="77777777" w:rsidR="000E7EDC" w:rsidRPr="00A81BB4" w:rsidRDefault="000E7EDC" w:rsidP="00A81BB4">
      <w:pPr>
        <w:widowControl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1707"/>
        <w:gridCol w:w="3260"/>
      </w:tblGrid>
      <w:tr w:rsidR="000E7EDC" w:rsidRPr="0026600D" w14:paraId="3C80EFC6" w14:textId="77777777" w:rsidTr="00492AD8">
        <w:tc>
          <w:tcPr>
            <w:tcW w:w="1702" w:type="dxa"/>
          </w:tcPr>
          <w:p w14:paraId="0BF437E7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Κοινοποίηση</w:t>
            </w:r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60" w:type="dxa"/>
          </w:tcPr>
          <w:p w14:paraId="33115F47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26600D" w14:paraId="04A45125" w14:textId="77777777" w:rsidTr="00492AD8">
        <w:tc>
          <w:tcPr>
            <w:tcW w:w="4962" w:type="dxa"/>
            <w:gridSpan w:val="2"/>
          </w:tcPr>
          <w:p w14:paraId="397B559F" w14:textId="77777777" w:rsidR="000E7EDC" w:rsidRDefault="000E7EDC" w:rsidP="002446AA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26600D">
              <w:rPr>
                <w:rFonts w:asciiTheme="minorHAnsi" w:hAnsiTheme="minorHAnsi" w:cs="Calibri"/>
                <w:sz w:val="24"/>
                <w:szCs w:val="24"/>
              </w:rPr>
              <w:t xml:space="preserve">- </w:t>
            </w:r>
            <w:r w:rsidR="00D50439">
              <w:rPr>
                <w:rFonts w:asciiTheme="minorHAnsi" w:hAnsiTheme="minorHAnsi" w:cs="Calibri"/>
                <w:sz w:val="24"/>
                <w:szCs w:val="24"/>
              </w:rPr>
              <w:t>Γ</w:t>
            </w:r>
            <w:r w:rsidR="001E581E">
              <w:rPr>
                <w:rFonts w:asciiTheme="minorHAnsi" w:hAnsiTheme="minorHAnsi" w:cs="Calibri"/>
                <w:sz w:val="24"/>
                <w:szCs w:val="24"/>
              </w:rPr>
              <w:t>ραφείο Δημάρχου</w:t>
            </w:r>
          </w:p>
          <w:p w14:paraId="4B9094AB" w14:textId="77777777" w:rsidR="00D50439" w:rsidRPr="001E581E" w:rsidRDefault="00D50439" w:rsidP="002446AA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Γραφείο Γενικού Γραμματέα</w:t>
            </w:r>
          </w:p>
        </w:tc>
      </w:tr>
      <w:tr w:rsidR="000E7EDC" w:rsidRPr="0026600D" w14:paraId="23DCD551" w14:textId="77777777" w:rsidTr="00492AD8">
        <w:tc>
          <w:tcPr>
            <w:tcW w:w="1707" w:type="dxa"/>
          </w:tcPr>
          <w:p w14:paraId="2EC9B6EF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  <w:lang w:val="en-US"/>
              </w:rPr>
            </w:pPr>
            <w:proofErr w:type="spellStart"/>
            <w:r w:rsidRPr="0026600D">
              <w:rPr>
                <w:rFonts w:asciiTheme="minorHAnsi" w:hAnsiTheme="minorHAnsi" w:cs="Calibri"/>
                <w:b/>
                <w:sz w:val="24"/>
                <w:szCs w:val="24"/>
              </w:rPr>
              <w:t>Εσωτ.διανομή</w:t>
            </w:r>
            <w:proofErr w:type="spellEnd"/>
            <w:r w:rsidRPr="0026600D">
              <w:rPr>
                <w:rFonts w:asciiTheme="minorHAnsi" w:hAnsiTheme="minorHAnsi" w:cs="Calibri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3255" w:type="dxa"/>
          </w:tcPr>
          <w:p w14:paraId="0B7BB509" w14:textId="77777777" w:rsidR="000E7EDC" w:rsidRPr="0026600D" w:rsidRDefault="000E7EDC" w:rsidP="00492AD8">
            <w:pPr>
              <w:rPr>
                <w:rFonts w:asciiTheme="minorHAnsi" w:hAnsiTheme="minorHAnsi" w:cs="Calibri"/>
                <w:sz w:val="24"/>
                <w:szCs w:val="24"/>
              </w:rPr>
            </w:pPr>
          </w:p>
        </w:tc>
      </w:tr>
      <w:tr w:rsidR="000E7EDC" w:rsidRPr="0026600D" w14:paraId="4060E1CC" w14:textId="77777777" w:rsidTr="00492AD8">
        <w:tc>
          <w:tcPr>
            <w:tcW w:w="4962" w:type="dxa"/>
            <w:gridSpan w:val="2"/>
          </w:tcPr>
          <w:p w14:paraId="69F03CFF" w14:textId="77777777" w:rsidR="000E7EDC" w:rsidRPr="0026600D" w:rsidRDefault="00D50439" w:rsidP="00C51679">
            <w:pPr>
              <w:rPr>
                <w:rFonts w:asciiTheme="minorHAnsi" w:hAnsiTheme="minorHAnsi" w:cs="Calibri"/>
                <w:sz w:val="24"/>
                <w:szCs w:val="24"/>
              </w:rPr>
            </w:pPr>
            <w:r>
              <w:rPr>
                <w:rFonts w:asciiTheme="minorHAnsi" w:hAnsiTheme="minorHAnsi" w:cs="Calibri"/>
                <w:sz w:val="24"/>
                <w:szCs w:val="24"/>
              </w:rPr>
              <w:t>- Α</w:t>
            </w:r>
            <w:r w:rsidR="008A039C">
              <w:rPr>
                <w:rFonts w:asciiTheme="minorHAnsi" w:hAnsiTheme="minorHAnsi" w:cs="Calibri"/>
                <w:sz w:val="24"/>
                <w:szCs w:val="24"/>
              </w:rPr>
              <w:t xml:space="preserve">υτοτελές </w:t>
            </w:r>
            <w:r>
              <w:rPr>
                <w:rFonts w:asciiTheme="minorHAnsi" w:hAnsiTheme="minorHAnsi" w:cs="Calibri"/>
                <w:sz w:val="24"/>
                <w:szCs w:val="24"/>
              </w:rPr>
              <w:t>Τ</w:t>
            </w:r>
            <w:r w:rsidR="000E7EDC" w:rsidRPr="0026600D">
              <w:rPr>
                <w:rFonts w:asciiTheme="minorHAnsi" w:hAnsiTheme="minorHAnsi" w:cs="Calibri"/>
                <w:sz w:val="24"/>
                <w:szCs w:val="24"/>
              </w:rPr>
              <w:t>μήμα</w:t>
            </w:r>
            <w:r>
              <w:rPr>
                <w:rFonts w:asciiTheme="minorHAnsi" w:hAnsiTheme="minorHAnsi" w:cs="Calibri"/>
                <w:sz w:val="24"/>
                <w:szCs w:val="24"/>
              </w:rPr>
              <w:t xml:space="preserve"> Προγραμματισμού και </w:t>
            </w:r>
            <w:r>
              <w:rPr>
                <w:rFonts w:asciiTheme="minorHAnsi" w:hAnsiTheme="minorHAnsi" w:cs="Calibri"/>
                <w:sz w:val="24"/>
                <w:szCs w:val="24"/>
              </w:rPr>
              <w:lastRenderedPageBreak/>
              <w:t>Σ</w:t>
            </w:r>
            <w:r w:rsidR="001E581E">
              <w:rPr>
                <w:rFonts w:asciiTheme="minorHAnsi" w:hAnsiTheme="minorHAnsi" w:cs="Calibri"/>
                <w:sz w:val="24"/>
                <w:szCs w:val="24"/>
              </w:rPr>
              <w:t>χεδιασμού</w:t>
            </w:r>
          </w:p>
        </w:tc>
      </w:tr>
    </w:tbl>
    <w:p w14:paraId="5FC31CCF" w14:textId="77777777" w:rsidR="00433AE9" w:rsidRPr="008A039C" w:rsidRDefault="00433AE9" w:rsidP="002446AA">
      <w:pPr>
        <w:rPr>
          <w:rFonts w:asciiTheme="minorHAnsi" w:hAnsiTheme="minorHAnsi" w:cs="Calibri"/>
          <w:sz w:val="24"/>
          <w:szCs w:val="24"/>
        </w:rPr>
      </w:pPr>
    </w:p>
    <w:sectPr w:rsidR="00433AE9" w:rsidRPr="008A039C" w:rsidSect="00AE2C68">
      <w:footerReference w:type="default" r:id="rId11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B48C7" w14:textId="77777777" w:rsidR="00705127" w:rsidRDefault="00705127" w:rsidP="000E7EDC">
      <w:r>
        <w:separator/>
      </w:r>
    </w:p>
  </w:endnote>
  <w:endnote w:type="continuationSeparator" w:id="0">
    <w:p w14:paraId="0711B1DA" w14:textId="77777777" w:rsidR="00705127" w:rsidRDefault="00705127" w:rsidP="000E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AC3D9" w14:textId="77777777" w:rsidR="000E7EDC" w:rsidRPr="005E2AF5" w:rsidRDefault="000A6DBC" w:rsidP="00253A9F">
    <w:pPr>
      <w:pStyle w:val="a9"/>
      <w:ind w:hanging="709"/>
      <w:rPr>
        <w:rFonts w:ascii="Calibri" w:hAnsi="Calibri"/>
        <w:sz w:val="18"/>
        <w:szCs w:val="18"/>
      </w:rPr>
    </w:pPr>
    <w:r w:rsidRPr="000A6DBC">
      <w:rPr>
        <w:rFonts w:ascii="Calibri" w:hAnsi="Calibri"/>
        <w:i/>
        <w:sz w:val="16"/>
        <w:szCs w:val="16"/>
        <w:lang w:val="fr-FR"/>
      </w:rPr>
      <w:t>Euro</w:t>
    </w:r>
    <w:r w:rsidRPr="000A6DBC">
      <w:rPr>
        <w:rFonts w:ascii="Calibri" w:hAnsi="Calibri"/>
        <w:i/>
        <w:sz w:val="16"/>
        <w:szCs w:val="16"/>
        <w:lang w:val="en-US"/>
      </w:rPr>
      <w:t xml:space="preserve">med 2018 </w:t>
    </w:r>
    <w:r>
      <w:rPr>
        <w:rFonts w:ascii="Calibri" w:hAnsi="Calibri"/>
        <w:lang w:val="en-US"/>
      </w:rPr>
      <w:t xml:space="preserve">                                                                                                                                                                </w:t>
    </w:r>
    <w:r w:rsidR="000A1D5E" w:rsidRPr="005E2AF5">
      <w:rPr>
        <w:rFonts w:ascii="Calibri" w:hAnsi="Calibri"/>
        <w:sz w:val="18"/>
        <w:szCs w:val="18"/>
      </w:rPr>
      <w:fldChar w:fldCharType="begin"/>
    </w:r>
    <w:r w:rsidR="000E7EDC" w:rsidRPr="005E2AF5">
      <w:rPr>
        <w:rFonts w:ascii="Calibri" w:hAnsi="Calibri"/>
        <w:sz w:val="18"/>
        <w:szCs w:val="18"/>
      </w:rPr>
      <w:instrText>PAGE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3C1603">
      <w:rPr>
        <w:rFonts w:ascii="Calibri" w:hAnsi="Calibri"/>
        <w:noProof/>
        <w:sz w:val="18"/>
        <w:szCs w:val="18"/>
      </w:rPr>
      <w:t>1</w:t>
    </w:r>
    <w:r w:rsidR="000A1D5E" w:rsidRPr="005E2AF5">
      <w:rPr>
        <w:rFonts w:ascii="Calibri" w:hAnsi="Calibri"/>
        <w:sz w:val="18"/>
        <w:szCs w:val="18"/>
      </w:rPr>
      <w:fldChar w:fldCharType="end"/>
    </w:r>
    <w:r w:rsidR="000E7EDC" w:rsidRPr="00A11C28">
      <w:rPr>
        <w:rFonts w:ascii="Calibri" w:hAnsi="Calibri"/>
        <w:sz w:val="18"/>
        <w:szCs w:val="18"/>
      </w:rPr>
      <w:t>/</w:t>
    </w:r>
    <w:r w:rsidR="000A1D5E" w:rsidRPr="005E2AF5">
      <w:rPr>
        <w:rFonts w:ascii="Calibri" w:hAnsi="Calibri"/>
        <w:sz w:val="18"/>
        <w:szCs w:val="18"/>
      </w:rPr>
      <w:fldChar w:fldCharType="begin"/>
    </w:r>
    <w:r w:rsidR="000E7EDC" w:rsidRPr="005E2AF5">
      <w:rPr>
        <w:rFonts w:ascii="Calibri" w:hAnsi="Calibri"/>
        <w:sz w:val="18"/>
        <w:szCs w:val="18"/>
      </w:rPr>
      <w:instrText>NUMPAGES</w:instrText>
    </w:r>
    <w:r w:rsidR="000A1D5E" w:rsidRPr="005E2AF5">
      <w:rPr>
        <w:rFonts w:ascii="Calibri" w:hAnsi="Calibri"/>
        <w:sz w:val="18"/>
        <w:szCs w:val="18"/>
      </w:rPr>
      <w:fldChar w:fldCharType="separate"/>
    </w:r>
    <w:r w:rsidR="003C1603">
      <w:rPr>
        <w:rFonts w:ascii="Calibri" w:hAnsi="Calibri"/>
        <w:noProof/>
        <w:sz w:val="18"/>
        <w:szCs w:val="18"/>
      </w:rPr>
      <w:t>4</w:t>
    </w:r>
    <w:r w:rsidR="000A1D5E" w:rsidRPr="005E2AF5">
      <w:rPr>
        <w:rFonts w:ascii="Calibri" w:hAnsi="Calibri"/>
        <w:sz w:val="18"/>
        <w:szCs w:val="18"/>
      </w:rPr>
      <w:fldChar w:fldCharType="end"/>
    </w:r>
  </w:p>
  <w:p w14:paraId="20C862EE" w14:textId="77777777" w:rsidR="000E7EDC" w:rsidRPr="000E7EDC" w:rsidRDefault="000E7EDC" w:rsidP="000E7ED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C3993E" w14:textId="77777777" w:rsidR="00705127" w:rsidRDefault="00705127" w:rsidP="000E7EDC">
      <w:r>
        <w:separator/>
      </w:r>
    </w:p>
  </w:footnote>
  <w:footnote w:type="continuationSeparator" w:id="0">
    <w:p w14:paraId="492C59D6" w14:textId="77777777" w:rsidR="00705127" w:rsidRDefault="00705127" w:rsidP="000E7E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00054DE"/>
    <w:lvl w:ilvl="0" w:tplc="000039B3">
      <w:start w:val="7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59745D"/>
    <w:multiLevelType w:val="hybridMultilevel"/>
    <w:tmpl w:val="D774F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6527F"/>
    <w:multiLevelType w:val="hybridMultilevel"/>
    <w:tmpl w:val="1F185E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37CBD"/>
    <w:multiLevelType w:val="hybridMultilevel"/>
    <w:tmpl w:val="8A681C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9150D"/>
    <w:multiLevelType w:val="hybridMultilevel"/>
    <w:tmpl w:val="7206C2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66CAC"/>
    <w:multiLevelType w:val="hybridMultilevel"/>
    <w:tmpl w:val="A0B24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83703F"/>
    <w:multiLevelType w:val="singleLevel"/>
    <w:tmpl w:val="C2549C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7">
    <w:nsid w:val="2E861261"/>
    <w:multiLevelType w:val="hybridMultilevel"/>
    <w:tmpl w:val="77EE5F08"/>
    <w:lvl w:ilvl="0" w:tplc="27F69072">
      <w:start w:val="1"/>
      <w:numFmt w:val="decimal"/>
      <w:lvlText w:val="%1."/>
      <w:lvlJc w:val="left"/>
      <w:pPr>
        <w:ind w:left="885" w:hanging="360"/>
      </w:pPr>
      <w:rPr>
        <w:i w:val="0"/>
      </w:rPr>
    </w:lvl>
    <w:lvl w:ilvl="1" w:tplc="04080019" w:tentative="1">
      <w:start w:val="1"/>
      <w:numFmt w:val="lowerLetter"/>
      <w:lvlText w:val="%2."/>
      <w:lvlJc w:val="left"/>
      <w:pPr>
        <w:ind w:left="1605" w:hanging="360"/>
      </w:pPr>
    </w:lvl>
    <w:lvl w:ilvl="2" w:tplc="0408001B" w:tentative="1">
      <w:start w:val="1"/>
      <w:numFmt w:val="lowerRoman"/>
      <w:lvlText w:val="%3."/>
      <w:lvlJc w:val="right"/>
      <w:pPr>
        <w:ind w:left="2325" w:hanging="180"/>
      </w:pPr>
    </w:lvl>
    <w:lvl w:ilvl="3" w:tplc="0408000F" w:tentative="1">
      <w:start w:val="1"/>
      <w:numFmt w:val="decimal"/>
      <w:lvlText w:val="%4."/>
      <w:lvlJc w:val="left"/>
      <w:pPr>
        <w:ind w:left="3045" w:hanging="360"/>
      </w:pPr>
    </w:lvl>
    <w:lvl w:ilvl="4" w:tplc="04080019" w:tentative="1">
      <w:start w:val="1"/>
      <w:numFmt w:val="lowerLetter"/>
      <w:lvlText w:val="%5."/>
      <w:lvlJc w:val="left"/>
      <w:pPr>
        <w:ind w:left="3765" w:hanging="360"/>
      </w:pPr>
    </w:lvl>
    <w:lvl w:ilvl="5" w:tplc="0408001B" w:tentative="1">
      <w:start w:val="1"/>
      <w:numFmt w:val="lowerRoman"/>
      <w:lvlText w:val="%6."/>
      <w:lvlJc w:val="right"/>
      <w:pPr>
        <w:ind w:left="4485" w:hanging="180"/>
      </w:pPr>
    </w:lvl>
    <w:lvl w:ilvl="6" w:tplc="0408000F" w:tentative="1">
      <w:start w:val="1"/>
      <w:numFmt w:val="decimal"/>
      <w:lvlText w:val="%7."/>
      <w:lvlJc w:val="left"/>
      <w:pPr>
        <w:ind w:left="5205" w:hanging="360"/>
      </w:pPr>
    </w:lvl>
    <w:lvl w:ilvl="7" w:tplc="04080019" w:tentative="1">
      <w:start w:val="1"/>
      <w:numFmt w:val="lowerLetter"/>
      <w:lvlText w:val="%8."/>
      <w:lvlJc w:val="left"/>
      <w:pPr>
        <w:ind w:left="5925" w:hanging="360"/>
      </w:pPr>
    </w:lvl>
    <w:lvl w:ilvl="8" w:tplc="040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8">
    <w:nsid w:val="35902038"/>
    <w:multiLevelType w:val="hybridMultilevel"/>
    <w:tmpl w:val="C42696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21C58"/>
    <w:multiLevelType w:val="hybridMultilevel"/>
    <w:tmpl w:val="63FE7EF8"/>
    <w:lvl w:ilvl="0" w:tplc="825C9F7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EE2F18"/>
    <w:multiLevelType w:val="hybridMultilevel"/>
    <w:tmpl w:val="65DACB6E"/>
    <w:lvl w:ilvl="0" w:tplc="6C742BEC">
      <w:numFmt w:val="bullet"/>
      <w:lvlText w:val="-"/>
      <w:lvlJc w:val="left"/>
      <w:pPr>
        <w:ind w:left="-20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</w:abstractNum>
  <w:abstractNum w:abstractNumId="11">
    <w:nsid w:val="4580111D"/>
    <w:multiLevelType w:val="singleLevel"/>
    <w:tmpl w:val="A356B38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2">
    <w:nsid w:val="4CDD122E"/>
    <w:multiLevelType w:val="hybridMultilevel"/>
    <w:tmpl w:val="3F2AB3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E772C"/>
    <w:multiLevelType w:val="hybridMultilevel"/>
    <w:tmpl w:val="468CC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B5158A"/>
    <w:multiLevelType w:val="singleLevel"/>
    <w:tmpl w:val="8BE8DD4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b/>
        <w:i w:val="0"/>
      </w:rPr>
    </w:lvl>
  </w:abstractNum>
  <w:abstractNum w:abstractNumId="15">
    <w:nsid w:val="51BD7ACE"/>
    <w:multiLevelType w:val="hybridMultilevel"/>
    <w:tmpl w:val="1A5459A4"/>
    <w:lvl w:ilvl="0" w:tplc="7D6046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24EFD"/>
    <w:multiLevelType w:val="hybridMultilevel"/>
    <w:tmpl w:val="AA22598C"/>
    <w:lvl w:ilvl="0" w:tplc="A09AD78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E443B9"/>
    <w:multiLevelType w:val="multilevel"/>
    <w:tmpl w:val="EDF6BA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5ABC242C"/>
    <w:multiLevelType w:val="hybridMultilevel"/>
    <w:tmpl w:val="2CB2EF8E"/>
    <w:lvl w:ilvl="0" w:tplc="47EA45A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91F61"/>
    <w:multiLevelType w:val="hybridMultilevel"/>
    <w:tmpl w:val="B4FEFF9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1D1F69"/>
    <w:multiLevelType w:val="hybridMultilevel"/>
    <w:tmpl w:val="B5B200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04118"/>
    <w:multiLevelType w:val="hybridMultilevel"/>
    <w:tmpl w:val="ECCC01F4"/>
    <w:lvl w:ilvl="0" w:tplc="0408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22">
    <w:nsid w:val="70F834FD"/>
    <w:multiLevelType w:val="hybridMultilevel"/>
    <w:tmpl w:val="22265FE6"/>
    <w:lvl w:ilvl="0" w:tplc="0408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3">
    <w:nsid w:val="7D7E0EA3"/>
    <w:multiLevelType w:val="hybridMultilevel"/>
    <w:tmpl w:val="88022B6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2"/>
  </w:num>
  <w:num w:numId="8">
    <w:abstractNumId w:val="21"/>
  </w:num>
  <w:num w:numId="9">
    <w:abstractNumId w:val="1"/>
  </w:num>
  <w:num w:numId="10">
    <w:abstractNumId w:val="2"/>
  </w:num>
  <w:num w:numId="11">
    <w:abstractNumId w:val="9"/>
  </w:num>
  <w:num w:numId="12">
    <w:abstractNumId w:val="0"/>
  </w:num>
  <w:num w:numId="13">
    <w:abstractNumId w:val="10"/>
  </w:num>
  <w:num w:numId="14">
    <w:abstractNumId w:val="18"/>
  </w:num>
  <w:num w:numId="15">
    <w:abstractNumId w:val="4"/>
  </w:num>
  <w:num w:numId="16">
    <w:abstractNumId w:val="16"/>
  </w:num>
  <w:num w:numId="17">
    <w:abstractNumId w:val="17"/>
  </w:num>
  <w:num w:numId="18">
    <w:abstractNumId w:val="5"/>
  </w:num>
  <w:num w:numId="19">
    <w:abstractNumId w:val="19"/>
  </w:num>
  <w:num w:numId="20">
    <w:abstractNumId w:val="23"/>
  </w:num>
  <w:num w:numId="21">
    <w:abstractNumId w:val="13"/>
  </w:num>
  <w:num w:numId="22">
    <w:abstractNumId w:val="12"/>
  </w:num>
  <w:num w:numId="23">
    <w:abstractNumId w:val="3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E9"/>
    <w:rsid w:val="000001EB"/>
    <w:rsid w:val="00012BBE"/>
    <w:rsid w:val="00015B5C"/>
    <w:rsid w:val="00022084"/>
    <w:rsid w:val="00044C0E"/>
    <w:rsid w:val="000475E4"/>
    <w:rsid w:val="0004770D"/>
    <w:rsid w:val="00047DC7"/>
    <w:rsid w:val="000516B7"/>
    <w:rsid w:val="00051A67"/>
    <w:rsid w:val="00052A20"/>
    <w:rsid w:val="000660AA"/>
    <w:rsid w:val="00071212"/>
    <w:rsid w:val="0009153C"/>
    <w:rsid w:val="000A1D5E"/>
    <w:rsid w:val="000A53FC"/>
    <w:rsid w:val="000A6DBC"/>
    <w:rsid w:val="000B1CA4"/>
    <w:rsid w:val="000C5AFE"/>
    <w:rsid w:val="000C5E37"/>
    <w:rsid w:val="000D68F8"/>
    <w:rsid w:val="000E1375"/>
    <w:rsid w:val="000E374F"/>
    <w:rsid w:val="000E7480"/>
    <w:rsid w:val="000E7EDC"/>
    <w:rsid w:val="000F5548"/>
    <w:rsid w:val="000F6B90"/>
    <w:rsid w:val="00107459"/>
    <w:rsid w:val="001074A3"/>
    <w:rsid w:val="00115EEA"/>
    <w:rsid w:val="0013126D"/>
    <w:rsid w:val="00145324"/>
    <w:rsid w:val="001515C4"/>
    <w:rsid w:val="0016447E"/>
    <w:rsid w:val="00171AFB"/>
    <w:rsid w:val="00177B8C"/>
    <w:rsid w:val="00186DD4"/>
    <w:rsid w:val="001952AE"/>
    <w:rsid w:val="00195F51"/>
    <w:rsid w:val="001A086E"/>
    <w:rsid w:val="001B02E8"/>
    <w:rsid w:val="001B3950"/>
    <w:rsid w:val="001B7348"/>
    <w:rsid w:val="001C65C7"/>
    <w:rsid w:val="001D0C5D"/>
    <w:rsid w:val="001D2645"/>
    <w:rsid w:val="001D5FCF"/>
    <w:rsid w:val="001E581E"/>
    <w:rsid w:val="00207622"/>
    <w:rsid w:val="00212E37"/>
    <w:rsid w:val="00217D6A"/>
    <w:rsid w:val="0022244C"/>
    <w:rsid w:val="00234460"/>
    <w:rsid w:val="002446AA"/>
    <w:rsid w:val="00245247"/>
    <w:rsid w:val="00250BEB"/>
    <w:rsid w:val="00253A9F"/>
    <w:rsid w:val="00254838"/>
    <w:rsid w:val="0026600D"/>
    <w:rsid w:val="00273296"/>
    <w:rsid w:val="00273DA5"/>
    <w:rsid w:val="00275CB2"/>
    <w:rsid w:val="0027728B"/>
    <w:rsid w:val="00277C55"/>
    <w:rsid w:val="00281850"/>
    <w:rsid w:val="00285EBD"/>
    <w:rsid w:val="00290965"/>
    <w:rsid w:val="00297493"/>
    <w:rsid w:val="002A259C"/>
    <w:rsid w:val="002B169B"/>
    <w:rsid w:val="002B452A"/>
    <w:rsid w:val="002C24E3"/>
    <w:rsid w:val="002D6838"/>
    <w:rsid w:val="002F15B6"/>
    <w:rsid w:val="003015DF"/>
    <w:rsid w:val="00303A7F"/>
    <w:rsid w:val="00311438"/>
    <w:rsid w:val="003153D0"/>
    <w:rsid w:val="00323DA9"/>
    <w:rsid w:val="00337495"/>
    <w:rsid w:val="00360E86"/>
    <w:rsid w:val="00376104"/>
    <w:rsid w:val="00394A70"/>
    <w:rsid w:val="003A51FF"/>
    <w:rsid w:val="003C1592"/>
    <w:rsid w:val="003C1603"/>
    <w:rsid w:val="003D1107"/>
    <w:rsid w:val="003E3323"/>
    <w:rsid w:val="003E5725"/>
    <w:rsid w:val="003E7DB0"/>
    <w:rsid w:val="003F4D39"/>
    <w:rsid w:val="003F79EB"/>
    <w:rsid w:val="00407814"/>
    <w:rsid w:val="004108DD"/>
    <w:rsid w:val="004122CB"/>
    <w:rsid w:val="00430F6F"/>
    <w:rsid w:val="00433AE9"/>
    <w:rsid w:val="00435AFB"/>
    <w:rsid w:val="00451B57"/>
    <w:rsid w:val="00465E83"/>
    <w:rsid w:val="004673A7"/>
    <w:rsid w:val="00471F04"/>
    <w:rsid w:val="00473A14"/>
    <w:rsid w:val="00477DF5"/>
    <w:rsid w:val="00492AD8"/>
    <w:rsid w:val="00496D09"/>
    <w:rsid w:val="004A7145"/>
    <w:rsid w:val="004C0D79"/>
    <w:rsid w:val="004C19BE"/>
    <w:rsid w:val="004C2552"/>
    <w:rsid w:val="004D204E"/>
    <w:rsid w:val="004D20DC"/>
    <w:rsid w:val="004D3C2D"/>
    <w:rsid w:val="004D4CA1"/>
    <w:rsid w:val="004D7210"/>
    <w:rsid w:val="004F0BE2"/>
    <w:rsid w:val="00501430"/>
    <w:rsid w:val="0050696D"/>
    <w:rsid w:val="00526AAD"/>
    <w:rsid w:val="00535D6E"/>
    <w:rsid w:val="00541037"/>
    <w:rsid w:val="005436CF"/>
    <w:rsid w:val="005565D8"/>
    <w:rsid w:val="00577DCF"/>
    <w:rsid w:val="00587AA2"/>
    <w:rsid w:val="005A1835"/>
    <w:rsid w:val="005A7FD5"/>
    <w:rsid w:val="005B3FF5"/>
    <w:rsid w:val="005B518D"/>
    <w:rsid w:val="005C071A"/>
    <w:rsid w:val="005C1163"/>
    <w:rsid w:val="005C498E"/>
    <w:rsid w:val="005C529C"/>
    <w:rsid w:val="005C5F90"/>
    <w:rsid w:val="005D05A4"/>
    <w:rsid w:val="005F0938"/>
    <w:rsid w:val="005F3B1B"/>
    <w:rsid w:val="00613BA8"/>
    <w:rsid w:val="006202A1"/>
    <w:rsid w:val="00637DE2"/>
    <w:rsid w:val="00654FFC"/>
    <w:rsid w:val="00657A14"/>
    <w:rsid w:val="0067388E"/>
    <w:rsid w:val="006932C1"/>
    <w:rsid w:val="006A60FB"/>
    <w:rsid w:val="006B5143"/>
    <w:rsid w:val="006D285E"/>
    <w:rsid w:val="006D7392"/>
    <w:rsid w:val="006E2768"/>
    <w:rsid w:val="006E5BCE"/>
    <w:rsid w:val="00702884"/>
    <w:rsid w:val="00705127"/>
    <w:rsid w:val="00720F71"/>
    <w:rsid w:val="007267A7"/>
    <w:rsid w:val="00747436"/>
    <w:rsid w:val="0075157C"/>
    <w:rsid w:val="00753833"/>
    <w:rsid w:val="00765888"/>
    <w:rsid w:val="00765B8F"/>
    <w:rsid w:val="00776D28"/>
    <w:rsid w:val="00784167"/>
    <w:rsid w:val="0078631C"/>
    <w:rsid w:val="007923B6"/>
    <w:rsid w:val="00795E82"/>
    <w:rsid w:val="007A2925"/>
    <w:rsid w:val="007A48F6"/>
    <w:rsid w:val="007E437A"/>
    <w:rsid w:val="007E7633"/>
    <w:rsid w:val="007F0A58"/>
    <w:rsid w:val="007F1487"/>
    <w:rsid w:val="0080416E"/>
    <w:rsid w:val="00813A61"/>
    <w:rsid w:val="0081767D"/>
    <w:rsid w:val="00825E34"/>
    <w:rsid w:val="00832CF3"/>
    <w:rsid w:val="008333AF"/>
    <w:rsid w:val="008338C3"/>
    <w:rsid w:val="00846005"/>
    <w:rsid w:val="008810B7"/>
    <w:rsid w:val="008A039C"/>
    <w:rsid w:val="008A2844"/>
    <w:rsid w:val="008B1742"/>
    <w:rsid w:val="008B6C3E"/>
    <w:rsid w:val="008C2655"/>
    <w:rsid w:val="008E108D"/>
    <w:rsid w:val="008E1322"/>
    <w:rsid w:val="008E48BB"/>
    <w:rsid w:val="008F1F77"/>
    <w:rsid w:val="008F6BD9"/>
    <w:rsid w:val="0092304F"/>
    <w:rsid w:val="0093386C"/>
    <w:rsid w:val="00942F72"/>
    <w:rsid w:val="00946B15"/>
    <w:rsid w:val="00953CF7"/>
    <w:rsid w:val="009810FA"/>
    <w:rsid w:val="00997405"/>
    <w:rsid w:val="009A4F0B"/>
    <w:rsid w:val="009D6BCC"/>
    <w:rsid w:val="009E1780"/>
    <w:rsid w:val="009E4CC4"/>
    <w:rsid w:val="009F1FB3"/>
    <w:rsid w:val="009F4C6C"/>
    <w:rsid w:val="00A1098B"/>
    <w:rsid w:val="00A11A09"/>
    <w:rsid w:val="00A11C28"/>
    <w:rsid w:val="00A31AED"/>
    <w:rsid w:val="00A36326"/>
    <w:rsid w:val="00A442BA"/>
    <w:rsid w:val="00A47A4F"/>
    <w:rsid w:val="00A57354"/>
    <w:rsid w:val="00A77228"/>
    <w:rsid w:val="00A81BB4"/>
    <w:rsid w:val="00A955AC"/>
    <w:rsid w:val="00AA7A7C"/>
    <w:rsid w:val="00AB1DEA"/>
    <w:rsid w:val="00AD2E50"/>
    <w:rsid w:val="00AE2281"/>
    <w:rsid w:val="00AE2C68"/>
    <w:rsid w:val="00AE35AB"/>
    <w:rsid w:val="00AE6FF2"/>
    <w:rsid w:val="00AF179A"/>
    <w:rsid w:val="00B01735"/>
    <w:rsid w:val="00B14A3A"/>
    <w:rsid w:val="00B166CF"/>
    <w:rsid w:val="00B238A5"/>
    <w:rsid w:val="00B27F1D"/>
    <w:rsid w:val="00B326E2"/>
    <w:rsid w:val="00B3524C"/>
    <w:rsid w:val="00B403B6"/>
    <w:rsid w:val="00B4732B"/>
    <w:rsid w:val="00B5094D"/>
    <w:rsid w:val="00B56D18"/>
    <w:rsid w:val="00B61B7B"/>
    <w:rsid w:val="00B63256"/>
    <w:rsid w:val="00B76FC3"/>
    <w:rsid w:val="00B841F9"/>
    <w:rsid w:val="00B85A3B"/>
    <w:rsid w:val="00B87543"/>
    <w:rsid w:val="00B9259C"/>
    <w:rsid w:val="00BA68C3"/>
    <w:rsid w:val="00BB676B"/>
    <w:rsid w:val="00BC0391"/>
    <w:rsid w:val="00BC3330"/>
    <w:rsid w:val="00BD3DBF"/>
    <w:rsid w:val="00BE158E"/>
    <w:rsid w:val="00C06AE9"/>
    <w:rsid w:val="00C20965"/>
    <w:rsid w:val="00C27A05"/>
    <w:rsid w:val="00C4142A"/>
    <w:rsid w:val="00C51679"/>
    <w:rsid w:val="00C525A6"/>
    <w:rsid w:val="00C536FE"/>
    <w:rsid w:val="00C543FE"/>
    <w:rsid w:val="00C5461F"/>
    <w:rsid w:val="00C553E9"/>
    <w:rsid w:val="00C5579D"/>
    <w:rsid w:val="00C61934"/>
    <w:rsid w:val="00C64D7D"/>
    <w:rsid w:val="00C72F26"/>
    <w:rsid w:val="00C81E7A"/>
    <w:rsid w:val="00C85B20"/>
    <w:rsid w:val="00C93CB2"/>
    <w:rsid w:val="00CA0BC4"/>
    <w:rsid w:val="00CB7489"/>
    <w:rsid w:val="00CC1F53"/>
    <w:rsid w:val="00CC22A5"/>
    <w:rsid w:val="00CD2DB2"/>
    <w:rsid w:val="00CD6667"/>
    <w:rsid w:val="00CE50E5"/>
    <w:rsid w:val="00CF6A4B"/>
    <w:rsid w:val="00CF6B7F"/>
    <w:rsid w:val="00D11627"/>
    <w:rsid w:val="00D12C88"/>
    <w:rsid w:val="00D31CC3"/>
    <w:rsid w:val="00D360B8"/>
    <w:rsid w:val="00D50439"/>
    <w:rsid w:val="00D62AAE"/>
    <w:rsid w:val="00D650E5"/>
    <w:rsid w:val="00D8269D"/>
    <w:rsid w:val="00D84A3F"/>
    <w:rsid w:val="00DA250F"/>
    <w:rsid w:val="00DA4D8E"/>
    <w:rsid w:val="00DA62BD"/>
    <w:rsid w:val="00DB5208"/>
    <w:rsid w:val="00DB6275"/>
    <w:rsid w:val="00DD51A8"/>
    <w:rsid w:val="00DE424E"/>
    <w:rsid w:val="00DF6313"/>
    <w:rsid w:val="00E34AB5"/>
    <w:rsid w:val="00E4309A"/>
    <w:rsid w:val="00E43CA2"/>
    <w:rsid w:val="00E45E43"/>
    <w:rsid w:val="00E56308"/>
    <w:rsid w:val="00E76502"/>
    <w:rsid w:val="00E805F2"/>
    <w:rsid w:val="00E91B7F"/>
    <w:rsid w:val="00E96242"/>
    <w:rsid w:val="00EA0411"/>
    <w:rsid w:val="00EA6F73"/>
    <w:rsid w:val="00EB5E18"/>
    <w:rsid w:val="00EC3263"/>
    <w:rsid w:val="00EC4242"/>
    <w:rsid w:val="00ED1DFE"/>
    <w:rsid w:val="00ED5DC5"/>
    <w:rsid w:val="00F026FC"/>
    <w:rsid w:val="00F1138F"/>
    <w:rsid w:val="00F133FD"/>
    <w:rsid w:val="00F16C21"/>
    <w:rsid w:val="00F215B2"/>
    <w:rsid w:val="00F269F7"/>
    <w:rsid w:val="00F346AF"/>
    <w:rsid w:val="00F71FFA"/>
    <w:rsid w:val="00F72AA1"/>
    <w:rsid w:val="00F86E07"/>
    <w:rsid w:val="00F91018"/>
    <w:rsid w:val="00F914A4"/>
    <w:rsid w:val="00F922A8"/>
    <w:rsid w:val="00FA031C"/>
    <w:rsid w:val="00FA1DC3"/>
    <w:rsid w:val="00FA5162"/>
    <w:rsid w:val="00FA631B"/>
    <w:rsid w:val="00FC5AF9"/>
    <w:rsid w:val="00FD7281"/>
    <w:rsid w:val="00FE48E2"/>
    <w:rsid w:val="00FF0333"/>
    <w:rsid w:val="00FF128C"/>
    <w:rsid w:val="00FF20E5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49B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6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4600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46005"/>
  </w:style>
  <w:style w:type="character" w:customStyle="1" w:styleId="Char3">
    <w:name w:val="Κείμενο σχολίου Char"/>
    <w:basedOn w:val="a0"/>
    <w:link w:val="ab"/>
    <w:uiPriority w:val="99"/>
    <w:semiHidden/>
    <w:rsid w:val="00846005"/>
    <w:rPr>
      <w:rFonts w:ascii="Times New Roman" w:eastAsia="Times New Roman" w:hAnsi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46005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46005"/>
    <w:rPr>
      <w:rFonts w:ascii="Times New Roman" w:eastAsia="Times New Roman" w:hAnsi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E9"/>
    <w:pPr>
      <w:autoSpaceDE w:val="0"/>
      <w:autoSpaceDN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F6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uiPriority w:val="99"/>
    <w:qFormat/>
    <w:rsid w:val="00433AE9"/>
    <w:pPr>
      <w:keepNext/>
      <w:jc w:val="center"/>
      <w:outlineLvl w:val="4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433AE9"/>
    <w:rPr>
      <w:rFonts w:ascii="Arial" w:eastAsia="Times New Roman" w:hAnsi="Arial" w:cs="Arial"/>
      <w:b/>
      <w:bCs/>
      <w:sz w:val="24"/>
      <w:szCs w:val="24"/>
      <w:lang w:eastAsia="el-GR"/>
    </w:rPr>
  </w:style>
  <w:style w:type="table" w:styleId="a3">
    <w:name w:val="Table Grid"/>
    <w:basedOn w:val="a1"/>
    <w:uiPriority w:val="59"/>
    <w:rsid w:val="00433A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16447E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75CB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75CB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EB5E18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E43CA2"/>
    <w:rPr>
      <w:color w:val="808080"/>
    </w:rPr>
  </w:style>
  <w:style w:type="paragraph" w:styleId="a7">
    <w:name w:val="Body Text Indent"/>
    <w:basedOn w:val="a"/>
    <w:link w:val="Char0"/>
    <w:uiPriority w:val="99"/>
    <w:semiHidden/>
    <w:unhideWhenUsed/>
    <w:rsid w:val="00587AA2"/>
    <w:pPr>
      <w:autoSpaceDE/>
      <w:autoSpaceDN/>
      <w:spacing w:after="120"/>
      <w:ind w:left="360"/>
    </w:pPr>
    <w:rPr>
      <w:sz w:val="24"/>
      <w:szCs w:val="24"/>
    </w:rPr>
  </w:style>
  <w:style w:type="character" w:customStyle="1" w:styleId="Char0">
    <w:name w:val="Σώμα κείμενου με εσοχή Char"/>
    <w:basedOn w:val="a0"/>
    <w:link w:val="a7"/>
    <w:uiPriority w:val="99"/>
    <w:semiHidden/>
    <w:rsid w:val="00587AA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header"/>
    <w:basedOn w:val="a"/>
    <w:link w:val="Char1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9">
    <w:name w:val="footer"/>
    <w:basedOn w:val="a"/>
    <w:link w:val="Char2"/>
    <w:uiPriority w:val="99"/>
    <w:unhideWhenUsed/>
    <w:rsid w:val="000E7E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rsid w:val="000E7EDC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-HTML">
    <w:name w:val="HTML Preformatted"/>
    <w:basedOn w:val="a"/>
    <w:link w:val="-HTMLChar"/>
    <w:uiPriority w:val="99"/>
    <w:semiHidden/>
    <w:unhideWhenUsed/>
    <w:rsid w:val="008333AF"/>
    <w:rPr>
      <w:rFonts w:ascii="Consolas" w:hAnsi="Consolas" w:cs="Consola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8333AF"/>
    <w:rPr>
      <w:rFonts w:ascii="Consolas" w:eastAsia="Times New Roman" w:hAnsi="Consolas" w:cs="Consolas"/>
    </w:rPr>
  </w:style>
  <w:style w:type="paragraph" w:styleId="Web">
    <w:name w:val="Normal (Web)"/>
    <w:basedOn w:val="a"/>
    <w:uiPriority w:val="99"/>
    <w:semiHidden/>
    <w:unhideWhenUsed/>
    <w:qFormat/>
    <w:rsid w:val="006D7392"/>
    <w:pPr>
      <w:autoSpaceDE/>
      <w:autoSpaceDN/>
      <w:spacing w:beforeAutospacing="1" w:afterAutospacing="1"/>
    </w:pPr>
    <w:rPr>
      <w:color w:val="00000A"/>
      <w:sz w:val="24"/>
      <w:szCs w:val="24"/>
    </w:rPr>
  </w:style>
  <w:style w:type="character" w:customStyle="1" w:styleId="StrongEmphasis">
    <w:name w:val="Strong Emphasis"/>
    <w:rsid w:val="004C19BE"/>
    <w:rPr>
      <w:b/>
      <w:bCs/>
    </w:rPr>
  </w:style>
  <w:style w:type="character" w:styleId="aa">
    <w:name w:val="annotation reference"/>
    <w:basedOn w:val="a0"/>
    <w:uiPriority w:val="99"/>
    <w:semiHidden/>
    <w:unhideWhenUsed/>
    <w:rsid w:val="00846005"/>
    <w:rPr>
      <w:sz w:val="16"/>
      <w:szCs w:val="16"/>
    </w:rPr>
  </w:style>
  <w:style w:type="paragraph" w:styleId="ab">
    <w:name w:val="annotation text"/>
    <w:basedOn w:val="a"/>
    <w:link w:val="Char3"/>
    <w:uiPriority w:val="99"/>
    <w:semiHidden/>
    <w:unhideWhenUsed/>
    <w:rsid w:val="00846005"/>
  </w:style>
  <w:style w:type="character" w:customStyle="1" w:styleId="Char3">
    <w:name w:val="Κείμενο σχολίου Char"/>
    <w:basedOn w:val="a0"/>
    <w:link w:val="ab"/>
    <w:uiPriority w:val="99"/>
    <w:semiHidden/>
    <w:rsid w:val="00846005"/>
    <w:rPr>
      <w:rFonts w:ascii="Times New Roman" w:eastAsia="Times New Roman" w:hAnsi="Times New Roman"/>
    </w:rPr>
  </w:style>
  <w:style w:type="paragraph" w:styleId="ac">
    <w:name w:val="annotation subject"/>
    <w:basedOn w:val="ab"/>
    <w:next w:val="ab"/>
    <w:link w:val="Char4"/>
    <w:uiPriority w:val="99"/>
    <w:semiHidden/>
    <w:unhideWhenUsed/>
    <w:rsid w:val="00846005"/>
    <w:rPr>
      <w:b/>
      <w:bCs/>
    </w:rPr>
  </w:style>
  <w:style w:type="character" w:customStyle="1" w:styleId="Char4">
    <w:name w:val="Θέμα σχολίου Char"/>
    <w:basedOn w:val="Char3"/>
    <w:link w:val="ac"/>
    <w:uiPriority w:val="99"/>
    <w:semiHidden/>
    <w:rsid w:val="00846005"/>
    <w:rPr>
      <w:rFonts w:ascii="Times New Roman" w:eastAsia="Times New Roman" w:hAnsi="Times New Roman"/>
      <w:b/>
      <w:bCs/>
    </w:rPr>
  </w:style>
  <w:style w:type="character" w:customStyle="1" w:styleId="2Char">
    <w:name w:val="Επικεφαλίδα 2 Char"/>
    <w:basedOn w:val="a0"/>
    <w:link w:val="2"/>
    <w:uiPriority w:val="9"/>
    <w:semiHidden/>
    <w:rsid w:val="000F6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6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eseau-euromed.org/e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36E8D-BD56-4EB1-BFD0-F439317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839</Words>
  <Characters>4535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Ζήσης Καραγιάννης</cp:lastModifiedBy>
  <cp:revision>3</cp:revision>
  <cp:lastPrinted>2015-11-13T12:17:00Z</cp:lastPrinted>
  <dcterms:created xsi:type="dcterms:W3CDTF">2018-02-02T11:24:00Z</dcterms:created>
  <dcterms:modified xsi:type="dcterms:W3CDTF">2018-02-02T13:52:00Z</dcterms:modified>
</cp:coreProperties>
</file>