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1720"/>
        <w:gridCol w:w="3303"/>
        <w:gridCol w:w="4831"/>
      </w:tblGrid>
      <w:tr w:rsidR="002D507B" w:rsidRPr="00492C9D" w:rsidTr="00584BEB">
        <w:trPr>
          <w:jc w:val="center"/>
        </w:trPr>
        <w:tc>
          <w:tcPr>
            <w:tcW w:w="5023" w:type="dxa"/>
            <w:gridSpan w:val="2"/>
          </w:tcPr>
          <w:p w:rsidR="002D507B" w:rsidRPr="00492C9D" w:rsidRDefault="002D507B" w:rsidP="005D2FF5">
            <w:pPr>
              <w:pStyle w:val="Heading1"/>
              <w:tabs>
                <w:tab w:val="left" w:pos="3780"/>
              </w:tabs>
              <w:contextualSpacing/>
              <w:rPr>
                <w:rFonts w:ascii="Calibri" w:hAnsi="Calibri" w:cs="Calibri"/>
                <w:b w:val="0"/>
                <w:sz w:val="24"/>
                <w:szCs w:val="24"/>
              </w:rPr>
            </w:pPr>
            <w:r w:rsidRPr="00537962">
              <w:rPr>
                <w:rFonts w:ascii="Calibri" w:hAnsi="Calibri" w:cs="Calibri"/>
                <w:b w:val="0"/>
                <w:noProof/>
                <w:sz w:val="24"/>
                <w:szCs w:val="24"/>
                <w:lang w:eastAsia="el-G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80.25pt;height:75.75pt;visibility:visible">
                  <v:imagedata r:id="rId5" o:title=""/>
                </v:shape>
              </w:pict>
            </w:r>
          </w:p>
        </w:tc>
        <w:tc>
          <w:tcPr>
            <w:tcW w:w="4831" w:type="dxa"/>
          </w:tcPr>
          <w:p w:rsidR="002D507B" w:rsidRPr="00492C9D" w:rsidRDefault="002D507B" w:rsidP="005D2FF5">
            <w:pPr>
              <w:pStyle w:val="Heading1"/>
              <w:tabs>
                <w:tab w:val="left" w:pos="3780"/>
              </w:tabs>
              <w:contextualSpacing/>
              <w:rPr>
                <w:rFonts w:ascii="Calibri" w:hAnsi="Calibri" w:cs="Calibri"/>
                <w:b w:val="0"/>
                <w:sz w:val="24"/>
                <w:szCs w:val="24"/>
              </w:rPr>
            </w:pPr>
          </w:p>
        </w:tc>
      </w:tr>
      <w:tr w:rsidR="002D507B" w:rsidRPr="00492C9D" w:rsidTr="00584BEB">
        <w:trPr>
          <w:trHeight w:val="1356"/>
          <w:jc w:val="center"/>
        </w:trPr>
        <w:tc>
          <w:tcPr>
            <w:tcW w:w="5023" w:type="dxa"/>
            <w:gridSpan w:val="2"/>
          </w:tcPr>
          <w:p w:rsidR="002D507B" w:rsidRPr="00492C9D" w:rsidRDefault="002D507B" w:rsidP="005D2FF5">
            <w:pPr>
              <w:contextualSpacing/>
              <w:rPr>
                <w:rFonts w:ascii="Calibri" w:hAnsi="Calibri" w:cs="Calibri"/>
                <w:b/>
              </w:rPr>
            </w:pPr>
            <w:r w:rsidRPr="00492C9D">
              <w:rPr>
                <w:rFonts w:ascii="Calibri" w:hAnsi="Calibri" w:cs="Calibri"/>
                <w:b/>
              </w:rPr>
              <w:t>ΕΛΛΗΝΙΚΗ ΔΗΜΟΚΡΑΤΙΑ</w:t>
            </w:r>
          </w:p>
          <w:p w:rsidR="002D507B" w:rsidRPr="00492C9D" w:rsidRDefault="002D507B" w:rsidP="005D2FF5">
            <w:pPr>
              <w:contextualSpacing/>
              <w:rPr>
                <w:rFonts w:ascii="Calibri" w:hAnsi="Calibri" w:cs="Calibri"/>
                <w:b/>
              </w:rPr>
            </w:pPr>
            <w:r w:rsidRPr="00492C9D">
              <w:rPr>
                <w:rFonts w:ascii="Calibri" w:hAnsi="Calibri" w:cs="Calibri"/>
                <w:b/>
              </w:rPr>
              <w:t>ΝΟΜΟΣ ΑΤΤΙΚΗΣ</w:t>
            </w:r>
          </w:p>
          <w:p w:rsidR="002D507B" w:rsidRPr="00492C9D" w:rsidRDefault="002D507B" w:rsidP="005D2FF5">
            <w:pPr>
              <w:contextualSpacing/>
              <w:rPr>
                <w:rFonts w:ascii="Calibri" w:hAnsi="Calibri" w:cs="Calibri"/>
                <w:b/>
                <w:sz w:val="28"/>
                <w:szCs w:val="28"/>
              </w:rPr>
            </w:pPr>
            <w:r w:rsidRPr="00492C9D">
              <w:rPr>
                <w:rFonts w:ascii="Calibri" w:hAnsi="Calibri" w:cs="Calibri"/>
                <w:b/>
                <w:sz w:val="28"/>
                <w:szCs w:val="28"/>
              </w:rPr>
              <w:t>ΔΗΜΟΣ ΚΑΛΛΙΘΕΑΣ</w:t>
            </w:r>
          </w:p>
          <w:p w:rsidR="002D507B" w:rsidRDefault="002D507B" w:rsidP="005D2FF5">
            <w:pPr>
              <w:contextualSpacing/>
              <w:rPr>
                <w:rFonts w:ascii="Calibri" w:hAnsi="Calibri" w:cs="Calibri"/>
                <w:b/>
                <w:u w:val="single"/>
              </w:rPr>
            </w:pPr>
            <w:r>
              <w:rPr>
                <w:rFonts w:ascii="Calibri" w:hAnsi="Calibri" w:cs="Calibri"/>
                <w:b/>
                <w:u w:val="single"/>
              </w:rPr>
              <w:t>ΓΡΑΦΕΙΟ ΤΥΠΟΥ &amp; ΔΗΜ/ΣΙΩΝ ΣΧΕΣΕΩΝ</w:t>
            </w:r>
          </w:p>
          <w:p w:rsidR="002D507B" w:rsidRPr="00492C9D" w:rsidRDefault="002D507B" w:rsidP="005D2FF5">
            <w:pPr>
              <w:contextualSpacing/>
              <w:rPr>
                <w:rFonts w:ascii="Calibri" w:hAnsi="Calibri" w:cs="Calibri"/>
                <w:b/>
                <w:u w:val="single"/>
              </w:rPr>
            </w:pPr>
          </w:p>
        </w:tc>
        <w:tc>
          <w:tcPr>
            <w:tcW w:w="4831" w:type="dxa"/>
          </w:tcPr>
          <w:p w:rsidR="002D507B" w:rsidRPr="00BB0C28" w:rsidRDefault="002D507B" w:rsidP="005D2FF5">
            <w:pPr>
              <w:tabs>
                <w:tab w:val="left" w:pos="1151"/>
              </w:tabs>
              <w:contextualSpacing/>
              <w:rPr>
                <w:rFonts w:ascii="Calibri" w:hAnsi="Calibri" w:cs="Calibri"/>
              </w:rPr>
            </w:pPr>
            <w:r>
              <w:rPr>
                <w:rFonts w:ascii="Calibri" w:hAnsi="Calibri" w:cs="Calibri"/>
              </w:rPr>
              <w:tab/>
              <w:t xml:space="preserve">Καλλιθέα </w:t>
            </w:r>
            <w:r>
              <w:rPr>
                <w:rFonts w:ascii="Calibri" w:hAnsi="Calibri" w:cs="Calibri"/>
                <w:lang w:val="en-US"/>
              </w:rPr>
              <w:t xml:space="preserve"> </w:t>
            </w:r>
            <w:r>
              <w:rPr>
                <w:rFonts w:ascii="Calibri" w:hAnsi="Calibri" w:cs="Calibri"/>
              </w:rPr>
              <w:t xml:space="preserve">     20.4.2018</w:t>
            </w:r>
          </w:p>
          <w:p w:rsidR="002D507B" w:rsidRPr="002D3F1A" w:rsidRDefault="002D507B" w:rsidP="005D2FF5">
            <w:pPr>
              <w:tabs>
                <w:tab w:val="left" w:pos="1151"/>
              </w:tabs>
              <w:contextualSpacing/>
              <w:rPr>
                <w:rFonts w:ascii="Calibri" w:hAnsi="Calibri" w:cs="Calibri"/>
              </w:rPr>
            </w:pPr>
            <w:r w:rsidRPr="00492C9D">
              <w:rPr>
                <w:rFonts w:ascii="Calibri" w:hAnsi="Calibri" w:cs="Calibri"/>
              </w:rPr>
              <w:tab/>
            </w:r>
            <w:r>
              <w:rPr>
                <w:rFonts w:ascii="Calibri" w:hAnsi="Calibri" w:cs="Calibri"/>
              </w:rPr>
              <w:t>Αρ.Πρωτ.:23008</w:t>
            </w:r>
          </w:p>
          <w:p w:rsidR="002D507B" w:rsidRPr="00492C9D" w:rsidRDefault="002D507B" w:rsidP="005D2FF5">
            <w:pPr>
              <w:pStyle w:val="Heading1"/>
              <w:tabs>
                <w:tab w:val="left" w:pos="3780"/>
              </w:tabs>
              <w:contextualSpacing/>
              <w:rPr>
                <w:rFonts w:ascii="Calibri" w:hAnsi="Calibri" w:cs="Calibri"/>
                <w:b w:val="0"/>
                <w:sz w:val="24"/>
                <w:szCs w:val="24"/>
              </w:rPr>
            </w:pPr>
          </w:p>
        </w:tc>
      </w:tr>
      <w:tr w:rsidR="002D507B" w:rsidRPr="00492C9D" w:rsidTr="00584BEB">
        <w:trPr>
          <w:trHeight w:val="1959"/>
          <w:jc w:val="center"/>
        </w:trPr>
        <w:tc>
          <w:tcPr>
            <w:tcW w:w="1720" w:type="dxa"/>
          </w:tcPr>
          <w:p w:rsidR="002D507B" w:rsidRPr="00492C9D" w:rsidRDefault="002D507B" w:rsidP="005D2FF5">
            <w:pPr>
              <w:contextualSpacing/>
              <w:rPr>
                <w:rFonts w:ascii="Calibri" w:hAnsi="Calibri" w:cs="Calibri"/>
              </w:rPr>
            </w:pPr>
            <w:r w:rsidRPr="00492C9D">
              <w:rPr>
                <w:rFonts w:ascii="Calibri" w:hAnsi="Calibri" w:cs="Calibri"/>
              </w:rPr>
              <w:t>Διεύθυνση</w:t>
            </w:r>
          </w:p>
          <w:p w:rsidR="002D507B" w:rsidRPr="00492C9D" w:rsidRDefault="002D507B" w:rsidP="005D2FF5">
            <w:pPr>
              <w:contextualSpacing/>
              <w:rPr>
                <w:rFonts w:ascii="Calibri" w:hAnsi="Calibri" w:cs="Calibri"/>
              </w:rPr>
            </w:pPr>
            <w:r w:rsidRPr="00492C9D">
              <w:rPr>
                <w:rFonts w:ascii="Calibri" w:hAnsi="Calibri" w:cs="Calibri"/>
              </w:rPr>
              <w:t>Τηλ.</w:t>
            </w:r>
          </w:p>
          <w:p w:rsidR="002D507B" w:rsidRPr="00492C9D" w:rsidRDefault="002D507B" w:rsidP="005D2FF5">
            <w:pPr>
              <w:contextualSpacing/>
              <w:rPr>
                <w:rFonts w:ascii="Calibri" w:hAnsi="Calibri" w:cs="Calibri"/>
              </w:rPr>
            </w:pPr>
            <w:r w:rsidRPr="00492C9D">
              <w:rPr>
                <w:rFonts w:ascii="Calibri" w:hAnsi="Calibri" w:cs="Calibri"/>
                <w:lang w:val="en-US"/>
              </w:rPr>
              <w:t>Fax</w:t>
            </w:r>
            <w:r w:rsidRPr="00492C9D">
              <w:rPr>
                <w:rFonts w:ascii="Calibri" w:hAnsi="Calibri" w:cs="Calibri"/>
              </w:rPr>
              <w:t>.</w:t>
            </w:r>
          </w:p>
          <w:p w:rsidR="002D507B" w:rsidRDefault="002D507B" w:rsidP="005D2FF5">
            <w:pPr>
              <w:contextualSpacing/>
              <w:rPr>
                <w:rFonts w:ascii="Calibri" w:hAnsi="Calibri" w:cs="Calibri"/>
              </w:rPr>
            </w:pPr>
            <w:r>
              <w:rPr>
                <w:rFonts w:ascii="Calibri" w:hAnsi="Calibri" w:cs="Calibri"/>
              </w:rPr>
              <w:t>Αρμ.Υπάλληλος</w:t>
            </w:r>
          </w:p>
          <w:p w:rsidR="002D507B" w:rsidRPr="00492C9D" w:rsidRDefault="002D507B" w:rsidP="005D2FF5">
            <w:pPr>
              <w:contextualSpacing/>
              <w:rPr>
                <w:rFonts w:ascii="Calibri" w:hAnsi="Calibri" w:cs="Calibri"/>
              </w:rPr>
            </w:pPr>
            <w:r w:rsidRPr="00492C9D">
              <w:rPr>
                <w:rFonts w:ascii="Calibri" w:hAnsi="Calibri" w:cs="Calibri"/>
                <w:lang w:val="en-US"/>
              </w:rPr>
              <w:t>Email</w:t>
            </w:r>
          </w:p>
        </w:tc>
        <w:tc>
          <w:tcPr>
            <w:tcW w:w="3303" w:type="dxa"/>
          </w:tcPr>
          <w:p w:rsidR="002D507B" w:rsidRPr="00492C9D" w:rsidRDefault="002D507B" w:rsidP="005D2FF5">
            <w:pPr>
              <w:contextualSpacing/>
              <w:rPr>
                <w:rFonts w:ascii="Calibri" w:hAnsi="Calibri" w:cs="Calibri"/>
              </w:rPr>
            </w:pPr>
            <w:r w:rsidRPr="00492C9D">
              <w:rPr>
                <w:rFonts w:ascii="Calibri" w:hAnsi="Calibri" w:cs="Calibri"/>
              </w:rPr>
              <w:t>: Μαντζαγριωτάκη 76, 17676</w:t>
            </w:r>
          </w:p>
          <w:p w:rsidR="002D507B" w:rsidRPr="00492C9D" w:rsidRDefault="002D507B" w:rsidP="005D2FF5">
            <w:pPr>
              <w:contextualSpacing/>
              <w:rPr>
                <w:rFonts w:ascii="Calibri" w:hAnsi="Calibri" w:cs="Calibri"/>
              </w:rPr>
            </w:pPr>
            <w:r>
              <w:rPr>
                <w:rFonts w:ascii="Calibri" w:hAnsi="Calibri" w:cs="Calibri"/>
              </w:rPr>
              <w:t>: 2132070401</w:t>
            </w:r>
          </w:p>
          <w:p w:rsidR="002D507B" w:rsidRDefault="002D507B" w:rsidP="005D2FF5">
            <w:pPr>
              <w:contextualSpacing/>
              <w:rPr>
                <w:rFonts w:ascii="Calibri" w:hAnsi="Calibri" w:cs="Calibri"/>
              </w:rPr>
            </w:pPr>
            <w:r w:rsidRPr="00B17581">
              <w:rPr>
                <w:rFonts w:ascii="Calibri" w:hAnsi="Calibri" w:cs="Calibri"/>
              </w:rPr>
              <w:t>: 2109523888</w:t>
            </w:r>
          </w:p>
          <w:p w:rsidR="002D507B" w:rsidRDefault="002D507B" w:rsidP="005D2FF5">
            <w:pPr>
              <w:contextualSpacing/>
              <w:rPr>
                <w:rFonts w:ascii="Calibri" w:hAnsi="Calibri" w:cs="Calibri"/>
              </w:rPr>
            </w:pPr>
            <w:r>
              <w:rPr>
                <w:rFonts w:ascii="Calibri" w:hAnsi="Calibri" w:cs="Calibri"/>
              </w:rPr>
              <w:t>:Κ.Πολυχρονοπούλου</w:t>
            </w:r>
            <w:r w:rsidRPr="00492C9D">
              <w:rPr>
                <w:rFonts w:ascii="Calibri" w:hAnsi="Calibri" w:cs="Calibri"/>
              </w:rPr>
              <w:t xml:space="preserve"> </w:t>
            </w:r>
          </w:p>
          <w:p w:rsidR="002D507B" w:rsidRPr="00492C9D" w:rsidRDefault="002D507B" w:rsidP="005D2FF5">
            <w:pPr>
              <w:contextualSpacing/>
              <w:rPr>
                <w:rFonts w:ascii="Calibri" w:hAnsi="Calibri" w:cs="Calibri"/>
                <w:b/>
              </w:rPr>
            </w:pPr>
            <w:r>
              <w:rPr>
                <w:rFonts w:ascii="Calibri" w:hAnsi="Calibri" w:cs="Calibri"/>
              </w:rPr>
              <w:t>:</w:t>
            </w:r>
            <w:r>
              <w:rPr>
                <w:rFonts w:ascii="Calibri" w:hAnsi="Calibri" w:cs="Calibri"/>
                <w:lang w:val="en-US"/>
              </w:rPr>
              <w:t>grtypou</w:t>
            </w:r>
            <w:r w:rsidRPr="002D3F1A">
              <w:rPr>
                <w:rFonts w:ascii="Calibri" w:hAnsi="Calibri" w:cs="Calibri"/>
              </w:rPr>
              <w:t>@</w:t>
            </w:r>
            <w:r w:rsidRPr="00492C9D">
              <w:rPr>
                <w:rFonts w:ascii="Calibri" w:hAnsi="Calibri" w:cs="Calibri"/>
                <w:lang w:val="en-US"/>
              </w:rPr>
              <w:t>kallithea</w:t>
            </w:r>
            <w:r w:rsidRPr="002D3F1A">
              <w:rPr>
                <w:rFonts w:ascii="Calibri" w:hAnsi="Calibri" w:cs="Calibri"/>
              </w:rPr>
              <w:t>.</w:t>
            </w:r>
            <w:r w:rsidRPr="00492C9D">
              <w:rPr>
                <w:rFonts w:ascii="Calibri" w:hAnsi="Calibri" w:cs="Calibri"/>
                <w:lang w:val="en-US"/>
              </w:rPr>
              <w:t>gr</w:t>
            </w:r>
          </w:p>
        </w:tc>
        <w:tc>
          <w:tcPr>
            <w:tcW w:w="4831" w:type="dxa"/>
          </w:tcPr>
          <w:p w:rsidR="002D507B" w:rsidRPr="00492C9D" w:rsidRDefault="002D507B" w:rsidP="005D2FF5">
            <w:pPr>
              <w:contextualSpacing/>
              <w:jc w:val="center"/>
              <w:rPr>
                <w:rFonts w:ascii="Calibri" w:hAnsi="Calibri" w:cs="Calibri"/>
              </w:rPr>
            </w:pPr>
            <w:r>
              <w:rPr>
                <w:rFonts w:ascii="Calibri" w:hAnsi="Calibri" w:cs="Calibri"/>
              </w:rPr>
              <w:t>Προς</w:t>
            </w:r>
          </w:p>
          <w:p w:rsidR="002D507B" w:rsidRPr="00492C9D" w:rsidRDefault="002D507B" w:rsidP="005D2FF5">
            <w:pPr>
              <w:contextualSpacing/>
              <w:jc w:val="center"/>
              <w:rPr>
                <w:rFonts w:ascii="Calibri" w:hAnsi="Calibri" w:cs="Calibri"/>
              </w:rPr>
            </w:pPr>
            <w:r>
              <w:rPr>
                <w:rFonts w:ascii="Calibri" w:hAnsi="Calibri" w:cs="Calibri"/>
              </w:rPr>
              <w:t>Τον</w:t>
            </w:r>
            <w:r w:rsidRPr="00492C9D">
              <w:rPr>
                <w:rFonts w:ascii="Calibri" w:hAnsi="Calibri" w:cs="Calibri"/>
              </w:rPr>
              <w:t xml:space="preserve"> Πρόεδρο</w:t>
            </w:r>
            <w:r>
              <w:rPr>
                <w:rFonts w:ascii="Calibri" w:hAnsi="Calibri" w:cs="Calibri"/>
              </w:rPr>
              <w:t xml:space="preserve"> του Δημοτικού Συμβουλίου</w:t>
            </w:r>
          </w:p>
        </w:tc>
      </w:tr>
    </w:tbl>
    <w:p w:rsidR="002D507B" w:rsidRPr="00D109D1" w:rsidRDefault="002D507B" w:rsidP="00B753C3">
      <w:pPr>
        <w:jc w:val="both"/>
        <w:rPr>
          <w:rFonts w:ascii="Calibri" w:hAnsi="Calibri" w:cs="Calibri"/>
          <w:b/>
          <w:i/>
        </w:rPr>
      </w:pPr>
      <w:r w:rsidRPr="005D2FF5">
        <w:rPr>
          <w:rFonts w:ascii="Calibri" w:hAnsi="Calibri" w:cs="Calibri"/>
          <w:b/>
          <w:bCs/>
          <w:u w:val="single"/>
        </w:rPr>
        <w:t>Θέμα</w:t>
      </w:r>
      <w:r>
        <w:rPr>
          <w:rFonts w:ascii="Calibri" w:hAnsi="Calibri" w:cs="Calibri"/>
          <w:b/>
          <w:bCs/>
        </w:rPr>
        <w:t>:</w:t>
      </w:r>
      <w:r w:rsidRPr="00B753C3">
        <w:rPr>
          <w:rFonts w:ascii="Calibri" w:hAnsi="Calibri" w:cs="Calibri"/>
          <w:b/>
          <w:bCs/>
        </w:rPr>
        <w:t xml:space="preserve"> </w:t>
      </w:r>
      <w:r w:rsidRPr="005D2FF5">
        <w:rPr>
          <w:rFonts w:ascii="Calibri" w:hAnsi="Calibri" w:cs="Calibri"/>
          <w:b/>
          <w:bCs/>
        </w:rPr>
        <w:t>«</w:t>
      </w:r>
      <w:r>
        <w:rPr>
          <w:rFonts w:ascii="Calibri" w:hAnsi="Calibri" w:cs="Calibri"/>
          <w:b/>
          <w:bCs/>
        </w:rPr>
        <w:t>Σύνταξη τεκμηριωμένου αιτήματος για την έ</w:t>
      </w:r>
      <w:r w:rsidRPr="005D2FF5">
        <w:rPr>
          <w:rFonts w:ascii="Calibri" w:hAnsi="Calibri" w:cs="Calibri"/>
          <w:b/>
          <w:bCs/>
        </w:rPr>
        <w:t>γκριση δαπανών,</w:t>
      </w:r>
      <w:r>
        <w:rPr>
          <w:rFonts w:ascii="Calibri" w:hAnsi="Calibri" w:cs="Calibri"/>
          <w:b/>
          <w:bCs/>
        </w:rPr>
        <w:t xml:space="preserve"> την ανάληψη υποχρεώσεων , τη</w:t>
      </w:r>
      <w:r w:rsidRPr="005D2FF5">
        <w:rPr>
          <w:rFonts w:ascii="Calibri" w:hAnsi="Calibri" w:cs="Calibri"/>
          <w:b/>
          <w:bCs/>
        </w:rPr>
        <w:t xml:space="preserve"> διάθεση πιστώσεων </w:t>
      </w:r>
      <w:r>
        <w:rPr>
          <w:rFonts w:ascii="Calibri" w:hAnsi="Calibri" w:cs="Calibri"/>
          <w:b/>
          <w:bCs/>
        </w:rPr>
        <w:t xml:space="preserve">και την έγκριση μετάβασης αντιπροσωπείας του Δήμου στη Φεράρα της Ιταλίας (για την παρακολούθηση των εορταστικών εκδηλώσεων της από τον Δήμο μας, από την </w:t>
      </w:r>
      <w:r>
        <w:rPr>
          <w:rFonts w:ascii="Calibri" w:hAnsi="Calibri" w:cs="Calibri"/>
          <w:b/>
        </w:rPr>
        <w:t xml:space="preserve"> </w:t>
      </w:r>
      <w:r w:rsidRPr="00D109D1">
        <w:rPr>
          <w:rFonts w:ascii="Calibri" w:hAnsi="Calibri" w:cs="Calibri"/>
          <w:b/>
        </w:rPr>
        <w:t>Παρασκευή 2</w:t>
      </w:r>
      <w:r>
        <w:rPr>
          <w:rFonts w:ascii="Calibri" w:hAnsi="Calibri" w:cs="Calibri"/>
          <w:b/>
        </w:rPr>
        <w:t>5/5/18</w:t>
      </w:r>
      <w:r w:rsidRPr="00D109D1">
        <w:rPr>
          <w:rFonts w:ascii="Calibri" w:hAnsi="Calibri" w:cs="Calibri"/>
          <w:b/>
        </w:rPr>
        <w:t xml:space="preserve"> </w:t>
      </w:r>
      <w:r>
        <w:rPr>
          <w:rFonts w:ascii="Calibri" w:hAnsi="Calibri" w:cs="Calibri"/>
          <w:b/>
        </w:rPr>
        <w:t>μέχρι την Δευτέρα 28/5/18), η  οποία θα αποτελείται</w:t>
      </w:r>
      <w:r w:rsidRPr="00D109D1">
        <w:rPr>
          <w:rFonts w:ascii="Calibri" w:hAnsi="Calibri" w:cs="Calibri"/>
          <w:b/>
        </w:rPr>
        <w:t xml:space="preserve"> από τον Δήμ</w:t>
      </w:r>
      <w:r>
        <w:rPr>
          <w:rFonts w:ascii="Calibri" w:hAnsi="Calibri" w:cs="Calibri"/>
          <w:b/>
        </w:rPr>
        <w:t xml:space="preserve">αρχο , ένα Αντιδήμαρχο,  έναν υπάλληλο  και τρεις Δημοτικούς </w:t>
      </w:r>
      <w:r w:rsidRPr="00D109D1">
        <w:rPr>
          <w:rFonts w:ascii="Calibri" w:hAnsi="Calibri" w:cs="Calibri"/>
          <w:b/>
        </w:rPr>
        <w:t xml:space="preserve"> Σ</w:t>
      </w:r>
      <w:r>
        <w:rPr>
          <w:rFonts w:ascii="Calibri" w:hAnsi="Calibri" w:cs="Calibri"/>
          <w:b/>
        </w:rPr>
        <w:t>υμβού</w:t>
      </w:r>
      <w:r w:rsidRPr="00D109D1">
        <w:rPr>
          <w:rFonts w:ascii="Calibri" w:hAnsi="Calibri" w:cs="Calibri"/>
          <w:b/>
        </w:rPr>
        <w:t>λο</w:t>
      </w:r>
      <w:r>
        <w:rPr>
          <w:rFonts w:ascii="Calibri" w:hAnsi="Calibri" w:cs="Calibri"/>
          <w:b/>
        </w:rPr>
        <w:t xml:space="preserve">υς </w:t>
      </w:r>
      <w:r w:rsidRPr="00D109D1">
        <w:rPr>
          <w:rFonts w:ascii="Calibri" w:hAnsi="Calibri" w:cs="Calibri"/>
          <w:b/>
          <w:i/>
        </w:rPr>
        <w:t>»</w:t>
      </w:r>
    </w:p>
    <w:p w:rsidR="002D507B" w:rsidRPr="00665A28" w:rsidRDefault="002D507B" w:rsidP="00B753C3">
      <w:pPr>
        <w:jc w:val="both"/>
        <w:rPr>
          <w:rFonts w:ascii="Calibri" w:hAnsi="Calibri" w:cs="Calibri"/>
          <w:b/>
          <w:i/>
        </w:rPr>
      </w:pPr>
    </w:p>
    <w:p w:rsidR="002D507B" w:rsidRPr="00A62E2C" w:rsidRDefault="002D507B" w:rsidP="00A62E2C">
      <w:pPr>
        <w:tabs>
          <w:tab w:val="left" w:pos="10080"/>
        </w:tabs>
        <w:spacing w:after="120"/>
        <w:ind w:right="-54"/>
        <w:jc w:val="both"/>
        <w:textAlignment w:val="baseline"/>
        <w:rPr>
          <w:rFonts w:ascii="Calibri" w:hAnsi="Calibri"/>
          <w:b/>
          <w:bCs/>
        </w:rPr>
      </w:pPr>
      <w:r w:rsidRPr="00A62E2C">
        <w:rPr>
          <w:rFonts w:ascii="Calibri" w:hAnsi="Calibri"/>
          <w:b/>
          <w:bCs/>
        </w:rPr>
        <w:t>Εχοντας υπόψη:</w:t>
      </w:r>
    </w:p>
    <w:p w:rsidR="002D507B" w:rsidRPr="00A62E2C" w:rsidRDefault="002D507B" w:rsidP="00A62E2C">
      <w:pPr>
        <w:autoSpaceDE w:val="0"/>
        <w:adjustRightInd w:val="0"/>
        <w:jc w:val="both"/>
        <w:rPr>
          <w:rFonts w:ascii="Calibri" w:hAnsi="Calibri"/>
        </w:rPr>
      </w:pPr>
      <w:r w:rsidRPr="00A62E2C">
        <w:rPr>
          <w:rFonts w:ascii="Calibri" w:hAnsi="Calibri"/>
          <w:b/>
          <w:bCs/>
        </w:rPr>
        <w:t xml:space="preserve">1. </w:t>
      </w:r>
      <w:r w:rsidRPr="00A62E2C">
        <w:rPr>
          <w:rFonts w:ascii="Calibri" w:hAnsi="Calibri"/>
        </w:rPr>
        <w:t>Τις διατάξεις:</w:t>
      </w:r>
    </w:p>
    <w:p w:rsidR="002D507B" w:rsidRPr="00A62E2C" w:rsidRDefault="002D507B" w:rsidP="00A62E2C">
      <w:pPr>
        <w:autoSpaceDE w:val="0"/>
        <w:adjustRightInd w:val="0"/>
        <w:jc w:val="both"/>
        <w:rPr>
          <w:rFonts w:ascii="Calibri" w:hAnsi="Calibri"/>
        </w:rPr>
      </w:pPr>
      <w:r w:rsidRPr="00A62E2C">
        <w:rPr>
          <w:rFonts w:ascii="Calibri" w:hAnsi="Calibri"/>
        </w:rPr>
        <w:t>α. Του άρθρου 158 του Ν.3463/2006 (Φ.Ε.Κ. 114 Α΄) «Κύρωση του Κώδικα Δήμων και Κοινοτήτων».</w:t>
      </w:r>
    </w:p>
    <w:p w:rsidR="002D507B" w:rsidRPr="00A62E2C" w:rsidRDefault="002D507B" w:rsidP="00A62E2C">
      <w:pPr>
        <w:autoSpaceDE w:val="0"/>
        <w:adjustRightInd w:val="0"/>
        <w:jc w:val="both"/>
        <w:rPr>
          <w:rFonts w:ascii="Calibri" w:hAnsi="Calibri"/>
        </w:rPr>
      </w:pPr>
      <w:r w:rsidRPr="00A62E2C">
        <w:rPr>
          <w:rFonts w:ascii="Calibri" w:hAnsi="Calibri"/>
        </w:rPr>
        <w:t>β. Του N. 3852/2010 (Φ.Ε.Κ. 87 Α΄) «Νέα Αρχιτεκτονική της Αυτοδιοίκησης και της Αποκεντρωμένης Διοίκησης  - Πρόγραμμα Καλλικράτης».</w:t>
      </w:r>
    </w:p>
    <w:p w:rsidR="002D507B" w:rsidRPr="00A62E2C" w:rsidRDefault="002D507B" w:rsidP="00A62E2C">
      <w:pPr>
        <w:autoSpaceDE w:val="0"/>
        <w:adjustRightInd w:val="0"/>
        <w:jc w:val="both"/>
        <w:rPr>
          <w:rFonts w:ascii="Calibri" w:hAnsi="Calibri"/>
        </w:rPr>
      </w:pPr>
      <w:r w:rsidRPr="00A62E2C">
        <w:rPr>
          <w:rFonts w:ascii="Calibri" w:hAnsi="Calibri"/>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2D507B" w:rsidRPr="00A62E2C" w:rsidRDefault="002D507B" w:rsidP="00A62E2C">
      <w:pPr>
        <w:autoSpaceDE w:val="0"/>
        <w:adjustRightInd w:val="0"/>
        <w:jc w:val="both"/>
        <w:rPr>
          <w:rFonts w:ascii="Calibri" w:hAnsi="Calibri"/>
        </w:rPr>
      </w:pPr>
      <w:r w:rsidRPr="00A62E2C">
        <w:rPr>
          <w:rFonts w:ascii="Calibri" w:hAnsi="Calibri"/>
        </w:rPr>
        <w:t>δ. Του Ν. 4412/2016 (Φ.Ε.Κ. 147 Α΄).</w:t>
      </w:r>
    </w:p>
    <w:p w:rsidR="002D507B" w:rsidRPr="00A62E2C" w:rsidRDefault="002D507B" w:rsidP="00A62E2C">
      <w:pPr>
        <w:autoSpaceDE w:val="0"/>
        <w:adjustRightInd w:val="0"/>
        <w:jc w:val="both"/>
        <w:rPr>
          <w:rFonts w:ascii="Calibri" w:hAnsi="Calibri"/>
        </w:rPr>
      </w:pPr>
      <w:r w:rsidRPr="00A62E2C">
        <w:rPr>
          <w:rFonts w:ascii="Calibri" w:hAnsi="Calibri"/>
        </w:rPr>
        <w:t>ε. Του Π.Δ. 80/2016 (Φ.Ε.Κ. 145 Α΄) «Ανάληψη υποχρέωσης από τους διατάκτες».</w:t>
      </w:r>
    </w:p>
    <w:p w:rsidR="002D507B" w:rsidRPr="00A62E2C" w:rsidRDefault="002D507B" w:rsidP="00A62E2C">
      <w:pPr>
        <w:autoSpaceDE w:val="0"/>
        <w:adjustRightInd w:val="0"/>
        <w:jc w:val="both"/>
        <w:rPr>
          <w:rFonts w:ascii="Calibri" w:hAnsi="Calibri"/>
        </w:rPr>
      </w:pPr>
      <w:r w:rsidRPr="00A62E2C">
        <w:rPr>
          <w:rFonts w:ascii="Calibri" w:hAnsi="Calibri"/>
        </w:rPr>
        <w:t xml:space="preserve">στ. Το με αριθ. πρωτ. 40031/15-12-2016, έγγραφο του ΥΠ.ΕΣ. σχετικά με την εφαρμογή των διατάξεων του Π.Δ. 80/2016 </w:t>
      </w:r>
    </w:p>
    <w:p w:rsidR="002D507B" w:rsidRPr="00A62E2C" w:rsidRDefault="002D507B" w:rsidP="00A62E2C">
      <w:pPr>
        <w:autoSpaceDE w:val="0"/>
        <w:adjustRightInd w:val="0"/>
        <w:jc w:val="both"/>
        <w:rPr>
          <w:rFonts w:ascii="Calibri" w:hAnsi="Calibri"/>
        </w:rPr>
      </w:pPr>
      <w:r w:rsidRPr="00A62E2C">
        <w:rPr>
          <w:rFonts w:ascii="Calibri" w:hAnsi="Calibri"/>
        </w:rPr>
        <w:t>«Ανάληψη υποχρεώσεων από τους διατάκτες » στους Δήμους και στα Δημοτικά Ν.Π.Δ.Δ.</w:t>
      </w:r>
    </w:p>
    <w:p w:rsidR="002D507B" w:rsidRPr="00A62E2C" w:rsidRDefault="002D507B" w:rsidP="00A62E2C">
      <w:pPr>
        <w:autoSpaceDE w:val="0"/>
        <w:adjustRightInd w:val="0"/>
        <w:jc w:val="both"/>
        <w:rPr>
          <w:rFonts w:ascii="Calibri" w:hAnsi="Calibri"/>
        </w:rPr>
      </w:pPr>
      <w:r w:rsidRPr="00A62E2C">
        <w:rPr>
          <w:rFonts w:ascii="Calibri" w:hAnsi="Calibri"/>
        </w:rPr>
        <w:t>ζ. Την υπ’ αριθ. πρωτ. 2/100018/0026/30-12-2016 εγκύκλιο του Υπουργείου Οικονομικών (Γ.Λ.Κ), σχετικά με την εφαρμογή των διατάξεων του Π.Δ. 80/2016 «Ανάληψη υποχρεώσεων από τους διατάκτες » στους Δήμους και στα Δημοτικά Ν.Π.Δ.Δ.</w:t>
      </w:r>
    </w:p>
    <w:p w:rsidR="002D507B" w:rsidRPr="00A62E2C" w:rsidRDefault="002D507B" w:rsidP="00A62E2C">
      <w:pPr>
        <w:autoSpaceDE w:val="0"/>
        <w:adjustRightInd w:val="0"/>
        <w:jc w:val="both"/>
        <w:rPr>
          <w:rFonts w:ascii="Calibri" w:hAnsi="Calibri"/>
        </w:rPr>
      </w:pPr>
      <w:r w:rsidRPr="00A62E2C">
        <w:rPr>
          <w:rFonts w:ascii="Calibri" w:hAnsi="Calibri"/>
          <w:b/>
          <w:bCs/>
        </w:rPr>
        <w:t xml:space="preserve">2. </w:t>
      </w:r>
      <w:r w:rsidRPr="00A62E2C">
        <w:rPr>
          <w:rFonts w:ascii="Calibri" w:hAnsi="Calibri"/>
        </w:rPr>
        <w:t>Την υπ’ αριθ. 548/20-11-2017 (Α.Δ.Α: 6ΟΤΝΩΕΚ-ΖΡΚ) απόφαση Δημοτικού Συμβουλίου περί έγκρισης προϋπολογισμού Δήμου Καλλιθέας οικονομικού έτους 2018.</w:t>
      </w:r>
    </w:p>
    <w:p w:rsidR="002D507B" w:rsidRPr="00A62E2C" w:rsidRDefault="002D507B" w:rsidP="00A62E2C">
      <w:pPr>
        <w:autoSpaceDE w:val="0"/>
        <w:adjustRightInd w:val="0"/>
        <w:jc w:val="both"/>
        <w:rPr>
          <w:rFonts w:ascii="Calibri" w:hAnsi="Calibri"/>
        </w:rPr>
      </w:pPr>
      <w:r w:rsidRPr="00A62E2C">
        <w:rPr>
          <w:rFonts w:ascii="Calibri" w:hAnsi="Calibri"/>
          <w:b/>
          <w:bCs/>
        </w:rPr>
        <w:t xml:space="preserve">3. </w:t>
      </w:r>
      <w:r w:rsidRPr="00A62E2C">
        <w:rPr>
          <w:rFonts w:ascii="Calibri" w:hAnsi="Calibri"/>
        </w:rPr>
        <w:t xml:space="preserve">Την υπ’ αριθ. </w:t>
      </w:r>
      <w:r w:rsidRPr="00A62E2C">
        <w:rPr>
          <w:rFonts w:ascii="Calibri" w:hAnsi="Calibri" w:cs="Calibri"/>
        </w:rPr>
        <w:t>110956/39133/22-12-17</w:t>
      </w:r>
      <w:r w:rsidRPr="00A62E2C">
        <w:rPr>
          <w:rFonts w:ascii="Calibri" w:hAnsi="Calibri"/>
        </w:rPr>
        <w:t xml:space="preserve"> απόφαση της Αποκεντρωμένης Διοίκησης Αττικής περί έγκρισης προϋπολογισμού Δήμου Καλλιθέας έτους 2018.</w:t>
      </w:r>
    </w:p>
    <w:p w:rsidR="002D507B" w:rsidRPr="00A62E2C" w:rsidRDefault="002D507B" w:rsidP="00A62E2C">
      <w:pPr>
        <w:autoSpaceDE w:val="0"/>
        <w:adjustRightInd w:val="0"/>
        <w:jc w:val="both"/>
        <w:rPr>
          <w:rFonts w:ascii="Calibri" w:hAnsi="Calibri"/>
        </w:rPr>
      </w:pPr>
      <w:r w:rsidRPr="00A62E2C">
        <w:rPr>
          <w:rFonts w:ascii="Calibri" w:hAnsi="Calibri"/>
          <w:b/>
        </w:rPr>
        <w:t>4.</w:t>
      </w:r>
      <w:r w:rsidRPr="00A62E2C">
        <w:rPr>
          <w:rFonts w:ascii="Calibri" w:hAnsi="Calibri"/>
        </w:rPr>
        <w:t xml:space="preserve"> Τις διατάξεις του άρθρου 140 του Ν. 3463/2006 όπως αυτό συμπληρώθηκε με τις διατάξεις του άρθρου 20 εδάφιο 8 του Ν. 3731/2008.</w:t>
      </w:r>
    </w:p>
    <w:p w:rsidR="002D507B" w:rsidRPr="00A62E2C" w:rsidRDefault="002D507B" w:rsidP="00A62E2C">
      <w:pPr>
        <w:jc w:val="both"/>
        <w:rPr>
          <w:rFonts w:ascii="Calibri" w:hAnsi="Calibri" w:cs="Calibri"/>
          <w:b/>
        </w:rPr>
      </w:pPr>
      <w:r w:rsidRPr="00A62E2C">
        <w:rPr>
          <w:rFonts w:ascii="Calibri" w:hAnsi="Calibri"/>
          <w:b/>
        </w:rPr>
        <w:t>5.</w:t>
      </w:r>
      <w:r w:rsidRPr="00A62E2C">
        <w:rPr>
          <w:rFonts w:ascii="Calibri" w:hAnsi="Calibri"/>
        </w:rPr>
        <w:t xml:space="preserve"> Τις διατάξεις του άρθρου 2 υποπαράγραφος Δ9 της παραγράφου Δ του Ν. 4336/2015</w:t>
      </w:r>
    </w:p>
    <w:p w:rsidR="002D507B" w:rsidRPr="002D11DA" w:rsidRDefault="002D507B" w:rsidP="006361A4">
      <w:pPr>
        <w:rPr>
          <w:rFonts w:ascii="Calibri" w:hAnsi="Calibri" w:cs="Calibri"/>
        </w:rPr>
      </w:pPr>
      <w:r w:rsidRPr="00A62E2C">
        <w:rPr>
          <w:rFonts w:ascii="Calibri" w:hAnsi="Calibri" w:cs="Calibri"/>
          <w:b/>
        </w:rPr>
        <w:t>6</w:t>
      </w:r>
      <w:r w:rsidRPr="00A62E2C">
        <w:rPr>
          <w:rFonts w:ascii="Calibri" w:hAnsi="Calibri" w:cs="Calibri"/>
        </w:rPr>
        <w:t>.</w:t>
      </w:r>
      <w:r>
        <w:rPr>
          <w:rFonts w:ascii="Calibri" w:hAnsi="Calibri" w:cs="Calibri"/>
        </w:rPr>
        <w:t>Την πρόσκληση  της Αντιδημάρχου Πολιτισμού του Δήμου Φεράρα</w:t>
      </w:r>
      <w:r w:rsidRPr="00EE29DF">
        <w:rPr>
          <w:rFonts w:ascii="Calibri" w:hAnsi="Calibri" w:cs="Calibri"/>
        </w:rPr>
        <w:t xml:space="preserve"> </w:t>
      </w:r>
      <w:r>
        <w:rPr>
          <w:rFonts w:ascii="Calibri" w:hAnsi="Calibri" w:cs="Calibri"/>
        </w:rPr>
        <w:t xml:space="preserve">με την οποία μας προσκάλεσαν </w:t>
      </w:r>
      <w:r w:rsidRPr="002D11DA">
        <w:rPr>
          <w:rFonts w:ascii="Calibri" w:hAnsi="Calibri" w:cs="Calibri"/>
        </w:rPr>
        <w:t xml:space="preserve">να συμμετέχουμε  στις πολιτιστικές εκδηλώσεις που διοργανώνει  ο Δήμος </w:t>
      </w:r>
    </w:p>
    <w:p w:rsidR="002D507B" w:rsidRPr="002D11DA" w:rsidRDefault="002D507B" w:rsidP="00C04B02">
      <w:pPr>
        <w:jc w:val="both"/>
        <w:rPr>
          <w:rFonts w:ascii="Calibri" w:hAnsi="Calibri" w:cs="Calibri"/>
          <w:vertAlign w:val="superscript"/>
        </w:rPr>
      </w:pPr>
      <w:r w:rsidRPr="002D11DA">
        <w:rPr>
          <w:rFonts w:ascii="Calibri" w:hAnsi="Calibri" w:cs="Calibri"/>
        </w:rPr>
        <w:t xml:space="preserve">τους . </w:t>
      </w:r>
      <w:r w:rsidRPr="002D11DA">
        <w:rPr>
          <w:rFonts w:ascii="Calibri" w:hAnsi="Calibri" w:cs="Calibri"/>
          <w:lang w:val="en-US"/>
        </w:rPr>
        <w:t>E</w:t>
      </w:r>
      <w:r w:rsidRPr="002D11DA">
        <w:rPr>
          <w:rFonts w:ascii="Calibri" w:hAnsi="Calibri" w:cs="Calibri"/>
        </w:rPr>
        <w:t>πίσης μας ενημέρωσαν ότι θα καλύψουν  για τα πέντε πρώτα άτομα (τον Δήμαρχο , ένα Αντιδήμαρχο  έναν υπάλληλο  και δύο Δημοτικούς  Συμβούλους) ,τα έξοδα των αεροπορικών εισιτηρίων  καθώς και τα έξοδα των διανυκτερεύσεων τους σε ξενοδοχείο.</w:t>
      </w:r>
    </w:p>
    <w:p w:rsidR="002D507B" w:rsidRPr="002D11DA" w:rsidRDefault="002D507B" w:rsidP="00C04B02">
      <w:pPr>
        <w:spacing w:line="360" w:lineRule="auto"/>
        <w:jc w:val="both"/>
        <w:rPr>
          <w:rFonts w:ascii="Calibri" w:hAnsi="Calibri"/>
        </w:rPr>
      </w:pPr>
      <w:r w:rsidRPr="002D11DA">
        <w:rPr>
          <w:rFonts w:ascii="Calibri" w:hAnsi="Calibri"/>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p>
    <w:p w:rsidR="002D507B" w:rsidRPr="002D11DA" w:rsidRDefault="002D507B" w:rsidP="00C04B02">
      <w:pPr>
        <w:jc w:val="both"/>
        <w:rPr>
          <w:rFonts w:ascii="Calibri" w:hAnsi="Calibri" w:cs="Calibri"/>
        </w:rPr>
      </w:pPr>
      <w:r w:rsidRPr="002D11DA">
        <w:rPr>
          <w:rFonts w:ascii="Calibri" w:hAnsi="Calibri"/>
          <w:color w:val="333333"/>
        </w:rPr>
        <w:t>Κατόπιν των παραπάνω π</w:t>
      </w:r>
      <w:r w:rsidRPr="002D11DA">
        <w:rPr>
          <w:rFonts w:ascii="Calibri" w:hAnsi="Calibri"/>
        </w:rPr>
        <w:t xml:space="preserve">αρακαλούμε πολύ όπως προβείτε στη σύνταξη τεκμηριωμένου αιτήματος  για την έγκριση των δαπανών, την ανάληψη των υποχρεώσεων,  τη διάθεση των πιστώσεων σε βάρος των αντίστοιχων Κωδικών Εξόδων του προϋπολογισμού  και να εγκρίνετε την μετάβαση </w:t>
      </w:r>
      <w:r w:rsidRPr="002D11DA">
        <w:rPr>
          <w:rFonts w:ascii="Calibri" w:hAnsi="Calibri" w:cs="Calibri"/>
          <w:bCs/>
        </w:rPr>
        <w:t xml:space="preserve"> αντιπροσωπείας του Δήμου στη Φεράρα της Ιταλίας (για την παρακολούθηση των εορταστικών εκδηλώσεων της από τον Δήμο μας, από την </w:t>
      </w:r>
      <w:r w:rsidRPr="002D11DA">
        <w:rPr>
          <w:rFonts w:ascii="Calibri" w:hAnsi="Calibri" w:cs="Calibri"/>
        </w:rPr>
        <w:t xml:space="preserve"> Παρασκευή 25/5/18 μέχρι την Δευτέρα 28/5/18, η  οποία θα αποτελείται από τον Δήμαρχο , ένα Αντιδήμαρχο και έναν υπάλληλο  και τρεις Δημοτικούς  Σ</w:t>
      </w:r>
      <w:r>
        <w:rPr>
          <w:rFonts w:ascii="Calibri" w:hAnsi="Calibri" w:cs="Calibri"/>
        </w:rPr>
        <w:t>υμβού</w:t>
      </w:r>
      <w:r w:rsidRPr="002D11DA">
        <w:rPr>
          <w:rFonts w:ascii="Calibri" w:hAnsi="Calibri" w:cs="Calibri"/>
        </w:rPr>
        <w:t>λους.</w:t>
      </w:r>
    </w:p>
    <w:p w:rsidR="002D507B" w:rsidRPr="00F76D52" w:rsidRDefault="002D507B" w:rsidP="00C04B02">
      <w:pPr>
        <w:jc w:val="both"/>
        <w:rPr>
          <w:rFonts w:ascii="Calibri" w:hAnsi="Calibri" w:cs="Calibri"/>
        </w:rPr>
      </w:pPr>
      <w:r w:rsidRPr="00F76D52">
        <w:rPr>
          <w:rFonts w:ascii="Calibri" w:hAnsi="Calibri" w:cs="Calibri"/>
        </w:rPr>
        <w:t xml:space="preserve"> Οι παραπάνω δαπάνες αναλύονται ως εξής:</w:t>
      </w:r>
    </w:p>
    <w:p w:rsidR="002D507B" w:rsidRDefault="002D507B" w:rsidP="00C04B02">
      <w:pPr>
        <w:jc w:val="both"/>
        <w:rPr>
          <w:rFonts w:ascii="Calibri" w:hAnsi="Calibri" w:cs="Calibri"/>
        </w:rPr>
      </w:pPr>
    </w:p>
    <w:tbl>
      <w:tblPr>
        <w:tblW w:w="9876" w:type="dxa"/>
        <w:tblInd w:w="-125" w:type="dxa"/>
        <w:tblLayout w:type="fixed"/>
        <w:tblCellMar>
          <w:left w:w="10" w:type="dxa"/>
          <w:right w:w="10" w:type="dxa"/>
        </w:tblCellMar>
        <w:tblLook w:val="00A0"/>
      </w:tblPr>
      <w:tblGrid>
        <w:gridCol w:w="720"/>
        <w:gridCol w:w="1933"/>
        <w:gridCol w:w="5103"/>
        <w:gridCol w:w="2120"/>
      </w:tblGrid>
      <w:tr w:rsidR="002D507B" w:rsidRPr="00BF1076" w:rsidTr="00046926">
        <w:tc>
          <w:tcPr>
            <w:tcW w:w="72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2D507B" w:rsidRPr="00BF1076" w:rsidRDefault="002D507B" w:rsidP="00A510EA">
            <w:pPr>
              <w:snapToGrid w:val="0"/>
              <w:jc w:val="center"/>
              <w:rPr>
                <w:rFonts w:ascii="Calibri" w:hAnsi="Calibri" w:cs="Calibri"/>
                <w:b/>
                <w:bCs/>
              </w:rPr>
            </w:pPr>
            <w:r w:rsidRPr="00BF1076">
              <w:rPr>
                <w:rFonts w:ascii="Calibri" w:hAnsi="Calibri" w:cs="Calibri"/>
                <w:b/>
                <w:bCs/>
              </w:rPr>
              <w:t>Α/Α</w:t>
            </w:r>
          </w:p>
        </w:tc>
        <w:tc>
          <w:tcPr>
            <w:tcW w:w="193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2D507B" w:rsidRPr="00BF1076" w:rsidRDefault="002D507B" w:rsidP="00A510EA">
            <w:pPr>
              <w:snapToGrid w:val="0"/>
              <w:jc w:val="both"/>
              <w:rPr>
                <w:rFonts w:ascii="Calibri" w:hAnsi="Calibri" w:cs="Calibri"/>
                <w:b/>
                <w:bCs/>
              </w:rPr>
            </w:pPr>
            <w:r w:rsidRPr="00BF1076">
              <w:rPr>
                <w:rFonts w:ascii="Calibri" w:hAnsi="Calibri" w:cs="Calibri"/>
                <w:b/>
                <w:bCs/>
              </w:rPr>
              <w:t>ΚΑ.</w:t>
            </w:r>
          </w:p>
          <w:p w:rsidR="002D507B" w:rsidRPr="00BF1076" w:rsidRDefault="002D507B" w:rsidP="00A510EA">
            <w:pPr>
              <w:jc w:val="both"/>
              <w:rPr>
                <w:rFonts w:ascii="Calibri" w:hAnsi="Calibri" w:cs="Calibri"/>
                <w:b/>
                <w:bCs/>
              </w:rPr>
            </w:pPr>
            <w:r w:rsidRPr="00BF1076">
              <w:rPr>
                <w:rFonts w:ascii="Calibri" w:hAnsi="Calibri" w:cs="Calibri"/>
                <w:b/>
                <w:bCs/>
              </w:rPr>
              <w:t>ΠΡ/ΣΜΟΥ</w:t>
            </w:r>
          </w:p>
        </w:tc>
        <w:tc>
          <w:tcPr>
            <w:tcW w:w="5103"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2D507B" w:rsidRPr="00BF1076" w:rsidRDefault="002D507B" w:rsidP="00A510EA">
            <w:pPr>
              <w:snapToGrid w:val="0"/>
              <w:jc w:val="both"/>
              <w:rPr>
                <w:rFonts w:ascii="Calibri" w:hAnsi="Calibri" w:cs="Calibri"/>
                <w:b/>
                <w:bCs/>
              </w:rPr>
            </w:pPr>
            <w:r w:rsidRPr="00BF1076">
              <w:rPr>
                <w:rFonts w:ascii="Calibri" w:hAnsi="Calibri" w:cs="Calibri"/>
                <w:b/>
                <w:bCs/>
              </w:rPr>
              <w:t>ΤΙΤΛΟΣ  Κ.Α. ΠΡΟΫΠ/ΣΜΟΥ</w:t>
            </w:r>
          </w:p>
        </w:tc>
        <w:tc>
          <w:tcPr>
            <w:tcW w:w="21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D507B" w:rsidRPr="00BF1076" w:rsidRDefault="002D507B" w:rsidP="00A510EA">
            <w:pPr>
              <w:snapToGrid w:val="0"/>
              <w:jc w:val="center"/>
              <w:rPr>
                <w:rFonts w:ascii="Calibri" w:hAnsi="Calibri" w:cs="Calibri"/>
              </w:rPr>
            </w:pPr>
            <w:r w:rsidRPr="00BF1076">
              <w:rPr>
                <w:rFonts w:ascii="Calibri" w:hAnsi="Calibri" w:cs="Calibri"/>
                <w:b/>
                <w:bCs/>
              </w:rPr>
              <w:t>ΑΡΙΘ. &amp; ΠΟΣΟ</w:t>
            </w:r>
          </w:p>
          <w:p w:rsidR="002D507B" w:rsidRPr="00BF1076" w:rsidRDefault="002D507B" w:rsidP="00A510EA">
            <w:pPr>
              <w:keepNext/>
              <w:numPr>
                <w:ilvl w:val="6"/>
                <w:numId w:val="1"/>
              </w:numPr>
              <w:jc w:val="center"/>
              <w:rPr>
                <w:rFonts w:ascii="Calibri" w:hAnsi="Calibri" w:cs="Calibri"/>
                <w:b/>
                <w:bCs/>
              </w:rPr>
            </w:pPr>
            <w:r w:rsidRPr="00BF1076">
              <w:rPr>
                <w:rFonts w:ascii="Calibri" w:hAnsi="Calibri" w:cs="Calibri"/>
                <w:b/>
                <w:bCs/>
              </w:rPr>
              <w:t>Ε.Α.Υ</w:t>
            </w:r>
          </w:p>
        </w:tc>
      </w:tr>
      <w:tr w:rsidR="002D507B" w:rsidRPr="00BF1076" w:rsidTr="00046926">
        <w:tc>
          <w:tcPr>
            <w:tcW w:w="720" w:type="dxa"/>
            <w:tcBorders>
              <w:top w:val="nil"/>
              <w:left w:val="single" w:sz="2" w:space="0" w:color="000000"/>
              <w:bottom w:val="single" w:sz="2" w:space="0" w:color="000000"/>
              <w:right w:val="nil"/>
            </w:tcBorders>
            <w:tcMar>
              <w:top w:w="55" w:type="dxa"/>
              <w:left w:w="55" w:type="dxa"/>
              <w:bottom w:w="55" w:type="dxa"/>
              <w:right w:w="55" w:type="dxa"/>
            </w:tcMar>
          </w:tcPr>
          <w:p w:rsidR="002D507B" w:rsidRDefault="002D507B" w:rsidP="00A510EA">
            <w:pPr>
              <w:suppressLineNumbers/>
              <w:jc w:val="center"/>
              <w:rPr>
                <w:rFonts w:ascii="Calibri" w:hAnsi="Calibri" w:cs="Calibri"/>
                <w:b/>
                <w:bCs/>
              </w:rPr>
            </w:pPr>
            <w:r>
              <w:rPr>
                <w:rFonts w:ascii="Calibri" w:hAnsi="Calibri" w:cs="Calibri"/>
                <w:b/>
                <w:bCs/>
              </w:rPr>
              <w:t>1</w:t>
            </w:r>
            <w:r w:rsidRPr="00BF1076">
              <w:rPr>
                <w:rFonts w:ascii="Calibri" w:hAnsi="Calibri" w:cs="Calibri"/>
                <w:b/>
                <w:bCs/>
              </w:rPr>
              <w:t>.</w:t>
            </w:r>
          </w:p>
          <w:p w:rsidR="002D507B" w:rsidRDefault="002D507B" w:rsidP="00A510EA">
            <w:pPr>
              <w:suppressLineNumbers/>
              <w:jc w:val="center"/>
              <w:rPr>
                <w:rFonts w:ascii="Calibri" w:hAnsi="Calibri" w:cs="Calibri"/>
                <w:b/>
                <w:bCs/>
                <w:lang w:val="en-US"/>
              </w:rPr>
            </w:pPr>
          </w:p>
          <w:p w:rsidR="002D507B" w:rsidRDefault="002D507B" w:rsidP="00A510EA">
            <w:pPr>
              <w:suppressLineNumbers/>
              <w:jc w:val="center"/>
              <w:rPr>
                <w:rFonts w:ascii="Calibri" w:hAnsi="Calibri" w:cs="Calibri"/>
                <w:b/>
                <w:bCs/>
              </w:rPr>
            </w:pPr>
          </w:p>
          <w:p w:rsidR="002D507B" w:rsidRDefault="002D507B" w:rsidP="00A510EA">
            <w:pPr>
              <w:suppressLineNumbers/>
              <w:jc w:val="center"/>
              <w:rPr>
                <w:rFonts w:ascii="Calibri" w:hAnsi="Calibri" w:cs="Calibri"/>
                <w:b/>
                <w:bCs/>
              </w:rPr>
            </w:pPr>
          </w:p>
          <w:p w:rsidR="002D507B" w:rsidRDefault="002D507B" w:rsidP="00A510EA">
            <w:pPr>
              <w:suppressLineNumbers/>
              <w:jc w:val="center"/>
              <w:rPr>
                <w:rFonts w:ascii="Calibri" w:hAnsi="Calibri" w:cs="Calibri"/>
                <w:b/>
                <w:bCs/>
              </w:rPr>
            </w:pPr>
          </w:p>
          <w:p w:rsidR="002D507B" w:rsidRDefault="002D507B" w:rsidP="00A510EA">
            <w:pPr>
              <w:suppressLineNumbers/>
              <w:jc w:val="center"/>
              <w:rPr>
                <w:rFonts w:ascii="Calibri" w:hAnsi="Calibri" w:cs="Calibri"/>
                <w:b/>
                <w:bCs/>
              </w:rPr>
            </w:pPr>
          </w:p>
          <w:p w:rsidR="002D507B" w:rsidRDefault="002D507B" w:rsidP="00A510EA">
            <w:pPr>
              <w:suppressLineNumbers/>
              <w:jc w:val="center"/>
              <w:rPr>
                <w:rFonts w:ascii="Calibri" w:hAnsi="Calibri" w:cs="Calibri"/>
                <w:b/>
                <w:bCs/>
              </w:rPr>
            </w:pPr>
          </w:p>
          <w:p w:rsidR="002D507B" w:rsidRDefault="002D507B" w:rsidP="00A510EA">
            <w:pPr>
              <w:suppressLineNumbers/>
              <w:jc w:val="center"/>
              <w:rPr>
                <w:rFonts w:ascii="Calibri" w:hAnsi="Calibri" w:cs="Calibri"/>
                <w:b/>
                <w:bCs/>
              </w:rPr>
            </w:pPr>
          </w:p>
          <w:p w:rsidR="002D507B" w:rsidRPr="00BF1076" w:rsidRDefault="002D507B" w:rsidP="00A510EA">
            <w:pPr>
              <w:suppressLineNumbers/>
              <w:jc w:val="center"/>
              <w:rPr>
                <w:rFonts w:ascii="Calibri" w:hAnsi="Calibri" w:cs="Calibri"/>
                <w:b/>
                <w:bCs/>
              </w:rPr>
            </w:pPr>
            <w:r w:rsidRPr="00BF1076">
              <w:rPr>
                <w:rFonts w:ascii="Calibri" w:hAnsi="Calibri" w:cs="Calibri"/>
                <w:b/>
                <w:bCs/>
              </w:rPr>
              <w:t xml:space="preserve"> </w:t>
            </w:r>
          </w:p>
        </w:tc>
        <w:tc>
          <w:tcPr>
            <w:tcW w:w="1933" w:type="dxa"/>
            <w:tcBorders>
              <w:top w:val="nil"/>
              <w:left w:val="single" w:sz="2" w:space="0" w:color="000000"/>
              <w:bottom w:val="single" w:sz="2" w:space="0" w:color="000000"/>
              <w:right w:val="nil"/>
            </w:tcBorders>
            <w:tcMar>
              <w:top w:w="55" w:type="dxa"/>
              <w:left w:w="55" w:type="dxa"/>
              <w:bottom w:w="55" w:type="dxa"/>
              <w:right w:w="55" w:type="dxa"/>
            </w:tcMar>
          </w:tcPr>
          <w:p w:rsidR="002D507B" w:rsidRDefault="002D507B" w:rsidP="00A86469">
            <w:pPr>
              <w:suppressLineNumbers/>
              <w:jc w:val="center"/>
              <w:rPr>
                <w:rFonts w:ascii="Calibri" w:hAnsi="Calibri" w:cs="Calibri"/>
                <w:b/>
                <w:bCs/>
              </w:rPr>
            </w:pPr>
            <w:r w:rsidRPr="00BF1076">
              <w:rPr>
                <w:rFonts w:ascii="Calibri" w:hAnsi="Calibri" w:cs="Calibri"/>
                <w:b/>
                <w:bCs/>
              </w:rPr>
              <w:t>00.642</w:t>
            </w:r>
            <w:r>
              <w:rPr>
                <w:rFonts w:ascii="Calibri" w:hAnsi="Calibri" w:cs="Calibri"/>
                <w:b/>
                <w:bCs/>
              </w:rPr>
              <w:t>1</w:t>
            </w:r>
            <w:r w:rsidRPr="00BF1076">
              <w:rPr>
                <w:rFonts w:ascii="Calibri" w:hAnsi="Calibri" w:cs="Calibri"/>
                <w:b/>
                <w:bCs/>
              </w:rPr>
              <w:t>.0001</w:t>
            </w:r>
          </w:p>
          <w:p w:rsidR="002D507B" w:rsidRDefault="002D507B" w:rsidP="00A86469">
            <w:pPr>
              <w:suppressLineNumbers/>
              <w:jc w:val="center"/>
              <w:rPr>
                <w:rFonts w:ascii="Calibri" w:hAnsi="Calibri"/>
                <w:b/>
              </w:rPr>
            </w:pPr>
            <w:r w:rsidRPr="00A41D7E">
              <w:rPr>
                <w:rFonts w:ascii="Calibri" w:hAnsi="Calibri"/>
                <w:b/>
              </w:rPr>
              <w:t>(</w:t>
            </w:r>
            <w:r>
              <w:rPr>
                <w:rFonts w:ascii="Calibri" w:hAnsi="Calibri"/>
                <w:b/>
                <w:lang w:val="en-US"/>
              </w:rPr>
              <w:t>O</w:t>
            </w:r>
            <w:r>
              <w:rPr>
                <w:rFonts w:ascii="Calibri" w:hAnsi="Calibri"/>
                <w:b/>
              </w:rPr>
              <w:t>δ.έξοδα &amp; αποζημίωση αιρετών)</w:t>
            </w:r>
            <w:r w:rsidRPr="00FF053A">
              <w:rPr>
                <w:rFonts w:ascii="Calibri" w:hAnsi="Calibri"/>
                <w:b/>
              </w:rPr>
              <w:t xml:space="preserve"> </w:t>
            </w:r>
          </w:p>
          <w:p w:rsidR="002D507B" w:rsidRDefault="002D507B" w:rsidP="00A86469">
            <w:pPr>
              <w:suppressLineNumbers/>
              <w:jc w:val="center"/>
              <w:rPr>
                <w:rFonts w:ascii="Calibri" w:hAnsi="Calibri" w:cs="Calibri"/>
                <w:b/>
                <w:bCs/>
              </w:rPr>
            </w:pPr>
          </w:p>
          <w:p w:rsidR="002D507B" w:rsidRDefault="002D507B" w:rsidP="00A86469">
            <w:pPr>
              <w:suppressLineNumbers/>
              <w:jc w:val="center"/>
              <w:rPr>
                <w:rFonts w:ascii="Calibri" w:hAnsi="Calibri" w:cs="Calibri"/>
                <w:b/>
                <w:bCs/>
              </w:rPr>
            </w:pPr>
          </w:p>
          <w:p w:rsidR="002D507B" w:rsidRDefault="002D507B" w:rsidP="00A86469">
            <w:pPr>
              <w:suppressLineNumbers/>
              <w:jc w:val="center"/>
              <w:rPr>
                <w:rFonts w:ascii="Calibri" w:hAnsi="Calibri" w:cs="Calibri"/>
                <w:b/>
                <w:bCs/>
              </w:rPr>
            </w:pPr>
          </w:p>
          <w:p w:rsidR="002D507B" w:rsidRDefault="002D507B" w:rsidP="00A86469">
            <w:pPr>
              <w:suppressLineNumbers/>
              <w:jc w:val="center"/>
              <w:rPr>
                <w:rFonts w:ascii="Calibri" w:hAnsi="Calibri" w:cs="Calibri"/>
                <w:b/>
                <w:bCs/>
              </w:rPr>
            </w:pPr>
          </w:p>
          <w:p w:rsidR="002D507B" w:rsidRDefault="002D507B" w:rsidP="00A86469">
            <w:pPr>
              <w:suppressLineNumbers/>
              <w:jc w:val="center"/>
              <w:rPr>
                <w:rFonts w:ascii="Calibri" w:hAnsi="Calibri" w:cs="Calibri"/>
                <w:b/>
                <w:bCs/>
              </w:rPr>
            </w:pPr>
          </w:p>
          <w:p w:rsidR="002D507B" w:rsidRDefault="002D507B" w:rsidP="00A86469">
            <w:pPr>
              <w:suppressLineNumbers/>
              <w:jc w:val="center"/>
              <w:rPr>
                <w:rFonts w:ascii="Calibri" w:hAnsi="Calibri" w:cs="Calibri"/>
                <w:b/>
                <w:bCs/>
              </w:rPr>
            </w:pPr>
            <w:r>
              <w:rPr>
                <w:rFonts w:ascii="Calibri" w:hAnsi="Calibri" w:cs="Calibri"/>
                <w:b/>
                <w:bCs/>
              </w:rPr>
              <w:t>10.6422.0002</w:t>
            </w:r>
          </w:p>
          <w:p w:rsidR="002D507B" w:rsidRPr="00BF1076" w:rsidRDefault="002D507B" w:rsidP="00A86469">
            <w:pPr>
              <w:suppressLineNumbers/>
              <w:jc w:val="center"/>
              <w:rPr>
                <w:rFonts w:ascii="Calibri" w:hAnsi="Calibri" w:cs="Calibri"/>
                <w:b/>
                <w:bCs/>
              </w:rPr>
            </w:pPr>
            <w:r>
              <w:rPr>
                <w:rFonts w:ascii="Calibri" w:hAnsi="Calibri" w:cs="Calibri"/>
                <w:b/>
                <w:bCs/>
              </w:rPr>
              <w:t>Ημ.αποζημίωση υπαλλήλων</w:t>
            </w:r>
          </w:p>
        </w:tc>
        <w:tc>
          <w:tcPr>
            <w:tcW w:w="5103" w:type="dxa"/>
            <w:tcBorders>
              <w:top w:val="nil"/>
              <w:left w:val="single" w:sz="2" w:space="0" w:color="000000"/>
              <w:bottom w:val="single" w:sz="2" w:space="0" w:color="000000"/>
              <w:right w:val="nil"/>
            </w:tcBorders>
            <w:tcMar>
              <w:top w:w="55" w:type="dxa"/>
              <w:left w:w="55" w:type="dxa"/>
              <w:bottom w:w="55" w:type="dxa"/>
              <w:right w:w="55" w:type="dxa"/>
            </w:tcMar>
          </w:tcPr>
          <w:p w:rsidR="002D507B" w:rsidRDefault="002D507B" w:rsidP="00A510EA">
            <w:pPr>
              <w:suppressLineNumbers/>
              <w:jc w:val="both"/>
              <w:rPr>
                <w:rFonts w:ascii="Calibri" w:hAnsi="Calibri" w:cs="Calibri"/>
                <w:b/>
                <w:bCs/>
              </w:rPr>
            </w:pPr>
            <w:r w:rsidRPr="00BF1076">
              <w:rPr>
                <w:rFonts w:ascii="Calibri" w:hAnsi="Calibri" w:cs="Calibri"/>
                <w:b/>
                <w:bCs/>
              </w:rPr>
              <w:t>Προμήθεια (</w:t>
            </w:r>
            <w:r w:rsidRPr="00E815E8">
              <w:rPr>
                <w:rFonts w:ascii="Calibri" w:hAnsi="Calibri" w:cs="Calibri"/>
                <w:b/>
                <w:bCs/>
              </w:rPr>
              <w:t>1</w:t>
            </w:r>
            <w:r w:rsidRPr="00BF1076">
              <w:rPr>
                <w:rFonts w:ascii="Calibri" w:hAnsi="Calibri" w:cs="Calibri"/>
                <w:b/>
                <w:bCs/>
              </w:rPr>
              <w:t>) αεροπορικ</w:t>
            </w:r>
            <w:r>
              <w:rPr>
                <w:rFonts w:ascii="Calibri" w:hAnsi="Calibri" w:cs="Calibri"/>
                <w:b/>
                <w:bCs/>
              </w:rPr>
              <w:t>ό</w:t>
            </w:r>
            <w:r w:rsidRPr="00BF1076">
              <w:rPr>
                <w:rFonts w:ascii="Calibri" w:hAnsi="Calibri" w:cs="Calibri"/>
                <w:b/>
                <w:bCs/>
              </w:rPr>
              <w:t xml:space="preserve"> εισιτ</w:t>
            </w:r>
            <w:r>
              <w:rPr>
                <w:rFonts w:ascii="Calibri" w:hAnsi="Calibri" w:cs="Calibri"/>
                <w:b/>
                <w:bCs/>
              </w:rPr>
              <w:t xml:space="preserve">ήριο  (Αθήνα– Μπολόνια </w:t>
            </w:r>
            <w:r w:rsidRPr="00BF1076">
              <w:rPr>
                <w:rFonts w:ascii="Calibri" w:hAnsi="Calibri" w:cs="Calibri"/>
                <w:b/>
                <w:bCs/>
              </w:rPr>
              <w:t>οικονομική θέση) &amp; επ</w:t>
            </w:r>
            <w:r>
              <w:rPr>
                <w:rFonts w:ascii="Calibri" w:hAnsi="Calibri" w:cs="Calibri"/>
                <w:b/>
                <w:bCs/>
              </w:rPr>
              <w:t xml:space="preserve">ιστροφή </w:t>
            </w:r>
          </w:p>
          <w:p w:rsidR="002D507B" w:rsidRDefault="002D507B" w:rsidP="00A510EA">
            <w:pPr>
              <w:suppressLineNumbers/>
              <w:jc w:val="both"/>
              <w:rPr>
                <w:rFonts w:ascii="Calibri" w:hAnsi="Calibri" w:cs="Calibri"/>
                <w:b/>
                <w:bCs/>
              </w:rPr>
            </w:pPr>
            <w:r>
              <w:rPr>
                <w:rFonts w:ascii="Calibri" w:hAnsi="Calibri" w:cs="Calibri"/>
                <w:b/>
                <w:bCs/>
              </w:rPr>
              <w:t xml:space="preserve"> </w:t>
            </w:r>
            <w:r w:rsidRPr="00BF1076">
              <w:rPr>
                <w:rFonts w:ascii="Calibri" w:hAnsi="Calibri" w:cs="Calibri"/>
                <w:b/>
                <w:bCs/>
                <w:caps/>
              </w:rPr>
              <w:t xml:space="preserve"> (</w:t>
            </w:r>
            <w:r w:rsidRPr="00BF1076">
              <w:rPr>
                <w:rFonts w:ascii="Calibri" w:hAnsi="Calibri" w:cs="Calibri"/>
                <w:b/>
                <w:bCs/>
              </w:rPr>
              <w:t xml:space="preserve"> </w:t>
            </w:r>
            <w:r>
              <w:rPr>
                <w:rFonts w:ascii="Calibri" w:hAnsi="Calibri" w:cs="Calibri"/>
                <w:b/>
                <w:bCs/>
              </w:rPr>
              <w:t xml:space="preserve">Μπολόνια  </w:t>
            </w:r>
            <w:r w:rsidRPr="00BF1076">
              <w:rPr>
                <w:rFonts w:ascii="Calibri" w:hAnsi="Calibri" w:cs="Calibri"/>
                <w:b/>
                <w:bCs/>
              </w:rPr>
              <w:t>- Αθήνα οικονομική θέση) &amp; Μετάβαση από/προς αεροδρόμιο με ΜΜ</w:t>
            </w:r>
            <w:r>
              <w:rPr>
                <w:rFonts w:ascii="Calibri" w:hAnsi="Calibri" w:cs="Calibri"/>
                <w:b/>
                <w:bCs/>
              </w:rPr>
              <w:t>Μ (λεωφορείο, μετρό κ.λπ.) και 3</w:t>
            </w:r>
            <w:r w:rsidRPr="00BF1076">
              <w:rPr>
                <w:rFonts w:ascii="Calibri" w:hAnsi="Calibri" w:cs="Calibri"/>
                <w:b/>
                <w:bCs/>
              </w:rPr>
              <w:t xml:space="preserve"> διαν</w:t>
            </w:r>
            <w:r w:rsidRPr="00180898">
              <w:rPr>
                <w:rFonts w:ascii="Calibri" w:hAnsi="Calibri" w:cs="Calibri"/>
                <w:b/>
                <w:bCs/>
              </w:rPr>
              <w:t>/</w:t>
            </w:r>
            <w:r>
              <w:rPr>
                <w:rFonts w:ascii="Calibri" w:hAnsi="Calibri" w:cs="Calibri"/>
                <w:b/>
                <w:bCs/>
              </w:rPr>
              <w:t>σεις Χ 1 άτομο 160</w:t>
            </w:r>
            <w:r w:rsidRPr="00BF1076">
              <w:rPr>
                <w:rFonts w:ascii="Calibri" w:hAnsi="Calibri" w:cs="Calibri"/>
                <w:b/>
                <w:bCs/>
              </w:rPr>
              <w:t>€</w:t>
            </w:r>
            <w:r>
              <w:rPr>
                <w:rFonts w:ascii="Calibri" w:hAnsi="Calibri" w:cs="Calibri"/>
                <w:b/>
                <w:bCs/>
              </w:rPr>
              <w:t xml:space="preserve">  (Δημοτικός σύμβουλος) σε ξενοδοχείο στις</w:t>
            </w:r>
            <w:r w:rsidRPr="00BF1076">
              <w:rPr>
                <w:rFonts w:ascii="Calibri" w:hAnsi="Calibri" w:cs="Calibri"/>
                <w:b/>
                <w:bCs/>
              </w:rPr>
              <w:t xml:space="preserve"> </w:t>
            </w:r>
            <w:r>
              <w:rPr>
                <w:rFonts w:ascii="Calibri" w:hAnsi="Calibri" w:cs="Calibri"/>
                <w:b/>
                <w:bCs/>
              </w:rPr>
              <w:t>25</w:t>
            </w:r>
            <w:r w:rsidRPr="00BF1076">
              <w:rPr>
                <w:rFonts w:ascii="Calibri" w:hAnsi="Calibri" w:cs="Calibri"/>
                <w:b/>
                <w:bCs/>
              </w:rPr>
              <w:t>/</w:t>
            </w:r>
            <w:r>
              <w:rPr>
                <w:rFonts w:ascii="Calibri" w:hAnsi="Calibri" w:cs="Calibri"/>
                <w:b/>
                <w:bCs/>
              </w:rPr>
              <w:t>5</w:t>
            </w:r>
            <w:r w:rsidRPr="00BF1076">
              <w:rPr>
                <w:rFonts w:ascii="Calibri" w:hAnsi="Calibri" w:cs="Calibri"/>
                <w:b/>
                <w:bCs/>
              </w:rPr>
              <w:t>/201</w:t>
            </w:r>
            <w:r>
              <w:rPr>
                <w:rFonts w:ascii="Calibri" w:hAnsi="Calibri" w:cs="Calibri"/>
                <w:b/>
                <w:bCs/>
              </w:rPr>
              <w:t xml:space="preserve">8 έως 28/5/2018 </w:t>
            </w:r>
            <w:r w:rsidRPr="00BF1076">
              <w:rPr>
                <w:rFonts w:ascii="Calibri" w:hAnsi="Calibri" w:cs="Calibri"/>
                <w:b/>
                <w:bCs/>
              </w:rPr>
              <w:t>και</w:t>
            </w:r>
            <w:r>
              <w:rPr>
                <w:rFonts w:ascii="Calibri" w:hAnsi="Calibri" w:cs="Calibri"/>
                <w:b/>
                <w:bCs/>
              </w:rPr>
              <w:t xml:space="preserve"> </w:t>
            </w:r>
            <w:r w:rsidRPr="00BF1076">
              <w:rPr>
                <w:rFonts w:ascii="Calibri" w:hAnsi="Calibri" w:cs="Calibri"/>
                <w:b/>
                <w:bCs/>
              </w:rPr>
              <w:t>Ημερήσια αποζημίωση (</w:t>
            </w:r>
            <w:r>
              <w:rPr>
                <w:rFonts w:ascii="Calibri" w:hAnsi="Calibri" w:cs="Calibri"/>
                <w:b/>
                <w:bCs/>
              </w:rPr>
              <w:t>4</w:t>
            </w:r>
            <w:r w:rsidRPr="00BF1076">
              <w:rPr>
                <w:rFonts w:ascii="Calibri" w:hAnsi="Calibri" w:cs="Calibri"/>
                <w:b/>
                <w:bCs/>
              </w:rPr>
              <w:t xml:space="preserve"> ημ</w:t>
            </w:r>
            <w:r>
              <w:rPr>
                <w:rFonts w:ascii="Calibri" w:hAnsi="Calibri" w:cs="Calibri"/>
                <w:b/>
                <w:bCs/>
              </w:rPr>
              <w:t>έρες Χ 10</w:t>
            </w:r>
            <w:r w:rsidRPr="00BF1076">
              <w:rPr>
                <w:rFonts w:ascii="Calibri" w:hAnsi="Calibri" w:cs="Calibri"/>
                <w:b/>
                <w:bCs/>
              </w:rPr>
              <w:t>0,00 €</w:t>
            </w:r>
            <w:r>
              <w:rPr>
                <w:rFonts w:ascii="Calibri" w:hAnsi="Calibri" w:cs="Calibri"/>
                <w:b/>
                <w:bCs/>
              </w:rPr>
              <w:t xml:space="preserve">Χ 2 άτομα ,Δήμαρχος , Αντιδήμαρχος) </w:t>
            </w:r>
            <w:r w:rsidRPr="00BF1076">
              <w:rPr>
                <w:rFonts w:ascii="Calibri" w:hAnsi="Calibri" w:cs="Calibri"/>
                <w:b/>
                <w:bCs/>
              </w:rPr>
              <w:t>(</w:t>
            </w:r>
            <w:r>
              <w:rPr>
                <w:rFonts w:ascii="Calibri" w:hAnsi="Calibri" w:cs="Calibri"/>
                <w:b/>
                <w:bCs/>
              </w:rPr>
              <w:t>4</w:t>
            </w:r>
            <w:r w:rsidRPr="00BF1076">
              <w:rPr>
                <w:rFonts w:ascii="Calibri" w:hAnsi="Calibri" w:cs="Calibri"/>
                <w:b/>
                <w:bCs/>
              </w:rPr>
              <w:t xml:space="preserve"> ημ</w:t>
            </w:r>
            <w:r>
              <w:rPr>
                <w:rFonts w:ascii="Calibri" w:hAnsi="Calibri" w:cs="Calibri"/>
                <w:b/>
                <w:bCs/>
              </w:rPr>
              <w:t>έρες Χ 80,00</w:t>
            </w:r>
            <w:r w:rsidRPr="00BF1076">
              <w:rPr>
                <w:rFonts w:ascii="Calibri" w:hAnsi="Calibri" w:cs="Calibri"/>
                <w:b/>
                <w:bCs/>
              </w:rPr>
              <w:t>€</w:t>
            </w:r>
            <w:r>
              <w:rPr>
                <w:rFonts w:ascii="Calibri" w:hAnsi="Calibri" w:cs="Calibri"/>
                <w:b/>
                <w:bCs/>
              </w:rPr>
              <w:t xml:space="preserve"> Χ 3 άτομα , Δημοτικοί Σύμβουλοι) από 25</w:t>
            </w:r>
            <w:r w:rsidRPr="00BF1076">
              <w:rPr>
                <w:rFonts w:ascii="Calibri" w:hAnsi="Calibri" w:cs="Calibri"/>
                <w:b/>
                <w:bCs/>
              </w:rPr>
              <w:t>/</w:t>
            </w:r>
            <w:r>
              <w:rPr>
                <w:rFonts w:ascii="Calibri" w:hAnsi="Calibri" w:cs="Calibri"/>
                <w:b/>
                <w:bCs/>
              </w:rPr>
              <w:t>5/</w:t>
            </w:r>
            <w:r w:rsidRPr="00BF1076">
              <w:rPr>
                <w:rFonts w:ascii="Calibri" w:hAnsi="Calibri" w:cs="Calibri"/>
                <w:b/>
                <w:bCs/>
              </w:rPr>
              <w:t>20</w:t>
            </w:r>
            <w:r>
              <w:rPr>
                <w:rFonts w:ascii="Calibri" w:hAnsi="Calibri" w:cs="Calibri"/>
                <w:b/>
                <w:bCs/>
              </w:rPr>
              <w:t>18 (ημέρα άφιξης ), 28</w:t>
            </w:r>
            <w:r w:rsidRPr="00BF1076">
              <w:rPr>
                <w:rFonts w:ascii="Calibri" w:hAnsi="Calibri" w:cs="Calibri"/>
                <w:b/>
                <w:bCs/>
              </w:rPr>
              <w:t>/</w:t>
            </w:r>
            <w:r>
              <w:rPr>
                <w:rFonts w:ascii="Calibri" w:hAnsi="Calibri" w:cs="Calibri"/>
                <w:b/>
                <w:bCs/>
              </w:rPr>
              <w:t>5</w:t>
            </w:r>
            <w:r w:rsidRPr="00BF1076">
              <w:rPr>
                <w:rFonts w:ascii="Calibri" w:hAnsi="Calibri" w:cs="Calibri"/>
                <w:b/>
                <w:bCs/>
              </w:rPr>
              <w:t>/201</w:t>
            </w:r>
            <w:r>
              <w:rPr>
                <w:rFonts w:ascii="Calibri" w:hAnsi="Calibri" w:cs="Calibri"/>
                <w:b/>
                <w:bCs/>
              </w:rPr>
              <w:t xml:space="preserve">8 (ημέρα </w:t>
            </w:r>
            <w:r w:rsidRPr="00BF1076">
              <w:rPr>
                <w:rFonts w:ascii="Calibri" w:hAnsi="Calibri" w:cs="Calibri"/>
                <w:b/>
                <w:bCs/>
              </w:rPr>
              <w:t xml:space="preserve"> επιστροφής του</w:t>
            </w:r>
            <w:r>
              <w:rPr>
                <w:rFonts w:ascii="Calibri" w:hAnsi="Calibri" w:cs="Calibri"/>
                <w:b/>
                <w:bCs/>
              </w:rPr>
              <w:t>ς</w:t>
            </w:r>
            <w:r w:rsidRPr="00BF1076">
              <w:rPr>
                <w:rFonts w:ascii="Calibri" w:hAnsi="Calibri" w:cs="Calibri"/>
                <w:b/>
                <w:bCs/>
              </w:rPr>
              <w:t>)</w:t>
            </w:r>
            <w:r>
              <w:rPr>
                <w:rFonts w:ascii="Calibri" w:hAnsi="Calibri" w:cs="Calibri"/>
                <w:b/>
                <w:bCs/>
              </w:rPr>
              <w:t xml:space="preserve"> </w:t>
            </w:r>
          </w:p>
          <w:p w:rsidR="002D507B" w:rsidRPr="00BF1076" w:rsidRDefault="002D507B" w:rsidP="00A510EA">
            <w:pPr>
              <w:suppressLineNumbers/>
              <w:jc w:val="both"/>
              <w:rPr>
                <w:rFonts w:ascii="Calibri" w:hAnsi="Calibri" w:cs="Calibri"/>
                <w:b/>
                <w:bCs/>
                <w:u w:val="single"/>
              </w:rPr>
            </w:pPr>
            <w:r>
              <w:rPr>
                <w:rFonts w:ascii="Calibri" w:hAnsi="Calibri" w:cs="Calibri"/>
                <w:b/>
                <w:bCs/>
              </w:rPr>
              <w:t xml:space="preserve">Ημερήσια αποζημίωση ενός υπαλλήλου 4 ημέρες Χ80 </w:t>
            </w:r>
            <w:r w:rsidRPr="00BF1076">
              <w:rPr>
                <w:rFonts w:ascii="Calibri" w:hAnsi="Calibri" w:cs="Calibri"/>
                <w:b/>
                <w:bCs/>
              </w:rPr>
              <w:t>€</w:t>
            </w:r>
          </w:p>
        </w:tc>
        <w:tc>
          <w:tcPr>
            <w:tcW w:w="212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D507B" w:rsidRPr="00BF1076" w:rsidRDefault="002D507B" w:rsidP="00A510EA">
            <w:pPr>
              <w:snapToGrid w:val="0"/>
              <w:jc w:val="center"/>
              <w:rPr>
                <w:rFonts w:ascii="Calibri" w:hAnsi="Calibri" w:cs="Calibri"/>
              </w:rPr>
            </w:pPr>
            <w:r>
              <w:rPr>
                <w:rFonts w:ascii="Calibri" w:hAnsi="Calibri" w:cs="Calibri"/>
              </w:rPr>
              <w:t>300</w:t>
            </w:r>
            <w:r w:rsidRPr="00BF1076">
              <w:rPr>
                <w:rFonts w:ascii="Calibri" w:hAnsi="Calibri" w:cs="Calibri"/>
              </w:rPr>
              <w:t>,00 € αεροπορ.</w:t>
            </w:r>
          </w:p>
          <w:p w:rsidR="002D507B" w:rsidRPr="00BF1076" w:rsidRDefault="002D507B" w:rsidP="00A510EA">
            <w:pPr>
              <w:snapToGrid w:val="0"/>
              <w:jc w:val="center"/>
              <w:rPr>
                <w:rFonts w:ascii="Calibri" w:hAnsi="Calibri" w:cs="Calibri"/>
              </w:rPr>
            </w:pPr>
            <w:r w:rsidRPr="00BF1076">
              <w:rPr>
                <w:rFonts w:ascii="Calibri" w:hAnsi="Calibri" w:cs="Calibri"/>
              </w:rPr>
              <w:t xml:space="preserve">+ </w:t>
            </w:r>
          </w:p>
          <w:p w:rsidR="002D507B" w:rsidRPr="00BF1076" w:rsidRDefault="002D507B" w:rsidP="00686D0C">
            <w:pPr>
              <w:snapToGrid w:val="0"/>
              <w:rPr>
                <w:rFonts w:ascii="Calibri" w:hAnsi="Calibri" w:cs="Calibri"/>
              </w:rPr>
            </w:pPr>
            <w:r>
              <w:rPr>
                <w:rFonts w:ascii="Calibri" w:hAnsi="Calibri" w:cs="Calibri"/>
              </w:rPr>
              <w:t xml:space="preserve">  400</w:t>
            </w:r>
            <w:r w:rsidRPr="00BF1076">
              <w:rPr>
                <w:rFonts w:ascii="Calibri" w:hAnsi="Calibri" w:cs="Calibri"/>
              </w:rPr>
              <w:t>,00 € Μ.Μ.Μ.</w:t>
            </w:r>
          </w:p>
          <w:p w:rsidR="002D507B" w:rsidRPr="00BF1076" w:rsidRDefault="002D507B" w:rsidP="00A510EA">
            <w:pPr>
              <w:snapToGrid w:val="0"/>
              <w:jc w:val="center"/>
              <w:rPr>
                <w:rFonts w:ascii="Calibri" w:hAnsi="Calibri" w:cs="Calibri"/>
              </w:rPr>
            </w:pPr>
            <w:r w:rsidRPr="00BF1076">
              <w:rPr>
                <w:rFonts w:ascii="Calibri" w:hAnsi="Calibri" w:cs="Calibri"/>
              </w:rPr>
              <w:t xml:space="preserve">+ </w:t>
            </w:r>
          </w:p>
          <w:p w:rsidR="002D507B" w:rsidRPr="00BF1076" w:rsidRDefault="002D507B" w:rsidP="00A510EA">
            <w:pPr>
              <w:snapToGrid w:val="0"/>
              <w:jc w:val="center"/>
              <w:rPr>
                <w:rFonts w:ascii="Calibri" w:hAnsi="Calibri" w:cs="Calibri"/>
              </w:rPr>
            </w:pPr>
            <w:r>
              <w:rPr>
                <w:rFonts w:ascii="Calibri" w:hAnsi="Calibri" w:cs="Calibri"/>
              </w:rPr>
              <w:t>48</w:t>
            </w:r>
            <w:r w:rsidRPr="00A41D7E">
              <w:rPr>
                <w:rFonts w:ascii="Calibri" w:hAnsi="Calibri" w:cs="Calibri"/>
              </w:rPr>
              <w:t>0</w:t>
            </w:r>
            <w:r w:rsidRPr="00BF1076">
              <w:rPr>
                <w:rFonts w:ascii="Calibri" w:hAnsi="Calibri" w:cs="Calibri"/>
              </w:rPr>
              <w:t>,00 € ξενοδοχ.</w:t>
            </w:r>
          </w:p>
          <w:p w:rsidR="002D507B" w:rsidRPr="00BF1076" w:rsidRDefault="002D507B" w:rsidP="00A510EA">
            <w:pPr>
              <w:snapToGrid w:val="0"/>
              <w:jc w:val="center"/>
              <w:rPr>
                <w:rFonts w:ascii="Calibri" w:hAnsi="Calibri" w:cs="Calibri"/>
              </w:rPr>
            </w:pPr>
            <w:r w:rsidRPr="00BF1076">
              <w:rPr>
                <w:rFonts w:ascii="Calibri" w:hAnsi="Calibri" w:cs="Calibri"/>
              </w:rPr>
              <w:t>+</w:t>
            </w:r>
          </w:p>
          <w:p w:rsidR="002D507B" w:rsidRPr="00BF1076" w:rsidRDefault="002D507B" w:rsidP="00A510EA">
            <w:pPr>
              <w:snapToGrid w:val="0"/>
              <w:jc w:val="center"/>
              <w:rPr>
                <w:rFonts w:ascii="Calibri" w:hAnsi="Calibri" w:cs="Calibri"/>
              </w:rPr>
            </w:pPr>
            <w:r>
              <w:rPr>
                <w:rFonts w:ascii="Calibri" w:hAnsi="Calibri" w:cs="Calibri"/>
              </w:rPr>
              <w:t>1.760</w:t>
            </w:r>
            <w:r w:rsidRPr="00BF1076">
              <w:rPr>
                <w:rFonts w:ascii="Calibri" w:hAnsi="Calibri" w:cs="Calibri"/>
              </w:rPr>
              <w:t>,00 € ημερήσια</w:t>
            </w:r>
          </w:p>
          <w:p w:rsidR="002D507B" w:rsidRPr="00CC3400" w:rsidRDefault="002D507B" w:rsidP="00A510EA">
            <w:pPr>
              <w:snapToGrid w:val="0"/>
              <w:jc w:val="center"/>
              <w:rPr>
                <w:rFonts w:ascii="Calibri" w:hAnsi="Calibri" w:cs="Calibri"/>
              </w:rPr>
            </w:pPr>
          </w:p>
          <w:p w:rsidR="002D507B" w:rsidRDefault="002D507B" w:rsidP="00A510EA">
            <w:pPr>
              <w:snapToGrid w:val="0"/>
              <w:jc w:val="center"/>
              <w:rPr>
                <w:rFonts w:ascii="Calibri" w:hAnsi="Calibri" w:cs="Calibri"/>
                <w:b/>
              </w:rPr>
            </w:pPr>
          </w:p>
          <w:p w:rsidR="002D507B" w:rsidRPr="00BF1076" w:rsidRDefault="002D507B" w:rsidP="001E0441">
            <w:pPr>
              <w:snapToGrid w:val="0"/>
              <w:jc w:val="center"/>
              <w:rPr>
                <w:rFonts w:ascii="Calibri" w:hAnsi="Calibri" w:cs="Calibri"/>
              </w:rPr>
            </w:pPr>
            <w:r w:rsidRPr="00BF1076">
              <w:rPr>
                <w:rFonts w:ascii="Calibri" w:hAnsi="Calibri" w:cs="Calibri"/>
              </w:rPr>
              <w:t>+</w:t>
            </w:r>
          </w:p>
          <w:p w:rsidR="002D507B" w:rsidRPr="00BF1076" w:rsidRDefault="002D507B" w:rsidP="001E0441">
            <w:pPr>
              <w:snapToGrid w:val="0"/>
              <w:jc w:val="center"/>
              <w:rPr>
                <w:rFonts w:ascii="Calibri" w:hAnsi="Calibri" w:cs="Calibri"/>
              </w:rPr>
            </w:pPr>
            <w:r>
              <w:rPr>
                <w:rFonts w:ascii="Calibri" w:hAnsi="Calibri" w:cs="Calibri"/>
              </w:rPr>
              <w:t>320</w:t>
            </w:r>
            <w:r w:rsidRPr="00BF1076">
              <w:rPr>
                <w:rFonts w:ascii="Calibri" w:hAnsi="Calibri" w:cs="Calibri"/>
              </w:rPr>
              <w:t>,00 € ημερήσια</w:t>
            </w:r>
          </w:p>
          <w:p w:rsidR="002D507B" w:rsidRPr="00CC3400" w:rsidRDefault="002D507B" w:rsidP="001E0441">
            <w:pPr>
              <w:snapToGrid w:val="0"/>
              <w:jc w:val="center"/>
              <w:rPr>
                <w:rFonts w:ascii="Calibri" w:hAnsi="Calibri" w:cs="Calibri"/>
              </w:rPr>
            </w:pPr>
          </w:p>
          <w:p w:rsidR="002D507B" w:rsidRPr="00BF1076" w:rsidRDefault="002D507B" w:rsidP="00A510EA">
            <w:pPr>
              <w:snapToGrid w:val="0"/>
              <w:jc w:val="center"/>
              <w:rPr>
                <w:rFonts w:ascii="Calibri" w:hAnsi="Calibri" w:cs="Calibri"/>
                <w:b/>
              </w:rPr>
            </w:pPr>
          </w:p>
        </w:tc>
      </w:tr>
    </w:tbl>
    <w:p w:rsidR="002D507B" w:rsidRDefault="002D507B" w:rsidP="00894137">
      <w:pPr>
        <w:rPr>
          <w:rFonts w:ascii="Calibri" w:hAnsi="Calibri" w:cs="Calibri"/>
          <w:b/>
        </w:rPr>
      </w:pPr>
      <w:r w:rsidRPr="00BF1076">
        <w:rPr>
          <w:rFonts w:ascii="Calibri" w:hAnsi="Calibri" w:cs="Calibri"/>
          <w:b/>
        </w:rPr>
        <w:t xml:space="preserve">                                                                    </w:t>
      </w:r>
    </w:p>
    <w:p w:rsidR="002D507B" w:rsidRDefault="002D507B" w:rsidP="00116122">
      <w:pPr>
        <w:ind w:left="5040" w:firstLine="720"/>
        <w:rPr>
          <w:rFonts w:ascii="Calibri" w:hAnsi="Calibri" w:cs="Calibri"/>
          <w:b/>
        </w:rPr>
      </w:pPr>
      <w:r w:rsidRPr="00BF1076">
        <w:rPr>
          <w:rFonts w:ascii="Calibri" w:hAnsi="Calibri" w:cs="Calibri"/>
          <w:b/>
        </w:rPr>
        <w:t>ΓΕ</w:t>
      </w:r>
      <w:r>
        <w:rPr>
          <w:rFonts w:ascii="Calibri" w:hAnsi="Calibri" w:cs="Calibri"/>
          <w:b/>
        </w:rPr>
        <w:t>ΝΙΚΟ  ΣΥΝΟΛΟ          3.260</w:t>
      </w:r>
      <w:r w:rsidRPr="00BF1076">
        <w:rPr>
          <w:rFonts w:ascii="Calibri" w:hAnsi="Calibri" w:cs="Calibri"/>
          <w:b/>
        </w:rPr>
        <w:t>,00</w:t>
      </w:r>
      <w:r>
        <w:rPr>
          <w:rFonts w:ascii="Calibri" w:hAnsi="Calibri" w:cs="Calibri"/>
          <w:b/>
        </w:rPr>
        <w:t xml:space="preserve"> €</w:t>
      </w:r>
    </w:p>
    <w:p w:rsidR="002D507B" w:rsidRPr="00BF1076" w:rsidRDefault="002D507B" w:rsidP="00C04B02">
      <w:pPr>
        <w:jc w:val="both"/>
        <w:rPr>
          <w:rFonts w:ascii="Calibri" w:hAnsi="Calibri" w:cs="Calibri"/>
        </w:rPr>
      </w:pPr>
      <w:r>
        <w:rPr>
          <w:rFonts w:ascii="Calibri" w:hAnsi="Calibri" w:cs="Calibri"/>
        </w:rPr>
        <w:t xml:space="preserve">Κατόπιν των ανωτέρω, παρακαλούμε όπως ορίσετε τους Δημοτικούς Συμβούλους που θα εκπροσωπήσουν  το Δήμο μας  στο παραπάνω ταξίδι. </w:t>
      </w:r>
      <w:r w:rsidRPr="00BF1076">
        <w:rPr>
          <w:rFonts w:ascii="Calibri" w:hAnsi="Calibri" w:cs="Calibri"/>
        </w:rPr>
        <w:tab/>
      </w:r>
    </w:p>
    <w:p w:rsidR="002D507B" w:rsidRDefault="002D507B" w:rsidP="00C04B02">
      <w:pPr>
        <w:ind w:left="15" w:firstLine="705"/>
        <w:jc w:val="both"/>
        <w:rPr>
          <w:rFonts w:ascii="Calibri" w:hAnsi="Calibri" w:cs="Tahoma"/>
        </w:rPr>
      </w:pPr>
      <w:r>
        <w:rPr>
          <w:rFonts w:ascii="Calibri" w:hAnsi="Calibri" w:cs="Tahoma"/>
        </w:rPr>
        <w:t xml:space="preserve">Οι </w:t>
      </w:r>
      <w:r w:rsidRPr="00887AD0">
        <w:rPr>
          <w:rFonts w:ascii="Calibri" w:hAnsi="Calibri" w:cs="Tahoma"/>
        </w:rPr>
        <w:t xml:space="preserve"> ανωτέρω δαπάν</w:t>
      </w:r>
      <w:r>
        <w:rPr>
          <w:rFonts w:ascii="Calibri" w:hAnsi="Calibri" w:cs="Tahoma"/>
        </w:rPr>
        <w:t>ες  δε θα υπερβούν το ποσό των 3.260,00 € συμπεριλαμβανομένου νομίμου ΦΠΑ και θα βαρύνουν τη με στοιχεία ΚΑ 00</w:t>
      </w:r>
      <w:r w:rsidRPr="00887AD0">
        <w:rPr>
          <w:rFonts w:ascii="Calibri" w:hAnsi="Calibri" w:cs="Tahoma"/>
        </w:rPr>
        <w:t>.64</w:t>
      </w:r>
      <w:r>
        <w:rPr>
          <w:rFonts w:ascii="Calibri" w:hAnsi="Calibri" w:cs="Tahoma"/>
        </w:rPr>
        <w:t>21</w:t>
      </w:r>
      <w:r w:rsidRPr="00887AD0">
        <w:rPr>
          <w:rFonts w:ascii="Calibri" w:hAnsi="Calibri" w:cs="Tahoma"/>
        </w:rPr>
        <w:t xml:space="preserve">.0001 </w:t>
      </w:r>
      <w:r>
        <w:rPr>
          <w:rFonts w:ascii="Calibri" w:hAnsi="Calibri" w:cs="Tahoma"/>
        </w:rPr>
        <w:t xml:space="preserve">&amp; τη 10.6422.0002 </w:t>
      </w:r>
      <w:r w:rsidRPr="00887AD0">
        <w:rPr>
          <w:rFonts w:ascii="Calibri" w:hAnsi="Calibri" w:cs="Tahoma"/>
        </w:rPr>
        <w:t xml:space="preserve">πίστωση του προϋπολογισμού του Δήμου Καλλιθέας οικονομικού έτους 2018.                                                                </w:t>
      </w:r>
    </w:p>
    <w:p w:rsidR="002D507B" w:rsidRDefault="002D507B" w:rsidP="00C04B02">
      <w:pPr>
        <w:ind w:left="15" w:firstLine="705"/>
        <w:jc w:val="both"/>
        <w:rPr>
          <w:rFonts w:ascii="Calibri" w:hAnsi="Calibri" w:cs="Tahoma"/>
        </w:rPr>
      </w:pPr>
      <w:r>
        <w:rPr>
          <w:rFonts w:ascii="Calibri" w:hAnsi="Calibri" w:cs="Tahoma"/>
        </w:rPr>
        <w:t>Λόγω της φύσεως της, η ανωτέρω δαπάνη θα αντιμετωπιστεί με χρηματικό ένταλμα προπληρωμής το οποίο θα εκδοθεί στο όνομα ενός δημοτικού υπαλλήλου και θα ολοκληρωθεί από την οικονομική επιτροπή.</w:t>
      </w:r>
    </w:p>
    <w:p w:rsidR="002D507B" w:rsidRDefault="002D507B" w:rsidP="00C04B02">
      <w:pPr>
        <w:jc w:val="both"/>
        <w:rPr>
          <w:rFonts w:ascii="Calibri" w:hAnsi="Calibri" w:cs="Calibri"/>
        </w:rPr>
      </w:pPr>
      <w:r>
        <w:rPr>
          <w:rFonts w:ascii="Calibri" w:hAnsi="Calibri" w:cs="Calibri"/>
        </w:rPr>
        <w:t>Σημείωση: Τα ποσά δύνανται να αλληλοσυμπληρώνονται δίχως να ξεπερνούν το σύνολο της δαπάνης και στο πλαίσιο του Νόμου.</w:t>
      </w:r>
    </w:p>
    <w:p w:rsidR="002D507B" w:rsidRPr="00887AD0" w:rsidRDefault="002D507B" w:rsidP="00C04B02">
      <w:pPr>
        <w:ind w:firstLine="709"/>
        <w:jc w:val="both"/>
        <w:rPr>
          <w:rFonts w:ascii="Calibri" w:hAnsi="Calibri" w:cs="Calibri"/>
        </w:rPr>
      </w:pPr>
      <w:r w:rsidRPr="00887AD0">
        <w:rPr>
          <w:rFonts w:ascii="Calibri" w:hAnsi="Calibri" w:cs="Calibri"/>
        </w:rPr>
        <w:t>Μετά τα παραπάνω παρακαλώ για την λήψη σχετικής απόφασης.</w:t>
      </w:r>
    </w:p>
    <w:p w:rsidR="002D507B" w:rsidRDefault="002D507B" w:rsidP="00AC03F2">
      <w:pPr>
        <w:ind w:left="4820"/>
        <w:jc w:val="center"/>
        <w:outlineLvl w:val="0"/>
        <w:rPr>
          <w:rFonts w:ascii="Calibri" w:hAnsi="Calibri" w:cs="Calibri"/>
          <w:b/>
        </w:rPr>
      </w:pPr>
      <w:r w:rsidRPr="00994490">
        <w:rPr>
          <w:rFonts w:ascii="Calibri" w:hAnsi="Calibri" w:cs="Calibri"/>
          <w:b/>
        </w:rPr>
        <w:t>Ο Δήμαρχος</w:t>
      </w:r>
    </w:p>
    <w:p w:rsidR="002D507B" w:rsidRDefault="002D507B" w:rsidP="00994490">
      <w:pPr>
        <w:ind w:left="4820"/>
        <w:jc w:val="center"/>
        <w:rPr>
          <w:rFonts w:ascii="Calibri" w:hAnsi="Calibri" w:cs="Calibri"/>
          <w:b/>
        </w:rPr>
      </w:pPr>
    </w:p>
    <w:p w:rsidR="002D507B" w:rsidRPr="00994490" w:rsidRDefault="002D507B" w:rsidP="00994490">
      <w:pPr>
        <w:ind w:left="4820"/>
        <w:jc w:val="center"/>
        <w:rPr>
          <w:rFonts w:ascii="Calibri" w:hAnsi="Calibri" w:cs="Calibri"/>
          <w:b/>
        </w:rPr>
      </w:pPr>
    </w:p>
    <w:p w:rsidR="002D507B" w:rsidRPr="00994490" w:rsidRDefault="002D507B" w:rsidP="00AC03F2">
      <w:pPr>
        <w:ind w:left="4820"/>
        <w:jc w:val="center"/>
        <w:outlineLvl w:val="0"/>
        <w:rPr>
          <w:rFonts w:ascii="Calibri" w:hAnsi="Calibri" w:cs="Calibri"/>
          <w:b/>
        </w:rPr>
      </w:pPr>
      <w:r>
        <w:rPr>
          <w:rFonts w:ascii="Calibri" w:hAnsi="Calibri" w:cs="Calibri"/>
          <w:b/>
        </w:rPr>
        <w:t xml:space="preserve"> </w:t>
      </w:r>
      <w:r w:rsidRPr="00994490">
        <w:rPr>
          <w:rFonts w:ascii="Calibri" w:hAnsi="Calibri" w:cs="Calibri"/>
          <w:b/>
        </w:rPr>
        <w:t>Δημήτριος Κάρναβος</w:t>
      </w:r>
    </w:p>
    <w:p w:rsidR="002D507B" w:rsidRPr="00BF1076" w:rsidRDefault="002D507B" w:rsidP="00AC03F2">
      <w:pPr>
        <w:pStyle w:val="BodyText"/>
        <w:ind w:right="5385"/>
        <w:outlineLvl w:val="0"/>
        <w:rPr>
          <w:rFonts w:ascii="Calibri" w:hAnsi="Calibri" w:cs="Calibri"/>
        </w:rPr>
      </w:pPr>
      <w:r w:rsidRPr="00BF1076">
        <w:rPr>
          <w:rFonts w:ascii="Calibri" w:hAnsi="Calibri" w:cs="Calibri"/>
          <w:b/>
          <w:bCs/>
          <w:u w:val="single"/>
          <w:lang w:val="en-US"/>
        </w:rPr>
        <w:t>E</w:t>
      </w:r>
      <w:r w:rsidRPr="00BF1076">
        <w:rPr>
          <w:rFonts w:ascii="Calibri" w:hAnsi="Calibri" w:cs="Calibri"/>
          <w:b/>
          <w:bCs/>
          <w:u w:val="single"/>
        </w:rPr>
        <w:t>σωτερική Διανομή:</w:t>
      </w:r>
    </w:p>
    <w:p w:rsidR="002D507B" w:rsidRPr="00BF1076" w:rsidRDefault="002D507B" w:rsidP="006361A4">
      <w:pPr>
        <w:pStyle w:val="BodyText"/>
        <w:numPr>
          <w:ilvl w:val="0"/>
          <w:numId w:val="3"/>
        </w:numPr>
        <w:ind w:right="5385"/>
        <w:rPr>
          <w:rFonts w:ascii="Calibri" w:hAnsi="Calibri" w:cs="Calibri"/>
          <w:bCs/>
        </w:rPr>
      </w:pPr>
      <w:r w:rsidRPr="00BF1076">
        <w:rPr>
          <w:rFonts w:ascii="Calibri" w:hAnsi="Calibri" w:cs="Calibri"/>
          <w:bCs/>
        </w:rPr>
        <w:t>Γρ. Δημάρχου</w:t>
      </w:r>
    </w:p>
    <w:p w:rsidR="002D507B" w:rsidRPr="00BF1076" w:rsidRDefault="002D507B" w:rsidP="006361A4">
      <w:pPr>
        <w:pStyle w:val="BodyText"/>
        <w:widowControl/>
        <w:numPr>
          <w:ilvl w:val="0"/>
          <w:numId w:val="3"/>
        </w:numPr>
        <w:spacing w:after="0"/>
        <w:ind w:right="5385"/>
        <w:jc w:val="both"/>
        <w:rPr>
          <w:rFonts w:ascii="Calibri" w:hAnsi="Calibri" w:cs="Calibri"/>
          <w:bCs/>
        </w:rPr>
      </w:pPr>
      <w:r w:rsidRPr="00BF1076">
        <w:rPr>
          <w:rFonts w:ascii="Calibri" w:hAnsi="Calibri" w:cs="Calibri"/>
          <w:bCs/>
        </w:rPr>
        <w:t>Γρ. Γεν. Γραμματέα</w:t>
      </w:r>
    </w:p>
    <w:p w:rsidR="002D507B" w:rsidRPr="00BF1076" w:rsidRDefault="002D507B" w:rsidP="006361A4">
      <w:pPr>
        <w:pStyle w:val="BodyText"/>
        <w:widowControl/>
        <w:numPr>
          <w:ilvl w:val="0"/>
          <w:numId w:val="3"/>
        </w:numPr>
        <w:spacing w:after="0"/>
        <w:ind w:right="5385"/>
        <w:jc w:val="both"/>
        <w:rPr>
          <w:rFonts w:ascii="Calibri" w:hAnsi="Calibri" w:cs="Calibri"/>
          <w:bCs/>
        </w:rPr>
      </w:pPr>
      <w:r w:rsidRPr="00BF1076">
        <w:rPr>
          <w:rFonts w:ascii="Calibri" w:hAnsi="Calibri" w:cs="Calibri"/>
          <w:bCs/>
        </w:rPr>
        <w:t>Τμ. Προϋ</w:t>
      </w:r>
      <w:r>
        <w:rPr>
          <w:rFonts w:ascii="Calibri" w:hAnsi="Calibri" w:cs="Calibri"/>
          <w:bCs/>
        </w:rPr>
        <w:t>πολογισμού</w:t>
      </w:r>
    </w:p>
    <w:p w:rsidR="002D507B" w:rsidRPr="00BF1076" w:rsidRDefault="002D507B" w:rsidP="006361A4">
      <w:pPr>
        <w:pStyle w:val="Textbody"/>
        <w:tabs>
          <w:tab w:val="left" w:pos="10080"/>
        </w:tabs>
        <w:ind w:right="-54"/>
        <w:jc w:val="both"/>
        <w:rPr>
          <w:rFonts w:ascii="Calibri" w:hAnsi="Calibri" w:cs="Calibri"/>
          <w:b/>
          <w:bCs/>
          <w:u w:val="single"/>
          <w:shd w:val="clear" w:color="auto" w:fill="CCFF00"/>
        </w:rPr>
      </w:pPr>
    </w:p>
    <w:p w:rsidR="002D507B" w:rsidRPr="00BF1076" w:rsidRDefault="002D507B">
      <w:pPr>
        <w:rPr>
          <w:rFonts w:ascii="Calibri" w:hAnsi="Calibri" w:cs="Calibri"/>
        </w:rPr>
      </w:pPr>
    </w:p>
    <w:sectPr w:rsidR="002D507B" w:rsidRPr="00BF1076" w:rsidSect="00BF10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Tahoma" w:hAnsi="Tahoma"/>
        <w:sz w:val="20"/>
      </w:rPr>
    </w:lvl>
  </w:abstractNum>
  <w:abstractNum w:abstractNumId="1">
    <w:nsid w:val="05EF5B08"/>
    <w:multiLevelType w:val="multilevel"/>
    <w:tmpl w:val="39C21E6C"/>
    <w:lvl w:ilvl="0">
      <w:start w:val="1"/>
      <w:numFmt w:val="none"/>
      <w:suff w:val="nothing"/>
      <w:lvlText w:val="%1"/>
      <w:lvlJc w:val="left"/>
      <w:pPr>
        <w:ind w:left="432" w:hanging="432"/>
      </w:pPr>
      <w:rPr>
        <w:rFonts w:cs="Times New Roman"/>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2">
    <w:nsid w:val="0F544BC5"/>
    <w:multiLevelType w:val="hybridMultilevel"/>
    <w:tmpl w:val="517EC3A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329D7FED"/>
    <w:multiLevelType w:val="hybridMultilevel"/>
    <w:tmpl w:val="B25E2E18"/>
    <w:lvl w:ilvl="0" w:tplc="CC5EC55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47485679"/>
    <w:multiLevelType w:val="multilevel"/>
    <w:tmpl w:val="44780BE4"/>
    <w:lvl w:ilvl="0">
      <w:numFmt w:val="bullet"/>
      <w:lvlText w:val="-"/>
      <w:lvlJc w:val="left"/>
      <w:pPr>
        <w:ind w:left="720" w:hanging="360"/>
      </w:pPr>
      <w:rPr>
        <w:rFonts w:ascii="Tahoma" w:hAnsi="Tahoma"/>
        <w:sz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nsid w:val="4DED4FE1"/>
    <w:multiLevelType w:val="hybridMultilevel"/>
    <w:tmpl w:val="E4C4C3F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6">
    <w:nsid w:val="6EBE2B93"/>
    <w:multiLevelType w:val="multilevel"/>
    <w:tmpl w:val="DAD22376"/>
    <w:lvl w:ilvl="0">
      <w:numFmt w:val="bullet"/>
      <w:lvlText w:val="-"/>
      <w:lvlJc w:val="left"/>
      <w:pPr>
        <w:ind w:left="720" w:hanging="360"/>
      </w:pPr>
      <w:rPr>
        <w:rFonts w:ascii="Tahoma" w:hAnsi="Tahoma"/>
        <w:sz w:val="20"/>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1A4"/>
    <w:rsid w:val="00012D51"/>
    <w:rsid w:val="00035A82"/>
    <w:rsid w:val="00046926"/>
    <w:rsid w:val="00087CCF"/>
    <w:rsid w:val="0009557E"/>
    <w:rsid w:val="000B6E20"/>
    <w:rsid w:val="000C2388"/>
    <w:rsid w:val="000C66C5"/>
    <w:rsid w:val="000E39E6"/>
    <w:rsid w:val="00116122"/>
    <w:rsid w:val="00132912"/>
    <w:rsid w:val="0014672C"/>
    <w:rsid w:val="00147E4A"/>
    <w:rsid w:val="00153D29"/>
    <w:rsid w:val="001735AD"/>
    <w:rsid w:val="00180898"/>
    <w:rsid w:val="001C5BCA"/>
    <w:rsid w:val="001C5EB6"/>
    <w:rsid w:val="001E0441"/>
    <w:rsid w:val="0021357C"/>
    <w:rsid w:val="00223951"/>
    <w:rsid w:val="00234026"/>
    <w:rsid w:val="00244304"/>
    <w:rsid w:val="00244AE4"/>
    <w:rsid w:val="00255382"/>
    <w:rsid w:val="00255C5E"/>
    <w:rsid w:val="00257E17"/>
    <w:rsid w:val="00260F9E"/>
    <w:rsid w:val="00274CEF"/>
    <w:rsid w:val="002821B6"/>
    <w:rsid w:val="00295C49"/>
    <w:rsid w:val="002A4EFA"/>
    <w:rsid w:val="002B06D5"/>
    <w:rsid w:val="002C23F9"/>
    <w:rsid w:val="002C350B"/>
    <w:rsid w:val="002C7032"/>
    <w:rsid w:val="002D11DA"/>
    <w:rsid w:val="002D3F1A"/>
    <w:rsid w:val="002D507B"/>
    <w:rsid w:val="002E7773"/>
    <w:rsid w:val="002E7DCB"/>
    <w:rsid w:val="002F58A0"/>
    <w:rsid w:val="002F7E20"/>
    <w:rsid w:val="003443A7"/>
    <w:rsid w:val="00383762"/>
    <w:rsid w:val="003B7A44"/>
    <w:rsid w:val="003D194A"/>
    <w:rsid w:val="003D2ACA"/>
    <w:rsid w:val="003E3236"/>
    <w:rsid w:val="004004B2"/>
    <w:rsid w:val="00421C21"/>
    <w:rsid w:val="00442399"/>
    <w:rsid w:val="00443A75"/>
    <w:rsid w:val="00474883"/>
    <w:rsid w:val="00483873"/>
    <w:rsid w:val="00492C9D"/>
    <w:rsid w:val="004A66EE"/>
    <w:rsid w:val="004E0E5B"/>
    <w:rsid w:val="00517A79"/>
    <w:rsid w:val="005224CF"/>
    <w:rsid w:val="005275D5"/>
    <w:rsid w:val="00537962"/>
    <w:rsid w:val="00543B0B"/>
    <w:rsid w:val="005642A9"/>
    <w:rsid w:val="00573224"/>
    <w:rsid w:val="00580620"/>
    <w:rsid w:val="00584BEB"/>
    <w:rsid w:val="0058589D"/>
    <w:rsid w:val="0059272A"/>
    <w:rsid w:val="005A418C"/>
    <w:rsid w:val="005A4392"/>
    <w:rsid w:val="005C5AB3"/>
    <w:rsid w:val="005D2FF5"/>
    <w:rsid w:val="005F09BF"/>
    <w:rsid w:val="0062159F"/>
    <w:rsid w:val="006361A4"/>
    <w:rsid w:val="00657A8E"/>
    <w:rsid w:val="00662D8A"/>
    <w:rsid w:val="00665A28"/>
    <w:rsid w:val="006737E2"/>
    <w:rsid w:val="00673D85"/>
    <w:rsid w:val="00686D0C"/>
    <w:rsid w:val="006B2F26"/>
    <w:rsid w:val="006C2236"/>
    <w:rsid w:val="006E3244"/>
    <w:rsid w:val="006F2BD8"/>
    <w:rsid w:val="0073339D"/>
    <w:rsid w:val="00782A2E"/>
    <w:rsid w:val="00794600"/>
    <w:rsid w:val="007A77A0"/>
    <w:rsid w:val="007C27D8"/>
    <w:rsid w:val="007D103C"/>
    <w:rsid w:val="007F6BA6"/>
    <w:rsid w:val="00841DA5"/>
    <w:rsid w:val="00842E97"/>
    <w:rsid w:val="0085500F"/>
    <w:rsid w:val="00856086"/>
    <w:rsid w:val="00881750"/>
    <w:rsid w:val="00887AD0"/>
    <w:rsid w:val="0089261B"/>
    <w:rsid w:val="00894137"/>
    <w:rsid w:val="008A3B5B"/>
    <w:rsid w:val="008A41E4"/>
    <w:rsid w:val="008A67BA"/>
    <w:rsid w:val="008B4FDE"/>
    <w:rsid w:val="008B63C3"/>
    <w:rsid w:val="008C4270"/>
    <w:rsid w:val="008C716D"/>
    <w:rsid w:val="008C7B9E"/>
    <w:rsid w:val="008D4926"/>
    <w:rsid w:val="008E7813"/>
    <w:rsid w:val="008F1532"/>
    <w:rsid w:val="008F480C"/>
    <w:rsid w:val="00900A3C"/>
    <w:rsid w:val="009128E5"/>
    <w:rsid w:val="00917FAE"/>
    <w:rsid w:val="00926083"/>
    <w:rsid w:val="009554A2"/>
    <w:rsid w:val="00955DD7"/>
    <w:rsid w:val="009779D4"/>
    <w:rsid w:val="009858D9"/>
    <w:rsid w:val="009912E7"/>
    <w:rsid w:val="00994490"/>
    <w:rsid w:val="009A02A6"/>
    <w:rsid w:val="009A0B8D"/>
    <w:rsid w:val="009B5558"/>
    <w:rsid w:val="009B7C60"/>
    <w:rsid w:val="009E3F90"/>
    <w:rsid w:val="00A26413"/>
    <w:rsid w:val="00A32CDA"/>
    <w:rsid w:val="00A378AA"/>
    <w:rsid w:val="00A41D7E"/>
    <w:rsid w:val="00A510EA"/>
    <w:rsid w:val="00A62E2C"/>
    <w:rsid w:val="00A67AC1"/>
    <w:rsid w:val="00A7275F"/>
    <w:rsid w:val="00A86469"/>
    <w:rsid w:val="00AC03F2"/>
    <w:rsid w:val="00AD7DC1"/>
    <w:rsid w:val="00AF61BA"/>
    <w:rsid w:val="00B10143"/>
    <w:rsid w:val="00B14ADC"/>
    <w:rsid w:val="00B15BC2"/>
    <w:rsid w:val="00B17581"/>
    <w:rsid w:val="00B22FE3"/>
    <w:rsid w:val="00B27D6C"/>
    <w:rsid w:val="00B753C3"/>
    <w:rsid w:val="00BA5FD8"/>
    <w:rsid w:val="00BA75EF"/>
    <w:rsid w:val="00BB0C28"/>
    <w:rsid w:val="00BB773F"/>
    <w:rsid w:val="00BF1076"/>
    <w:rsid w:val="00C04B02"/>
    <w:rsid w:val="00C17732"/>
    <w:rsid w:val="00C335F2"/>
    <w:rsid w:val="00C34E6F"/>
    <w:rsid w:val="00C357EC"/>
    <w:rsid w:val="00C635FA"/>
    <w:rsid w:val="00C8046A"/>
    <w:rsid w:val="00CA0F3D"/>
    <w:rsid w:val="00CC3400"/>
    <w:rsid w:val="00CD3052"/>
    <w:rsid w:val="00CE50F3"/>
    <w:rsid w:val="00D01D43"/>
    <w:rsid w:val="00D037D6"/>
    <w:rsid w:val="00D03F09"/>
    <w:rsid w:val="00D0589B"/>
    <w:rsid w:val="00D06A81"/>
    <w:rsid w:val="00D109D1"/>
    <w:rsid w:val="00D17775"/>
    <w:rsid w:val="00D2202C"/>
    <w:rsid w:val="00D2678E"/>
    <w:rsid w:val="00D401F0"/>
    <w:rsid w:val="00D5676A"/>
    <w:rsid w:val="00D8728D"/>
    <w:rsid w:val="00DA035C"/>
    <w:rsid w:val="00DA4043"/>
    <w:rsid w:val="00DD1D0D"/>
    <w:rsid w:val="00DD3643"/>
    <w:rsid w:val="00DE27ED"/>
    <w:rsid w:val="00DF6CD6"/>
    <w:rsid w:val="00E337E4"/>
    <w:rsid w:val="00E4144F"/>
    <w:rsid w:val="00E416B1"/>
    <w:rsid w:val="00E57D42"/>
    <w:rsid w:val="00E64F9A"/>
    <w:rsid w:val="00E815E8"/>
    <w:rsid w:val="00E878FC"/>
    <w:rsid w:val="00E90BB4"/>
    <w:rsid w:val="00EA51D9"/>
    <w:rsid w:val="00EB01B4"/>
    <w:rsid w:val="00EE2046"/>
    <w:rsid w:val="00EE29DF"/>
    <w:rsid w:val="00EE7AEB"/>
    <w:rsid w:val="00F04E01"/>
    <w:rsid w:val="00F24727"/>
    <w:rsid w:val="00F46F8C"/>
    <w:rsid w:val="00F512E1"/>
    <w:rsid w:val="00F53EC9"/>
    <w:rsid w:val="00F71483"/>
    <w:rsid w:val="00F71658"/>
    <w:rsid w:val="00F71E61"/>
    <w:rsid w:val="00F761C0"/>
    <w:rsid w:val="00F76D52"/>
    <w:rsid w:val="00F85A89"/>
    <w:rsid w:val="00FA5186"/>
    <w:rsid w:val="00FB72EB"/>
    <w:rsid w:val="00FB7CB7"/>
    <w:rsid w:val="00FC4FD7"/>
    <w:rsid w:val="00FE0892"/>
    <w:rsid w:val="00FE5F18"/>
    <w:rsid w:val="00FF053A"/>
    <w:rsid w:val="00FF285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1A4"/>
    <w:pPr>
      <w:widowControl w:val="0"/>
      <w:suppressAutoHyphens/>
      <w:autoSpaceDN w:val="0"/>
    </w:pPr>
    <w:rPr>
      <w:rFonts w:ascii="Times New Roman" w:hAnsi="Times New Roman" w:cs="Mangal"/>
      <w:kern w:val="3"/>
      <w:sz w:val="24"/>
      <w:szCs w:val="24"/>
      <w:lang w:eastAsia="zh-CN" w:bidi="hi-IN"/>
    </w:rPr>
  </w:style>
  <w:style w:type="paragraph" w:styleId="Heading1">
    <w:name w:val="heading 1"/>
    <w:basedOn w:val="Standard"/>
    <w:next w:val="Standard"/>
    <w:link w:val="Heading1Char"/>
    <w:uiPriority w:val="99"/>
    <w:qFormat/>
    <w:rsid w:val="006361A4"/>
    <w:pPr>
      <w:keepNext/>
      <w:autoSpaceDE w:val="0"/>
      <w:ind w:right="-900"/>
      <w:outlineLvl w:val="0"/>
    </w:pPr>
    <w:rPr>
      <w:rFonts w:eastAsia="Times New Roman"/>
      <w:b/>
      <w:bCs/>
      <w:sz w:val="28"/>
      <w:szCs w:val="28"/>
    </w:rPr>
  </w:style>
  <w:style w:type="paragraph" w:styleId="Heading2">
    <w:name w:val="heading 2"/>
    <w:basedOn w:val="Standard"/>
    <w:next w:val="Standard"/>
    <w:link w:val="Heading2Char"/>
    <w:uiPriority w:val="99"/>
    <w:qFormat/>
    <w:rsid w:val="006361A4"/>
    <w:pPr>
      <w:keepNext/>
      <w:outlineLvl w:val="1"/>
    </w:pPr>
    <w:rPr>
      <w:rFonts w:eastAsia="Times New Roman"/>
      <w:b/>
      <w:bCs/>
      <w:lang w:val="fr-FR"/>
    </w:rPr>
  </w:style>
  <w:style w:type="paragraph" w:styleId="Heading3">
    <w:name w:val="heading 3"/>
    <w:basedOn w:val="Standard"/>
    <w:next w:val="Standard"/>
    <w:link w:val="Heading3Char"/>
    <w:uiPriority w:val="99"/>
    <w:qFormat/>
    <w:rsid w:val="006361A4"/>
    <w:pPr>
      <w:keepNext/>
      <w:autoSpaceDE w:val="0"/>
      <w:jc w:val="center"/>
      <w:outlineLvl w:val="2"/>
    </w:pPr>
    <w:rPr>
      <w:rFonts w:eastAsia="Times New Roman"/>
      <w:sz w:val="36"/>
      <w:szCs w:val="36"/>
    </w:rPr>
  </w:style>
  <w:style w:type="paragraph" w:styleId="Heading4">
    <w:name w:val="heading 4"/>
    <w:basedOn w:val="Standard"/>
    <w:next w:val="Standard"/>
    <w:link w:val="Heading4Char"/>
    <w:uiPriority w:val="99"/>
    <w:qFormat/>
    <w:rsid w:val="006361A4"/>
    <w:pPr>
      <w:keepNext/>
      <w:overflowPunct w:val="0"/>
      <w:autoSpaceDE w:val="0"/>
      <w:jc w:val="center"/>
      <w:outlineLvl w:val="3"/>
    </w:pPr>
    <w:rPr>
      <w:rFonts w:ascii="Arial" w:hAnsi="Arial" w:cs="Arial"/>
      <w:sz w:val="28"/>
      <w:szCs w:val="28"/>
    </w:rPr>
  </w:style>
  <w:style w:type="paragraph" w:styleId="Heading5">
    <w:name w:val="heading 5"/>
    <w:basedOn w:val="Standard"/>
    <w:next w:val="Standard"/>
    <w:link w:val="Heading5Char"/>
    <w:uiPriority w:val="99"/>
    <w:qFormat/>
    <w:rsid w:val="006361A4"/>
    <w:pPr>
      <w:keepNext/>
      <w:overflowPunct w:val="0"/>
      <w:autoSpaceDE w:val="0"/>
      <w:spacing w:line="240" w:lineRule="atLeast"/>
      <w:outlineLvl w:val="4"/>
    </w:pPr>
    <w:rPr>
      <w:rFonts w:ascii="Arial" w:hAnsi="Arial" w:cs="Arial"/>
    </w:rPr>
  </w:style>
  <w:style w:type="paragraph" w:styleId="Heading6">
    <w:name w:val="heading 6"/>
    <w:basedOn w:val="Standard"/>
    <w:next w:val="Standard"/>
    <w:link w:val="Heading6Char"/>
    <w:uiPriority w:val="99"/>
    <w:qFormat/>
    <w:rsid w:val="006361A4"/>
    <w:pPr>
      <w:keepNext/>
      <w:ind w:right="720"/>
      <w:outlineLvl w:val="5"/>
    </w:pPr>
    <w:rPr>
      <w:rFonts w:ascii="Arial" w:hAnsi="Arial" w:cs="Arial"/>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1A4"/>
    <w:rPr>
      <w:rFonts w:ascii="Times New Roman" w:hAnsi="Times New Roman" w:cs="Mangal"/>
      <w:b/>
      <w:bCs/>
      <w:kern w:val="3"/>
      <w:sz w:val="28"/>
      <w:szCs w:val="28"/>
      <w:lang w:eastAsia="zh-CN" w:bidi="hi-IN"/>
    </w:rPr>
  </w:style>
  <w:style w:type="character" w:customStyle="1" w:styleId="Heading2Char">
    <w:name w:val="Heading 2 Char"/>
    <w:basedOn w:val="DefaultParagraphFont"/>
    <w:link w:val="Heading2"/>
    <w:uiPriority w:val="99"/>
    <w:semiHidden/>
    <w:locked/>
    <w:rsid w:val="006361A4"/>
    <w:rPr>
      <w:rFonts w:ascii="Times New Roman" w:hAnsi="Times New Roman" w:cs="Mangal"/>
      <w:b/>
      <w:bCs/>
      <w:kern w:val="3"/>
      <w:sz w:val="24"/>
      <w:szCs w:val="24"/>
      <w:lang w:val="fr-FR" w:eastAsia="zh-CN" w:bidi="hi-IN"/>
    </w:rPr>
  </w:style>
  <w:style w:type="character" w:customStyle="1" w:styleId="Heading3Char">
    <w:name w:val="Heading 3 Char"/>
    <w:basedOn w:val="DefaultParagraphFont"/>
    <w:link w:val="Heading3"/>
    <w:uiPriority w:val="99"/>
    <w:semiHidden/>
    <w:locked/>
    <w:rsid w:val="006361A4"/>
    <w:rPr>
      <w:rFonts w:ascii="Times New Roman" w:hAnsi="Times New Roman" w:cs="Mangal"/>
      <w:kern w:val="3"/>
      <w:sz w:val="36"/>
      <w:szCs w:val="36"/>
      <w:lang w:eastAsia="zh-CN" w:bidi="hi-IN"/>
    </w:rPr>
  </w:style>
  <w:style w:type="character" w:customStyle="1" w:styleId="Heading4Char">
    <w:name w:val="Heading 4 Char"/>
    <w:basedOn w:val="DefaultParagraphFont"/>
    <w:link w:val="Heading4"/>
    <w:uiPriority w:val="99"/>
    <w:semiHidden/>
    <w:locked/>
    <w:rsid w:val="006361A4"/>
    <w:rPr>
      <w:rFonts w:ascii="Arial" w:hAnsi="Arial" w:cs="Arial"/>
      <w:kern w:val="3"/>
      <w:sz w:val="28"/>
      <w:szCs w:val="28"/>
      <w:lang w:eastAsia="zh-CN" w:bidi="hi-IN"/>
    </w:rPr>
  </w:style>
  <w:style w:type="character" w:customStyle="1" w:styleId="Heading5Char">
    <w:name w:val="Heading 5 Char"/>
    <w:basedOn w:val="DefaultParagraphFont"/>
    <w:link w:val="Heading5"/>
    <w:uiPriority w:val="99"/>
    <w:semiHidden/>
    <w:locked/>
    <w:rsid w:val="006361A4"/>
    <w:rPr>
      <w:rFonts w:ascii="Arial" w:hAnsi="Arial" w:cs="Arial"/>
      <w:kern w:val="3"/>
      <w:sz w:val="24"/>
      <w:szCs w:val="24"/>
      <w:lang w:eastAsia="zh-CN" w:bidi="hi-IN"/>
    </w:rPr>
  </w:style>
  <w:style w:type="character" w:customStyle="1" w:styleId="Heading6Char">
    <w:name w:val="Heading 6 Char"/>
    <w:basedOn w:val="DefaultParagraphFont"/>
    <w:link w:val="Heading6"/>
    <w:uiPriority w:val="99"/>
    <w:semiHidden/>
    <w:locked/>
    <w:rsid w:val="006361A4"/>
    <w:rPr>
      <w:rFonts w:ascii="Arial" w:hAnsi="Arial" w:cs="Arial"/>
      <w:b/>
      <w:kern w:val="3"/>
      <w:sz w:val="24"/>
      <w:szCs w:val="24"/>
      <w:lang w:eastAsia="zh-CN" w:bidi="hi-IN"/>
    </w:rPr>
  </w:style>
  <w:style w:type="paragraph" w:styleId="BodyText">
    <w:name w:val="Body Text"/>
    <w:basedOn w:val="Normal"/>
    <w:link w:val="BodyTextChar"/>
    <w:uiPriority w:val="99"/>
    <w:semiHidden/>
    <w:rsid w:val="006361A4"/>
    <w:pPr>
      <w:spacing w:after="120"/>
    </w:pPr>
  </w:style>
  <w:style w:type="character" w:customStyle="1" w:styleId="BodyTextChar">
    <w:name w:val="Body Text Char"/>
    <w:basedOn w:val="DefaultParagraphFont"/>
    <w:link w:val="BodyText"/>
    <w:uiPriority w:val="99"/>
    <w:semiHidden/>
    <w:locked/>
    <w:rsid w:val="006361A4"/>
    <w:rPr>
      <w:rFonts w:ascii="Times New Roman" w:hAnsi="Times New Roman" w:cs="Mangal"/>
      <w:kern w:val="3"/>
      <w:sz w:val="24"/>
      <w:szCs w:val="24"/>
      <w:lang w:eastAsia="zh-CN" w:bidi="hi-IN"/>
    </w:rPr>
  </w:style>
  <w:style w:type="paragraph" w:customStyle="1" w:styleId="Standard">
    <w:name w:val="Standard"/>
    <w:uiPriority w:val="99"/>
    <w:rsid w:val="006361A4"/>
    <w:pPr>
      <w:widowControl w:val="0"/>
      <w:suppressAutoHyphens/>
      <w:autoSpaceDN w:val="0"/>
    </w:pPr>
    <w:rPr>
      <w:rFonts w:ascii="Times New Roman" w:hAnsi="Times New Roman" w:cs="Mangal"/>
      <w:kern w:val="3"/>
      <w:sz w:val="24"/>
      <w:szCs w:val="24"/>
      <w:lang w:eastAsia="zh-CN" w:bidi="hi-IN"/>
    </w:rPr>
  </w:style>
  <w:style w:type="paragraph" w:customStyle="1" w:styleId="Textbody">
    <w:name w:val="Text body"/>
    <w:basedOn w:val="Normal"/>
    <w:uiPriority w:val="99"/>
    <w:rsid w:val="006361A4"/>
    <w:pPr>
      <w:spacing w:after="120"/>
    </w:pPr>
  </w:style>
  <w:style w:type="paragraph" w:styleId="BalloonText">
    <w:name w:val="Balloon Text"/>
    <w:basedOn w:val="Normal"/>
    <w:link w:val="BalloonTextChar"/>
    <w:uiPriority w:val="99"/>
    <w:semiHidden/>
    <w:rsid w:val="00584B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224"/>
    <w:rPr>
      <w:rFonts w:ascii="Times New Roman" w:hAnsi="Times New Roman" w:cs="Mangal"/>
      <w:kern w:val="3"/>
      <w:sz w:val="2"/>
      <w:lang w:eastAsia="zh-CN" w:bidi="hi-IN"/>
    </w:rPr>
  </w:style>
  <w:style w:type="paragraph" w:customStyle="1" w:styleId="a">
    <w:name w:val="Περιεχόμενα πίνακα"/>
    <w:basedOn w:val="Normal"/>
    <w:uiPriority w:val="99"/>
    <w:rsid w:val="00383762"/>
    <w:pPr>
      <w:suppressLineNumbers/>
      <w:autoSpaceDN/>
    </w:pPr>
    <w:rPr>
      <w:color w:val="00000A"/>
      <w:kern w:val="2"/>
    </w:rPr>
  </w:style>
  <w:style w:type="paragraph" w:styleId="DocumentMap">
    <w:name w:val="Document Map"/>
    <w:basedOn w:val="Normal"/>
    <w:link w:val="DocumentMapChar"/>
    <w:uiPriority w:val="99"/>
    <w:semiHidden/>
    <w:rsid w:val="00AC03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335F2"/>
    <w:rPr>
      <w:rFonts w:ascii="Times New Roman" w:hAnsi="Times New Roman" w:cs="Mangal"/>
      <w:kern w:val="3"/>
      <w:sz w:val="2"/>
      <w:lang w:eastAsia="zh-CN" w:bidi="hi-IN"/>
    </w:rPr>
  </w:style>
</w:styles>
</file>

<file path=word/webSettings.xml><?xml version="1.0" encoding="utf-8"?>
<w:webSettings xmlns:r="http://schemas.openxmlformats.org/officeDocument/2006/relationships" xmlns:w="http://schemas.openxmlformats.org/wordprocessingml/2006/main">
  <w:divs>
    <w:div w:id="2085256510">
      <w:marLeft w:val="0"/>
      <w:marRight w:val="0"/>
      <w:marTop w:val="0"/>
      <w:marBottom w:val="0"/>
      <w:divBdr>
        <w:top w:val="none" w:sz="0" w:space="0" w:color="auto"/>
        <w:left w:val="none" w:sz="0" w:space="0" w:color="auto"/>
        <w:bottom w:val="none" w:sz="0" w:space="0" w:color="auto"/>
        <w:right w:val="none" w:sz="0" w:space="0" w:color="auto"/>
      </w:divBdr>
    </w:div>
    <w:div w:id="2085256511">
      <w:marLeft w:val="0"/>
      <w:marRight w:val="0"/>
      <w:marTop w:val="0"/>
      <w:marBottom w:val="0"/>
      <w:divBdr>
        <w:top w:val="none" w:sz="0" w:space="0" w:color="auto"/>
        <w:left w:val="none" w:sz="0" w:space="0" w:color="auto"/>
        <w:bottom w:val="none" w:sz="0" w:space="0" w:color="auto"/>
        <w:right w:val="none" w:sz="0" w:space="0" w:color="auto"/>
      </w:divBdr>
    </w:div>
    <w:div w:id="208525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256</TotalTime>
  <Pages>3</Pages>
  <Words>817</Words>
  <Characters>4415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Δράκου Αγγελική</dc:creator>
  <cp:keywords/>
  <dc:description/>
  <cp:lastModifiedBy>kanella</cp:lastModifiedBy>
  <cp:revision>5</cp:revision>
  <cp:lastPrinted>2018-04-20T08:26:00Z</cp:lastPrinted>
  <dcterms:created xsi:type="dcterms:W3CDTF">2018-04-03T08:45:00Z</dcterms:created>
  <dcterms:modified xsi:type="dcterms:W3CDTF">2018-04-20T08:31:00Z</dcterms:modified>
</cp:coreProperties>
</file>