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keepNext/>
        <w:numPr>
          <w:ilvl w:val="2"/>
          <w:numId w:val="1"/>
        </w:numPr>
        <w:spacing w:after="0" w:before="0" w:line="100" w:lineRule="atLeast"/>
        <w:contextualSpacing w:val="false"/>
        <w:jc w:val="both"/>
        <w:rPr>
          <w:rFonts w:cs="Comic Sans MS" w:eastAsia="Times New Roman"/>
          <w:b/>
          <w:sz w:val="21"/>
          <w:szCs w:val="21"/>
          <w:lang w:eastAsia="zh-CN" w:val="en-US"/>
        </w:rPr>
      </w:pPr>
      <w:r>
        <w:rPr>
          <w:rFonts w:cs="Comic Sans MS" w:eastAsia="Times New Roman"/>
          <w:b/>
          <w:sz w:val="21"/>
          <w:szCs w:val="21"/>
          <w:lang w:eastAsia="zh-CN"/>
        </w:rPr>
        <w:t xml:space="preserve">ΕΛΛΗΝΙΚΗ ΔΗΜΟΚΡΑΤΙΑ                                      </w:t>
      </w:r>
      <w:r>
        <w:rPr>
          <w:rFonts w:cs="Comic Sans MS" w:eastAsia="Times New Roman"/>
          <w:b/>
          <w:sz w:val="21"/>
          <w:szCs w:val="21"/>
          <w:lang w:eastAsia="zh-CN" w:val="en-US"/>
        </w:rPr>
        <w:t xml:space="preserve">                     </w:t>
      </w:r>
      <w:r>
        <w:rPr>
          <w:rFonts w:cs="Comic Sans MS" w:eastAsia="Times New Roman"/>
          <w:b/>
          <w:sz w:val="21"/>
          <w:szCs w:val="21"/>
          <w:lang w:eastAsia="zh-CN"/>
        </w:rPr>
        <w:t xml:space="preserve">                    Καλλιθέα   </w:t>
      </w:r>
      <w:r>
        <w:rPr>
          <w:rFonts w:cs="Comic Sans MS" w:eastAsia="Times New Roman"/>
          <w:b/>
          <w:sz w:val="21"/>
          <w:szCs w:val="21"/>
          <w:lang w:eastAsia="zh-CN" w:val="en-US"/>
        </w:rPr>
        <w:t>19</w:t>
      </w:r>
      <w:r>
        <w:rPr>
          <w:rFonts w:cs="Comic Sans MS" w:eastAsia="Times New Roman"/>
          <w:b/>
          <w:sz w:val="21"/>
          <w:szCs w:val="21"/>
          <w:lang w:eastAsia="zh-CN"/>
        </w:rPr>
        <w:t xml:space="preserve"> </w:t>
      </w:r>
      <w:r>
        <w:rPr>
          <w:rFonts w:cs="Comic Sans MS" w:eastAsia="Times New Roman"/>
          <w:b/>
          <w:sz w:val="21"/>
          <w:szCs w:val="21"/>
          <w:lang w:eastAsia="zh-CN" w:val="en-US"/>
        </w:rPr>
        <w:t>/</w:t>
      </w:r>
      <w:r>
        <w:rPr>
          <w:rFonts w:cs="Comic Sans MS" w:eastAsia="Times New Roman"/>
          <w:b/>
          <w:sz w:val="21"/>
          <w:szCs w:val="21"/>
          <w:lang w:eastAsia="zh-CN"/>
        </w:rPr>
        <w:t xml:space="preserve"> </w:t>
      </w:r>
      <w:r>
        <w:rPr>
          <w:rFonts w:cs="Comic Sans MS" w:eastAsia="Times New Roman"/>
          <w:b/>
          <w:sz w:val="21"/>
          <w:szCs w:val="21"/>
          <w:lang w:eastAsia="zh-CN" w:val="en-US"/>
        </w:rPr>
        <w:t>09</w:t>
      </w:r>
      <w:r>
        <w:rPr>
          <w:rFonts w:cs="Comic Sans MS" w:eastAsia="Times New Roman"/>
          <w:b/>
          <w:sz w:val="21"/>
          <w:szCs w:val="21"/>
          <w:lang w:eastAsia="zh-CN"/>
        </w:rPr>
        <w:t xml:space="preserve"> /201</w:t>
      </w:r>
      <w:r>
        <w:rPr>
          <w:rFonts w:cs="Comic Sans MS" w:eastAsia="Times New Roman"/>
          <w:b/>
          <w:sz w:val="21"/>
          <w:szCs w:val="21"/>
          <w:lang w:eastAsia="zh-CN" w:val="en-US"/>
        </w:rPr>
        <w:t>8</w:t>
      </w:r>
    </w:p>
    <w:p>
      <w:pPr>
        <w:pStyle w:val="style0"/>
        <w:keepNext/>
        <w:numPr>
          <w:ilvl w:val="2"/>
          <w:numId w:val="1"/>
        </w:numPr>
        <w:spacing w:after="0" w:before="0" w:line="100" w:lineRule="atLeast"/>
        <w:contextualSpacing w:val="false"/>
        <w:jc w:val="both"/>
        <w:rPr>
          <w:rFonts w:cs="Comic Sans MS" w:eastAsia="Times New Roman"/>
          <w:b/>
          <w:sz w:val="21"/>
          <w:szCs w:val="21"/>
          <w:lang w:eastAsia="zh-CN"/>
        </w:rPr>
      </w:pPr>
      <w:r>
        <w:rPr>
          <w:rFonts w:eastAsia="Calibri"/>
          <w:b/>
          <w:sz w:val="21"/>
          <w:szCs w:val="21"/>
          <w:lang w:eastAsia="zh-CN"/>
        </w:rPr>
        <w:t xml:space="preserve">    </w:t>
      </w:r>
      <w:r>
        <w:rPr>
          <w:rFonts w:cs="Comic Sans MS" w:eastAsia="Times New Roman"/>
          <w:b/>
          <w:sz w:val="21"/>
          <w:szCs w:val="21"/>
          <w:lang w:eastAsia="zh-CN"/>
        </w:rPr>
        <w:t xml:space="preserve">ΝΟΜΟΣ ΑΤΤΙΚΗΣ                                                                                          Αρ. Πρωτ. </w:t>
      </w:r>
      <w:r>
        <w:rPr>
          <w:rFonts w:cs="Comic Sans MS" w:eastAsia="Times New Roman"/>
          <w:b/>
          <w:sz w:val="21"/>
          <w:szCs w:val="21"/>
          <w:lang w:eastAsia="zh-CN" w:val="en-US"/>
        </w:rPr>
        <w:t xml:space="preserve">  </w:t>
      </w:r>
      <w:r>
        <w:rPr>
          <w:rFonts w:cs="Comic Sans MS" w:eastAsia="Times New Roman"/>
          <w:b/>
          <w:sz w:val="21"/>
          <w:szCs w:val="21"/>
          <w:lang w:eastAsia="zh-CN" w:val="en-US"/>
        </w:rPr>
        <w:t>50526</w:t>
      </w:r>
      <w:r>
        <w:rPr>
          <w:rFonts w:cs="Comic Sans MS" w:eastAsia="Times New Roman"/>
          <w:b/>
          <w:sz w:val="21"/>
          <w:szCs w:val="21"/>
          <w:lang w:eastAsia="zh-CN" w:val="en-US"/>
        </w:rPr>
        <w:t xml:space="preserve"> </w:t>
      </w:r>
      <w:r>
        <w:rPr>
          <w:rFonts w:cs="Comic Sans MS" w:eastAsia="Times New Roman"/>
          <w:b/>
          <w:sz w:val="21"/>
          <w:szCs w:val="21"/>
          <w:lang w:eastAsia="zh-CN"/>
        </w:rPr>
        <w:t xml:space="preserve">                       </w:t>
      </w:r>
    </w:p>
    <w:p>
      <w:pPr>
        <w:pStyle w:val="style0"/>
        <w:keepNext/>
        <w:numPr>
          <w:ilvl w:val="2"/>
          <w:numId w:val="1"/>
        </w:numPr>
        <w:spacing w:after="0" w:before="0" w:line="100" w:lineRule="atLeast"/>
        <w:contextualSpacing w:val="false"/>
        <w:jc w:val="both"/>
        <w:rPr>
          <w:rFonts w:cs="Comic Sans MS" w:eastAsia="Times New Roman"/>
          <w:b/>
          <w:sz w:val="21"/>
          <w:szCs w:val="21"/>
          <w:lang w:eastAsia="zh-CN"/>
        </w:rPr>
      </w:pPr>
      <w:r>
        <w:rPr>
          <w:rFonts w:eastAsia="Calibri"/>
          <w:b/>
          <w:sz w:val="21"/>
          <w:szCs w:val="21"/>
          <w:lang w:eastAsia="zh-CN"/>
        </w:rPr>
        <w:t xml:space="preserve">  </w:t>
      </w:r>
      <w:r>
        <w:rPr>
          <w:rFonts w:cs="Comic Sans MS" w:eastAsia="Times New Roman"/>
          <w:b/>
          <w:sz w:val="21"/>
          <w:szCs w:val="21"/>
          <w:lang w:eastAsia="zh-CN"/>
        </w:rPr>
        <w:t xml:space="preserve">ΔΗΜΟΣ ΚΑΛΛΙΘΕΑΣ                                                                             </w:t>
      </w:r>
    </w:p>
    <w:p>
      <w:pPr>
        <w:pStyle w:val="style0"/>
        <w:keepNext/>
        <w:numPr>
          <w:ilvl w:val="2"/>
          <w:numId w:val="1"/>
        </w:numPr>
        <w:spacing w:after="0" w:before="0" w:line="100" w:lineRule="atLeast"/>
        <w:contextualSpacing w:val="false"/>
        <w:jc w:val="both"/>
        <w:rPr>
          <w:rFonts w:eastAsia="Calibri"/>
          <w:b/>
          <w:sz w:val="24"/>
          <w:szCs w:val="24"/>
          <w:lang w:eastAsia="zh-CN" w:val="en-US"/>
        </w:rPr>
      </w:pPr>
      <w:r>
        <w:rPr/>
        <w:drawing>
          <wp:inline distB="0" distL="0" distR="0" distT="0">
            <wp:extent cx="1257300" cy="82867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4"/>
          <w:szCs w:val="24"/>
          <w:lang w:eastAsia="zh-CN"/>
        </w:rPr>
        <w:t xml:space="preserve">        </w:t>
      </w:r>
      <w:r>
        <w:rPr>
          <w:rFonts w:eastAsia="Calibri"/>
          <w:b/>
          <w:sz w:val="24"/>
          <w:szCs w:val="24"/>
          <w:lang w:eastAsia="zh-CN" w:val="en-US"/>
        </w:rPr>
        <w:t xml:space="preserve">                                             </w:t>
      </w:r>
    </w:p>
    <w:p>
      <w:pPr>
        <w:pStyle w:val="style0"/>
        <w:keepNext/>
        <w:numPr>
          <w:ilvl w:val="0"/>
          <w:numId w:val="1"/>
        </w:numPr>
        <w:spacing w:after="0" w:before="0" w:line="100" w:lineRule="atLeast"/>
        <w:contextualSpacing w:val="false"/>
        <w:jc w:val="both"/>
        <w:rPr>
          <w:rFonts w:cs="Comic Sans MS" w:eastAsia="Times New Roman"/>
          <w:b/>
          <w:sz w:val="21"/>
          <w:szCs w:val="21"/>
          <w:lang w:eastAsia="zh-CN"/>
        </w:rPr>
      </w:pPr>
      <w:r>
        <w:rPr>
          <w:rFonts w:cs="Comic Sans MS" w:eastAsia="Times New Roman"/>
          <w:b/>
          <w:sz w:val="21"/>
          <w:szCs w:val="21"/>
          <w:lang w:eastAsia="zh-CN"/>
        </w:rPr>
        <w:t xml:space="preserve">ΔΙΕΥΘΥΝΣΗ </w:t>
      </w:r>
      <w:r>
        <w:rPr>
          <w:rFonts w:cs="Comic Sans MS" w:eastAsia="Times New Roman"/>
          <w:b/>
          <w:sz w:val="21"/>
          <w:szCs w:val="21"/>
          <w:lang w:eastAsia="zh-CN" w:val="en-US"/>
        </w:rPr>
        <w:t xml:space="preserve">     </w:t>
      </w:r>
      <w:r>
        <w:rPr>
          <w:rFonts w:cs="Comic Sans MS" w:eastAsia="Times New Roman"/>
          <w:b/>
          <w:sz w:val="21"/>
          <w:szCs w:val="21"/>
          <w:lang w:eastAsia="zh-CN"/>
        </w:rPr>
        <w:t xml:space="preserve">: ΟΙΚΟΝΟΜΙΚΗ                                                                                                     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omic Sans MS" w:eastAsia="Times New Roman"/>
          <w:b/>
          <w:sz w:val="21"/>
          <w:szCs w:val="21"/>
          <w:lang w:eastAsia="zh-CN"/>
        </w:rPr>
      </w:pPr>
      <w:r>
        <w:rPr>
          <w:rFonts w:cs="Comic Sans MS" w:eastAsia="Times New Roman"/>
          <w:b/>
          <w:sz w:val="21"/>
          <w:szCs w:val="21"/>
          <w:lang w:eastAsia="zh-CN"/>
        </w:rPr>
        <w:t>ΤΜΗΜΑ</w:t>
      </w:r>
      <w:r>
        <w:rPr>
          <w:rFonts w:cs="Comic Sans MS" w:eastAsia="Times New Roman"/>
          <w:b/>
          <w:sz w:val="21"/>
          <w:szCs w:val="21"/>
          <w:lang w:eastAsia="zh-CN" w:val="en-US"/>
        </w:rPr>
        <w:t xml:space="preserve">            </w:t>
      </w:r>
      <w:r>
        <w:rPr>
          <w:rFonts w:cs="Comic Sans MS" w:eastAsia="Times New Roman"/>
          <w:b/>
          <w:sz w:val="21"/>
          <w:szCs w:val="21"/>
          <w:lang w:eastAsia="zh-CN"/>
        </w:rPr>
        <w:t>:  ΠΡΟΜΗΘΕΙΩΝ &amp; ΑΠΟΘΗΚΩΝ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omic Sans MS" w:eastAsia="Times New Roman"/>
          <w:b/>
          <w:sz w:val="21"/>
          <w:szCs w:val="21"/>
          <w:lang w:eastAsia="zh-CN"/>
        </w:rPr>
      </w:pPr>
      <w:r>
        <w:rPr>
          <w:rFonts w:cs="Comic Sans MS" w:eastAsia="Times New Roman"/>
          <w:b/>
          <w:sz w:val="21"/>
          <w:szCs w:val="21"/>
          <w:lang w:eastAsia="zh-CN"/>
        </w:rPr>
        <w:t>ΑΡΜΟΔΙΟΣ       : Αικ. Παπασπύρου -Α.Πετράκη                                                         ΠΡΟΣ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omic Sans MS" w:eastAsia="Times New Roman"/>
          <w:b/>
          <w:bCs/>
          <w:sz w:val="21"/>
          <w:szCs w:val="21"/>
          <w:lang w:eastAsia="zh-CN"/>
        </w:rPr>
      </w:pPr>
      <w:r>
        <w:rPr>
          <w:rFonts w:cs="Comic Sans MS" w:eastAsia="Times New Roman"/>
          <w:b/>
          <w:sz w:val="21"/>
          <w:szCs w:val="21"/>
          <w:lang w:eastAsia="zh-CN"/>
        </w:rPr>
        <w:t xml:space="preserve"> </w:t>
      </w:r>
      <w:r>
        <w:rPr>
          <w:rFonts w:cs="Comic Sans MS" w:eastAsia="Times New Roman"/>
          <w:b/>
          <w:bCs/>
          <w:sz w:val="21"/>
          <w:szCs w:val="21"/>
          <w:lang w:eastAsia="zh-CN"/>
        </w:rPr>
        <w:t xml:space="preserve">ΤΗΛΕΦΩΝΟ    :  213.2070.383                                                         Τον κ. Πρόεδρο  του Δημοτικού Συμβουλίου                                              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omic Sans MS" w:eastAsia="Times New Roman"/>
          <w:b/>
          <w:bCs/>
          <w:sz w:val="21"/>
          <w:szCs w:val="21"/>
          <w:lang w:eastAsia="zh-CN" w:val="en-US"/>
        </w:rPr>
      </w:pPr>
      <w:r>
        <w:rPr>
          <w:rFonts w:cs="Comic Sans MS" w:eastAsia="Times New Roman"/>
          <w:b/>
          <w:bCs/>
          <w:sz w:val="21"/>
          <w:szCs w:val="21"/>
          <w:lang w:eastAsia="zh-CN" w:val="en-US"/>
        </w:rPr>
        <w:t xml:space="preserve">FAX                    :  213.2070.385                                            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cs="Comic Sans MS" w:eastAsia="Times New Roman"/>
          <w:b/>
          <w:bCs/>
          <w:iCs/>
          <w:sz w:val="21"/>
          <w:szCs w:val="21"/>
          <w:lang w:eastAsia="zh-CN" w:val="en-US"/>
        </w:rPr>
      </w:pPr>
      <w:r>
        <w:rPr>
          <w:rFonts w:cs="Comic Sans MS" w:eastAsia="Times New Roman"/>
          <w:b/>
          <w:bCs/>
          <w:iCs/>
          <w:sz w:val="21"/>
          <w:szCs w:val="21"/>
          <w:lang w:eastAsia="zh-CN" w:val="en-US"/>
        </w:rPr>
        <w:t>EMAIL                : a.papaspyrou@kallithea.gr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eastAsia="Calibri"/>
          <w:b/>
          <w:sz w:val="21"/>
          <w:szCs w:val="21"/>
          <w:lang w:eastAsia="zh-CN"/>
        </w:rPr>
      </w:pPr>
      <w:r>
        <w:rPr>
          <w:rFonts w:eastAsia="Calibri"/>
          <w:b/>
          <w:sz w:val="21"/>
          <w:szCs w:val="21"/>
          <w:lang w:eastAsia="zh-CN"/>
        </w:rPr>
        <w:t xml:space="preserve">ΘΕΜΑ                : “Περί έγκρισης πρωτοκόλλων οριστικής παραλαβής  Επιτροπών Παραλαβής  εργασιών  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eastAsia="Calibri"/>
          <w:b/>
          <w:sz w:val="21"/>
          <w:szCs w:val="21"/>
          <w:lang w:eastAsia="zh-CN"/>
        </w:rPr>
      </w:pPr>
      <w:r>
        <w:rPr>
          <w:rFonts w:eastAsia="Calibri"/>
          <w:b/>
          <w:sz w:val="21"/>
          <w:szCs w:val="21"/>
          <w:lang w:eastAsia="zh-CN"/>
        </w:rPr>
        <w:t xml:space="preserve">                              </w:t>
      </w:r>
      <w:r>
        <w:rPr>
          <w:rFonts w:eastAsia="Calibri"/>
          <w:b/>
          <w:sz w:val="21"/>
          <w:szCs w:val="21"/>
          <w:lang w:eastAsia="zh-CN"/>
        </w:rPr>
        <w:t>όπως ορίστηκαν με την υπ’αριθμ. 09/2018 (ΑΔΑ:ΩΑΣ7ΩΕΚ-ΣΚΦ)    απόφαση  Δ.Σ.’’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eastAsia="Calibri"/>
          <w:sz w:val="21"/>
          <w:szCs w:val="21"/>
          <w:lang w:eastAsia="zh-CN"/>
        </w:rPr>
      </w:pPr>
      <w:r>
        <w:rPr>
          <w:rFonts w:eastAsia="Calibri"/>
          <w:sz w:val="21"/>
          <w:szCs w:val="21"/>
          <w:lang w:eastAsia="zh-CN"/>
        </w:rPr>
        <w:t xml:space="preserve">                                  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eastAsia="Calibri"/>
          <w:sz w:val="21"/>
          <w:szCs w:val="21"/>
          <w:lang w:eastAsia="zh-CN"/>
        </w:rPr>
      </w:pPr>
      <w:r>
        <w:rPr>
          <w:rFonts w:eastAsia="Calibri"/>
          <w:sz w:val="21"/>
          <w:szCs w:val="21"/>
          <w:lang w:eastAsia="zh-CN"/>
        </w:rPr>
        <w:t>Κύριε Πρόεδρε,</w:t>
      </w:r>
    </w:p>
    <w:p>
      <w:pPr>
        <w:pStyle w:val="style0"/>
        <w:tabs>
          <w:tab w:leader="none" w:pos="7815" w:val="left"/>
        </w:tabs>
        <w:spacing w:after="0" w:before="0" w:line="100" w:lineRule="atLeast"/>
        <w:contextualSpacing w:val="false"/>
        <w:jc w:val="both"/>
        <w:rPr>
          <w:rFonts w:eastAsia="Calibri"/>
          <w:sz w:val="21"/>
          <w:szCs w:val="21"/>
          <w:lang w:eastAsia="zh-CN"/>
        </w:rPr>
      </w:pPr>
      <w:r>
        <w:rPr>
          <w:rFonts w:eastAsia="Calibri"/>
          <w:sz w:val="21"/>
          <w:szCs w:val="21"/>
          <w:lang w:eastAsia="zh-CN"/>
        </w:rPr>
        <w:tab/>
      </w:r>
    </w:p>
    <w:p>
      <w:pPr>
        <w:pStyle w:val="style0"/>
        <w:keepNext/>
        <w:widowControl w:val="false"/>
        <w:spacing w:after="0" w:before="0" w:line="100" w:lineRule="atLeast"/>
        <w:contextualSpacing w:val="false"/>
        <w:jc w:val="both"/>
        <w:textAlignment w:val="baseline"/>
        <w:rPr>
          <w:sz w:val="21"/>
          <w:szCs w:val="21"/>
          <w:lang w:eastAsia="zh-CN"/>
        </w:rPr>
      </w:pPr>
      <w:r>
        <w:rPr>
          <w:rFonts w:ascii="Verdana" w:eastAsia="Calibri" w:hAnsi="Verdana"/>
          <w:b/>
          <w:bCs/>
          <w:sz w:val="21"/>
          <w:szCs w:val="21"/>
          <w:lang w:bidi="hi-IN" w:eastAsia="zh-CN"/>
        </w:rPr>
        <w:t xml:space="preserve">  </w:t>
      </w:r>
      <w:r>
        <w:rPr>
          <w:rFonts w:ascii="Verdana" w:cs="Times New Roman" w:hAnsi="Verdana"/>
          <w:b/>
          <w:sz w:val="21"/>
          <w:szCs w:val="21"/>
          <w:lang w:bidi="hi-IN" w:eastAsia="zh-CN"/>
        </w:rPr>
        <w:t xml:space="preserve">        </w:t>
      </w:r>
      <w:r>
        <w:rPr>
          <w:sz w:val="21"/>
          <w:szCs w:val="21"/>
          <w:lang w:eastAsia="zh-CN"/>
        </w:rPr>
        <w:t xml:space="preserve">   </w:t>
      </w:r>
      <w:r>
        <w:rPr>
          <w:sz w:val="21"/>
          <w:szCs w:val="21"/>
          <w:lang w:eastAsia="zh-CN"/>
        </w:rPr>
        <w:t>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 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>
        <w:rPr>
          <w:i/>
          <w:sz w:val="21"/>
          <w:szCs w:val="21"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>
        <w:rPr>
          <w:sz w:val="21"/>
          <w:szCs w:val="21"/>
          <w:lang w:eastAsia="zh-CN"/>
        </w:rPr>
        <w:t>&gt;&gt;</w:t>
      </w:r>
    </w:p>
    <w:p>
      <w:pPr>
        <w:pStyle w:val="style0"/>
        <w:spacing w:line="100" w:lineRule="atLeast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σε συνδυασμό με τις ισχύουσες διατάξεις της παρ. 5 του  άρθρου 219 του Ν.4412/2016 , σύμφωνα με τις οποίες :  ΄΄</w:t>
      </w:r>
      <w:r>
        <w:rPr>
          <w:i/>
          <w:sz w:val="21"/>
          <w:szCs w:val="21"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>
        <w:rPr>
          <w:sz w:val="21"/>
          <w:szCs w:val="21"/>
          <w:lang w:eastAsia="zh-CN"/>
        </w:rPr>
        <w:t>.’’</w:t>
      </w:r>
    </w:p>
    <w:p>
      <w:pPr>
        <w:pStyle w:val="style0"/>
        <w:jc w:val="both"/>
        <w:rPr>
          <w:rFonts w:cs="Comic Sans MS"/>
          <w:sz w:val="24"/>
          <w:szCs w:val="24"/>
          <w:lang w:eastAsia="zh-CN"/>
        </w:rPr>
      </w:pPr>
      <w:r>
        <w:rPr>
          <w:rFonts w:cs="Comic Sans MS"/>
          <w:sz w:val="21"/>
          <w:szCs w:val="21"/>
          <w:lang w:eastAsia="zh-CN"/>
        </w:rPr>
        <w:t xml:space="preserve">          </w:t>
      </w:r>
      <w:r>
        <w:rPr>
          <w:rFonts w:cs="Comic Sans MS"/>
          <w:sz w:val="21"/>
          <w:szCs w:val="21"/>
          <w:lang w:eastAsia="zh-CN"/>
        </w:rPr>
        <w:t>Τα πρωτόκολλα οριστικής παραλαβής περιγράφονται αναλυτικά στο παρακάτω πίνακα , ως εξής:</w:t>
      </w:r>
      <w:r>
        <w:rPr>
          <w:rFonts w:cs="Comic Sans MS"/>
          <w:sz w:val="24"/>
          <w:szCs w:val="24"/>
          <w:lang w:eastAsia="zh-CN"/>
        </w:rPr>
        <w:t xml:space="preserve">             </w:t>
      </w:r>
    </w:p>
    <w:tbl>
      <w:tblPr>
        <w:jc w:val="left"/>
        <w:tblInd w:type="dxa" w:w="-18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38"/>
          <w:bottom w:type="dxa" w:w="0"/>
          <w:right w:type="dxa" w:w="108"/>
        </w:tblCellMar>
      </w:tblPr>
      <w:tblGrid>
        <w:gridCol w:w="3904"/>
        <w:gridCol w:w="1842"/>
        <w:gridCol w:w="1983"/>
        <w:gridCol w:w="2660"/>
      </w:tblGrid>
      <w:tr>
        <w:trPr>
          <w:trHeight w:hRule="atLeast" w:val="1170"/>
          <w:cantSplit w:val="false"/>
        </w:trPr>
        <w:tc>
          <w:tcPr>
            <w:tcW w:type="dxa" w:w="39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      </w:t>
            </w:r>
            <w:r>
              <w:rPr>
                <w:b/>
                <w:sz w:val="20"/>
                <w:szCs w:val="20"/>
                <w:lang w:eastAsia="zh-CN"/>
              </w:rPr>
              <w:t>ΠΕΡΙΓΡΑΦΗ  ΠΑΡΟΧΗΣ ΥΠΗΡΕΣΙΑΣ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Κ.Α.</w:t>
            </w:r>
          </w:p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ΠΡΟΫΠ/ΣΜΟΥ</w:t>
            </w:r>
          </w:p>
        </w:tc>
        <w:tc>
          <w:tcPr>
            <w:tcW w:type="dxa" w:w="1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spacing w:after="160" w:before="0"/>
              <w:contextualSpacing w:val="false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ΑΡΙΘΜΟΣ ΠΑΡΑΣΤΑΤΙΚΟΥ / ΠΟΣΟ ΔΑΠΑΝΗΣ ΠΡΩΤΟΚΟΛΛΟΥ</w:t>
            </w:r>
          </w:p>
        </w:tc>
        <w:tc>
          <w:tcPr>
            <w:tcW w:type="dxa" w:w="26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yle28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ΑΡΙΘΜΟΣ ,</w:t>
            </w:r>
          </w:p>
          <w:p>
            <w:pPr>
              <w:pStyle w:val="style28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ΗΜΕΡΟΜΗΝΙΑ, ΠΟΣΟ  ΑΝΑΘΕΣΗΣ /ΣΥΜΒΑΣΗΣ</w:t>
            </w:r>
          </w:p>
        </w:tc>
      </w:tr>
      <w:tr>
        <w:trPr>
          <w:trHeight w:hRule="atLeast" w:val="610"/>
          <w:cantSplit w:val="false"/>
        </w:trPr>
        <w:tc>
          <w:tcPr>
            <w:tcW w:type="dxa" w:w="39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ΠΑΡΟΧΗ ΥΠΗΡΕΣΙΩΝ ΚΑΙ  ΠΡΟΜΗΘΕΙΑ ΗΛΕΚΤΡΟΝΙΚΟΥ ΕΞΟΠΛΙΣΜΟΥ ΗΛΕΚΤΡΟΝΙΚΗΣ  ΠΛΗΡΟΦΟΡΗΣΗΣ ΜΕΣΩ ΗΛΕΚ. ΦΑΡΩΝ Κ ΕΠΑΥΞΗΜΕΝΗΣ ΠΡΑΓΜΑΤΙΚΟΤΗΤΑΣ  ΕΠΙΛΕΓΜΕΝΩΝ ΔΙΑΔΡΟΜΩΝ ΤΟΥ ΔΚ ΓΙΑ ΤΗΝ ΑΝΑΔΕΙΞΗ ΤΗΣ ΦΥΣΙΟΓΝΩΜΙΑΣ ΤΟΥ (ΣΥΝΟΠΤΙΚΟΣ ΔΙΑΓΩΝΙΣΜΟΣ ΕΤΟΥΣ 2017)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numPr>
                <w:ilvl w:val="2"/>
                <w:numId w:val="2"/>
              </w:numPr>
              <w:spacing w:after="0" w:before="0" w:line="100" w:lineRule="atLeast"/>
              <w:contextualSpacing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10.6162.0002</w:t>
            </w:r>
          </w:p>
        </w:tc>
        <w:tc>
          <w:tcPr>
            <w:tcW w:type="dxa" w:w="1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2"/>
              </w:numPr>
              <w:spacing w:after="0" w:before="0" w:line="100" w:lineRule="atLeast"/>
              <w:contextualSpacing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54</w:t>
            </w:r>
            <w:r>
              <w:rPr>
                <w:sz w:val="20"/>
                <w:szCs w:val="20"/>
              </w:rPr>
              <w:t xml:space="preserve">/2018 </w:t>
            </w:r>
          </w:p>
          <w:p>
            <w:pPr>
              <w:pStyle w:val="style0"/>
              <w:keepNext/>
              <w:numPr>
                <w:ilvl w:val="2"/>
                <w:numId w:val="2"/>
              </w:numPr>
              <w:spacing w:after="0" w:before="0" w:line="100" w:lineRule="atLeast"/>
              <w:contextualSpacing w:val="false"/>
              <w:jc w:val="both"/>
              <w:rPr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</w:rPr>
              <w:t>ποσ</w:t>
            </w:r>
            <w:r>
              <w:rPr>
                <w:sz w:val="20"/>
                <w:szCs w:val="20"/>
                <w:shd w:fill="FFFFFF" w:val="clear"/>
              </w:rPr>
              <w:t xml:space="preserve">ού  </w:t>
            </w:r>
            <w:r>
              <w:rPr>
                <w:sz w:val="20"/>
                <w:szCs w:val="20"/>
                <w:shd w:fill="FFFFFF" w:val="clear"/>
                <w:lang w:val="en-US"/>
              </w:rPr>
              <w:t>12.387,60</w:t>
            </w:r>
            <w:r>
              <w:rPr>
                <w:sz w:val="20"/>
                <w:szCs w:val="20"/>
                <w:shd w:fill="FFFFFF" w:val="clear"/>
              </w:rPr>
              <w:t xml:space="preserve"> €</w:t>
            </w:r>
          </w:p>
        </w:tc>
        <w:tc>
          <w:tcPr>
            <w:tcW w:type="dxa" w:w="26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23"/>
              <w:numPr>
                <w:ilvl w:val="2"/>
                <w:numId w:val="2"/>
              </w:numPr>
              <w:tabs>
                <w:tab w:leader="none" w:pos="7815" w:val="left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ΣΥΜΒΑΣΗ ΑΝΑΘΕΣΗΣ                                          </w:t>
            </w:r>
          </w:p>
          <w:p>
            <w:pPr>
              <w:pStyle w:val="style23"/>
              <w:numPr>
                <w:ilvl w:val="2"/>
                <w:numId w:val="2"/>
              </w:numPr>
              <w:tabs>
                <w:tab w:leader="none" w:pos="7815" w:val="left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ΣΤΗΝ : </w:t>
            </w:r>
            <w:r>
              <w:rPr>
                <w:sz w:val="20"/>
                <w:szCs w:val="20"/>
                <w:lang w:val="en-US"/>
              </w:rPr>
              <w:t>ENGINIUS MON.IKE</w:t>
            </w:r>
          </w:p>
          <w:p>
            <w:pPr>
              <w:pStyle w:val="style23"/>
              <w:numPr>
                <w:ilvl w:val="2"/>
                <w:numId w:val="2"/>
              </w:numPr>
              <w:tabs>
                <w:tab w:leader="none" w:pos="7815" w:val="left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ΑΔΑΜ : </w:t>
            </w:r>
            <w:r>
              <w:rPr>
                <w:sz w:val="20"/>
                <w:szCs w:val="20"/>
                <w:lang w:val="en-US"/>
              </w:rPr>
              <w:t xml:space="preserve">18SYMV003043723 </w:t>
            </w:r>
          </w:p>
          <w:p>
            <w:pPr>
              <w:pStyle w:val="style23"/>
              <w:numPr>
                <w:ilvl w:val="2"/>
                <w:numId w:val="2"/>
              </w:numPr>
              <w:tabs>
                <w:tab w:leader="none" w:pos="7815" w:val="left"/>
              </w:tabs>
              <w:spacing w:after="120" w:before="0"/>
              <w:contextualSpacing w:val="false"/>
              <w:jc w:val="center"/>
              <w:rPr>
                <w:rFonts w:ascii="Carlito" w:cs="Times New Roman" w:eastAsia="Arial" w:hAnsi="Carlito"/>
                <w:sz w:val="20"/>
                <w:szCs w:val="20"/>
                <w:shd w:fill="FFFFFF" w:val="clear"/>
                <w:lang w:eastAsia="zh-CN"/>
              </w:rPr>
            </w:pPr>
            <w:r>
              <w:rPr>
                <w:rFonts w:ascii="Carlito" w:cs="Times New Roman" w:eastAsia="Arial" w:hAnsi="Carlito"/>
                <w:sz w:val="20"/>
                <w:szCs w:val="20"/>
                <w:shd w:fill="FFFFFF" w:val="clear"/>
                <w:lang w:eastAsia="zh-CN"/>
              </w:rPr>
              <w:t xml:space="preserve">ΠΟΣΟΎ </w:t>
            </w:r>
            <w:r>
              <w:rPr>
                <w:rFonts w:ascii="Carlito" w:cs="Times New Roman" w:eastAsia="Arial" w:hAnsi="Carlito"/>
                <w:sz w:val="20"/>
                <w:szCs w:val="20"/>
                <w:shd w:fill="FFFFFF" w:val="clear"/>
                <w:lang w:eastAsia="zh-CN" w:val="en-US"/>
              </w:rPr>
              <w:t>55.800,00</w:t>
            </w:r>
            <w:r>
              <w:rPr>
                <w:rFonts w:ascii="Carlito" w:cs="Times New Roman" w:eastAsia="Arial" w:hAnsi="Carlito"/>
                <w:sz w:val="20"/>
                <w:szCs w:val="20"/>
                <w:shd w:fill="FFFFFF" w:val="clear"/>
                <w:lang w:eastAsia="zh-CN"/>
              </w:rPr>
              <w:t xml:space="preserve"> € </w:t>
            </w:r>
          </w:p>
        </w:tc>
      </w:tr>
      <w:tr>
        <w:trPr>
          <w:trHeight w:hRule="atLeast" w:val="610"/>
          <w:cantSplit w:val="false"/>
        </w:trPr>
        <w:tc>
          <w:tcPr>
            <w:tcW w:type="dxa" w:w="39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28"/>
              <w:jc w:val="both"/>
              <w:rPr>
                <w:rFonts w:ascii="Carlito" w:hAnsi="Carlito"/>
                <w:sz w:val="20"/>
                <w:szCs w:val="20"/>
                <w:lang w:eastAsia="zh-CN"/>
              </w:rPr>
            </w:pPr>
            <w:r>
              <w:rPr>
                <w:rFonts w:ascii="Carlito" w:hAnsi="Carlito"/>
                <w:sz w:val="20"/>
                <w:szCs w:val="20"/>
                <w:lang w:eastAsia="zh-CN"/>
              </w:rPr>
              <w:t>ΠΑΡΟΧΗ ΥΠΗΡΕΣΙΩΝ ΙΑΤΡΟΥ ΕΡΓΑΣΙΑΣ (1-</w:t>
            </w:r>
            <w:r>
              <w:rPr>
                <w:rFonts w:ascii="Carlito" w:hAnsi="Carlito"/>
                <w:sz w:val="20"/>
                <w:szCs w:val="20"/>
                <w:lang w:eastAsia="zh-CN" w:val="en-US"/>
              </w:rPr>
              <w:t>7</w:t>
            </w:r>
            <w:r>
              <w:rPr>
                <w:rFonts w:ascii="Carlito" w:hAnsi="Carlito"/>
                <w:sz w:val="20"/>
                <w:szCs w:val="20"/>
                <w:lang w:eastAsia="zh-CN"/>
              </w:rPr>
              <w:t>-18 ΕΩΣ 3</w:t>
            </w:r>
            <w:r>
              <w:rPr>
                <w:rFonts w:ascii="Carlito" w:hAnsi="Carlito"/>
                <w:sz w:val="20"/>
                <w:szCs w:val="20"/>
                <w:lang w:eastAsia="zh-CN" w:val="en-US"/>
              </w:rPr>
              <w:t>1</w:t>
            </w:r>
            <w:r>
              <w:rPr>
                <w:rFonts w:ascii="Carlito" w:hAnsi="Carlito"/>
                <w:sz w:val="20"/>
                <w:szCs w:val="20"/>
                <w:lang w:eastAsia="zh-CN"/>
              </w:rPr>
              <w:t>-</w:t>
            </w:r>
            <w:r>
              <w:rPr>
                <w:rFonts w:ascii="Carlito" w:hAnsi="Carlito"/>
                <w:sz w:val="20"/>
                <w:szCs w:val="20"/>
                <w:lang w:eastAsia="zh-CN" w:val="en-US"/>
              </w:rPr>
              <w:t>7</w:t>
            </w:r>
            <w:r>
              <w:rPr>
                <w:rFonts w:ascii="Carlito" w:hAnsi="Carlito"/>
                <w:sz w:val="20"/>
                <w:szCs w:val="20"/>
                <w:lang w:eastAsia="zh-CN"/>
              </w:rPr>
              <w:t>-18)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>
                <w:rFonts w:ascii="Carlito" w:cs="Comic Sans MS" w:eastAsia="Times New Roman" w:hAnsi="Carlito"/>
                <w:sz w:val="20"/>
                <w:szCs w:val="20"/>
                <w:lang w:eastAsia="zh-CN"/>
              </w:rPr>
            </w:pPr>
            <w:r>
              <w:rPr>
                <w:rFonts w:ascii="Carlito" w:cs="Comic Sans MS" w:eastAsia="Times New Roman" w:hAnsi="Carlito"/>
                <w:sz w:val="20"/>
                <w:szCs w:val="20"/>
                <w:lang w:eastAsia="zh-CN"/>
              </w:rPr>
              <w:t>10.6142.0008</w:t>
            </w:r>
          </w:p>
        </w:tc>
        <w:tc>
          <w:tcPr>
            <w:tcW w:type="dxa" w:w="1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Carlito" w:hAnsi="Carlito"/>
                <w:sz w:val="20"/>
                <w:szCs w:val="20"/>
                <w:lang w:eastAsia="zh-CN"/>
              </w:rPr>
            </w:pPr>
            <w:r>
              <w:rPr>
                <w:rFonts w:ascii="Carlito" w:hAnsi="Carlito"/>
                <w:sz w:val="20"/>
                <w:szCs w:val="20"/>
                <w:lang w:eastAsia="zh-CN" w:val="en-US"/>
              </w:rPr>
              <w:t>222</w:t>
            </w:r>
            <w:r>
              <w:rPr>
                <w:rFonts w:ascii="Carlito" w:hAnsi="Carlito"/>
                <w:sz w:val="20"/>
                <w:szCs w:val="20"/>
                <w:lang w:eastAsia="zh-CN"/>
              </w:rPr>
              <w:t>/2018 - 833,33€</w:t>
            </w:r>
          </w:p>
        </w:tc>
        <w:tc>
          <w:tcPr>
            <w:tcW w:type="dxa" w:w="26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23"/>
              <w:numPr>
                <w:ilvl w:val="2"/>
                <w:numId w:val="1"/>
              </w:numPr>
              <w:tabs>
                <w:tab w:leader="none" w:pos="7815" w:val="left"/>
              </w:tabs>
              <w:ind w:hanging="720" w:left="720" w:right="3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ΣΥΜΒΑΣΗ ΑΠΟ 28/12/2017</w:t>
            </w:r>
          </w:p>
          <w:p>
            <w:pPr>
              <w:pStyle w:val="style23"/>
              <w:numPr>
                <w:ilvl w:val="2"/>
                <w:numId w:val="1"/>
              </w:numPr>
              <w:tabs>
                <w:tab w:leader="none" w:pos="7815" w:val="left"/>
              </w:tabs>
              <w:ind w:hanging="720" w:left="720" w:right="30"/>
              <w:jc w:val="center"/>
              <w:rPr>
                <w:sz w:val="20"/>
                <w:szCs w:val="20"/>
                <w:lang w:eastAsia="zh-CN" w:val="en-US"/>
              </w:rPr>
            </w:pPr>
            <w:r>
              <w:rPr>
                <w:sz w:val="20"/>
                <w:szCs w:val="20"/>
                <w:lang w:eastAsia="zh-CN" w:val="en-US"/>
              </w:rPr>
              <w:t>1</w:t>
            </w:r>
            <w:r>
              <w:rPr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  <w:lang w:eastAsia="zh-CN" w:val="en-US"/>
              </w:rPr>
              <w:t>SYMV002498231</w:t>
            </w:r>
          </w:p>
          <w:p>
            <w:pPr>
              <w:pStyle w:val="style23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ind w:hanging="720" w:left="720" w:right="30"/>
              <w:contextualSpacing w:val="false"/>
              <w:jc w:val="center"/>
              <w:rPr>
                <w:sz w:val="20"/>
                <w:szCs w:val="20"/>
                <w:lang w:eastAsia="zh-CN"/>
              </w:rPr>
            </w:pPr>
            <w:bookmarkStart w:id="0" w:name="__DdeLink__103_2357786951"/>
            <w:r>
              <w:rPr>
                <w:sz w:val="20"/>
                <w:szCs w:val="20"/>
                <w:lang w:eastAsia="zh-CN"/>
              </w:rPr>
              <w:t xml:space="preserve">ποσού  </w:t>
            </w:r>
            <w:r>
              <w:rPr>
                <w:sz w:val="20"/>
                <w:szCs w:val="20"/>
                <w:lang w:eastAsia="zh-CN" w:val="en-US"/>
              </w:rPr>
              <w:t>10.000,00</w:t>
            </w:r>
            <w:bookmarkEnd w:id="0"/>
            <w:r>
              <w:rPr>
                <w:sz w:val="20"/>
                <w:szCs w:val="20"/>
                <w:lang w:eastAsia="zh-CN"/>
              </w:rPr>
              <w:t xml:space="preserve"> €</w:t>
            </w:r>
          </w:p>
        </w:tc>
      </w:tr>
      <w:tr>
        <w:trPr>
          <w:trHeight w:hRule="atLeast" w:val="610"/>
          <w:cantSplit w:val="false"/>
        </w:trPr>
        <w:tc>
          <w:tcPr>
            <w:tcW w:type="dxa" w:w="39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28"/>
              <w:jc w:val="both"/>
              <w:rPr>
                <w:rFonts w:ascii="Carlito" w:hAnsi="Carlito"/>
                <w:sz w:val="20"/>
                <w:szCs w:val="20"/>
                <w:lang w:eastAsia="zh-CN"/>
              </w:rPr>
            </w:pPr>
            <w:r>
              <w:rPr>
                <w:rFonts w:ascii="Carlito" w:hAnsi="Carlito"/>
                <w:sz w:val="20"/>
                <w:szCs w:val="20"/>
                <w:lang w:eastAsia="zh-CN"/>
              </w:rPr>
              <w:t>ΠΑΡΟΧΗ ΥΠΗΡΕΣΙΩΝ ΙΑΤΡΟΥ ΕΡΓΑΣΙΑΣ (1-</w:t>
            </w:r>
            <w:r>
              <w:rPr>
                <w:rFonts w:ascii="Carlito" w:hAnsi="Carlito"/>
                <w:sz w:val="20"/>
                <w:szCs w:val="20"/>
                <w:lang w:eastAsia="zh-CN" w:val="en-US"/>
              </w:rPr>
              <w:t>8</w:t>
            </w:r>
            <w:r>
              <w:rPr>
                <w:rFonts w:ascii="Carlito" w:hAnsi="Carlito"/>
                <w:sz w:val="20"/>
                <w:szCs w:val="20"/>
                <w:lang w:eastAsia="zh-CN"/>
              </w:rPr>
              <w:t>-18 ΕΩΣ 3</w:t>
            </w:r>
            <w:r>
              <w:rPr>
                <w:rFonts w:ascii="Carlito" w:hAnsi="Carlito"/>
                <w:sz w:val="20"/>
                <w:szCs w:val="20"/>
                <w:lang w:eastAsia="zh-CN" w:val="en-US"/>
              </w:rPr>
              <w:t>1</w:t>
            </w:r>
            <w:r>
              <w:rPr>
                <w:rFonts w:ascii="Carlito" w:hAnsi="Carlito"/>
                <w:sz w:val="20"/>
                <w:szCs w:val="20"/>
                <w:lang w:eastAsia="zh-CN"/>
              </w:rPr>
              <w:t>-</w:t>
            </w:r>
            <w:r>
              <w:rPr>
                <w:rFonts w:ascii="Carlito" w:hAnsi="Carlito"/>
                <w:sz w:val="20"/>
                <w:szCs w:val="20"/>
                <w:lang w:eastAsia="zh-CN" w:val="en-US"/>
              </w:rPr>
              <w:t>8</w:t>
            </w:r>
            <w:r>
              <w:rPr>
                <w:rFonts w:ascii="Carlito" w:hAnsi="Carlito"/>
                <w:sz w:val="20"/>
                <w:szCs w:val="20"/>
                <w:lang w:eastAsia="zh-CN"/>
              </w:rPr>
              <w:t>-18)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both"/>
              <w:rPr>
                <w:rFonts w:ascii="Carlito" w:cs="Comic Sans MS" w:eastAsia="Times New Roman" w:hAnsi="Carlito"/>
                <w:sz w:val="20"/>
                <w:szCs w:val="20"/>
                <w:lang w:eastAsia="zh-CN"/>
              </w:rPr>
            </w:pPr>
            <w:r>
              <w:rPr>
                <w:rFonts w:ascii="Carlito" w:cs="Comic Sans MS" w:eastAsia="Times New Roman" w:hAnsi="Carlito"/>
                <w:sz w:val="20"/>
                <w:szCs w:val="20"/>
                <w:lang w:eastAsia="zh-CN"/>
              </w:rPr>
              <w:t>10.6142.0008</w:t>
            </w:r>
          </w:p>
        </w:tc>
        <w:tc>
          <w:tcPr>
            <w:tcW w:type="dxa" w:w="1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  <w:vAlign w:val="center"/>
          </w:tcPr>
          <w:p>
            <w:pPr>
              <w:pStyle w:val="style0"/>
              <w:keepNext/>
              <w:numPr>
                <w:ilvl w:val="2"/>
                <w:numId w:val="1"/>
              </w:numPr>
              <w:spacing w:after="0" w:before="0" w:line="100" w:lineRule="atLeast"/>
              <w:contextualSpacing w:val="false"/>
              <w:jc w:val="center"/>
              <w:rPr>
                <w:rFonts w:ascii="Carlito" w:hAnsi="Carlito"/>
                <w:sz w:val="20"/>
                <w:szCs w:val="20"/>
                <w:lang w:eastAsia="zh-CN"/>
              </w:rPr>
            </w:pPr>
            <w:r>
              <w:rPr>
                <w:rFonts w:ascii="Carlito" w:hAnsi="Carlito"/>
                <w:sz w:val="20"/>
                <w:szCs w:val="20"/>
                <w:lang w:eastAsia="zh-CN"/>
              </w:rPr>
              <w:t>2</w:t>
            </w:r>
            <w:r>
              <w:rPr>
                <w:rFonts w:ascii="Carlito" w:hAnsi="Carlito"/>
                <w:sz w:val="20"/>
                <w:szCs w:val="20"/>
                <w:lang w:eastAsia="zh-CN" w:val="en-US"/>
              </w:rPr>
              <w:t>25</w:t>
            </w:r>
            <w:r>
              <w:rPr>
                <w:rFonts w:ascii="Carlito" w:hAnsi="Carlito"/>
                <w:sz w:val="20"/>
                <w:szCs w:val="20"/>
                <w:lang w:eastAsia="zh-CN"/>
              </w:rPr>
              <w:t>/2018 - 833,33€</w:t>
            </w:r>
          </w:p>
        </w:tc>
        <w:tc>
          <w:tcPr>
            <w:tcW w:type="dxa" w:w="26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38"/>
            </w:tcMar>
          </w:tcPr>
          <w:p>
            <w:pPr>
              <w:pStyle w:val="style23"/>
              <w:numPr>
                <w:ilvl w:val="2"/>
                <w:numId w:val="1"/>
              </w:numPr>
              <w:tabs>
                <w:tab w:leader="none" w:pos="7815" w:val="left"/>
              </w:tabs>
              <w:ind w:hanging="720" w:left="720" w:right="3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ΣΥΜΒΑΣΗ ΑΠΟ 28/12/2017</w:t>
            </w:r>
          </w:p>
          <w:p>
            <w:pPr>
              <w:pStyle w:val="style23"/>
              <w:numPr>
                <w:ilvl w:val="2"/>
                <w:numId w:val="1"/>
              </w:numPr>
              <w:tabs>
                <w:tab w:leader="none" w:pos="7815" w:val="left"/>
              </w:tabs>
              <w:ind w:hanging="720" w:left="720" w:right="30"/>
              <w:jc w:val="center"/>
              <w:rPr>
                <w:sz w:val="20"/>
                <w:szCs w:val="20"/>
                <w:lang w:eastAsia="zh-CN" w:val="en-US"/>
              </w:rPr>
            </w:pPr>
            <w:r>
              <w:rPr>
                <w:sz w:val="20"/>
                <w:szCs w:val="20"/>
                <w:lang w:eastAsia="zh-CN" w:val="en-US"/>
              </w:rPr>
              <w:t>1</w:t>
            </w:r>
            <w:r>
              <w:rPr>
                <w:sz w:val="20"/>
                <w:szCs w:val="20"/>
                <w:lang w:eastAsia="zh-CN"/>
              </w:rPr>
              <w:t>7</w:t>
            </w:r>
            <w:r>
              <w:rPr>
                <w:sz w:val="20"/>
                <w:szCs w:val="20"/>
                <w:lang w:eastAsia="zh-CN" w:val="en-US"/>
              </w:rPr>
              <w:t>SYMV002498231</w:t>
            </w:r>
          </w:p>
          <w:p>
            <w:pPr>
              <w:pStyle w:val="style23"/>
              <w:numPr>
                <w:ilvl w:val="2"/>
                <w:numId w:val="1"/>
              </w:numPr>
              <w:tabs>
                <w:tab w:leader="none" w:pos="7815" w:val="left"/>
              </w:tabs>
              <w:spacing w:after="120" w:before="0"/>
              <w:ind w:hanging="720" w:left="720" w:right="30"/>
              <w:contextualSpacing w:val="false"/>
              <w:jc w:val="center"/>
              <w:rPr>
                <w:sz w:val="20"/>
                <w:szCs w:val="20"/>
                <w:lang w:eastAsia="zh-CN"/>
              </w:rPr>
            </w:pPr>
            <w:bookmarkStart w:id="1" w:name="__DdeLink__103_23577869511"/>
            <w:r>
              <w:rPr>
                <w:sz w:val="20"/>
                <w:szCs w:val="20"/>
                <w:lang w:eastAsia="zh-CN"/>
              </w:rPr>
              <w:t xml:space="preserve">ποσού  </w:t>
            </w:r>
            <w:r>
              <w:rPr>
                <w:sz w:val="20"/>
                <w:szCs w:val="20"/>
                <w:lang w:eastAsia="zh-CN" w:val="en-US"/>
              </w:rPr>
              <w:t>10.000,00</w:t>
            </w:r>
            <w:bookmarkEnd w:id="1"/>
            <w:r>
              <w:rPr>
                <w:sz w:val="20"/>
                <w:szCs w:val="20"/>
                <w:lang w:eastAsia="zh-CN"/>
              </w:rPr>
              <w:t xml:space="preserve"> €</w:t>
            </w:r>
          </w:p>
        </w:tc>
      </w:tr>
    </w:tbl>
    <w:p>
      <w:pPr>
        <w:pStyle w:val="style0"/>
        <w:keepNext/>
        <w:spacing w:after="0" w:before="0" w:line="100" w:lineRule="atLeast"/>
        <w:contextualSpacing w:val="false"/>
        <w:jc w:val="both"/>
        <w:rPr/>
      </w:pPr>
      <w:bookmarkStart w:id="2" w:name="_GoBack"/>
      <w:bookmarkStart w:id="3" w:name="_GoBack"/>
      <w:bookmarkEnd w:id="3"/>
      <w:r>
        <w:rPr/>
      </w:r>
    </w:p>
    <w:p>
      <w:pPr>
        <w:pStyle w:val="style0"/>
        <w:numPr>
          <w:ilvl w:val="2"/>
          <w:numId w:val="1"/>
        </w:numPr>
        <w:rPr>
          <w:b/>
          <w:bCs/>
          <w:sz w:val="21"/>
          <w:szCs w:val="21"/>
          <w:lang w:eastAsia="zh-CN"/>
        </w:rPr>
      </w:pPr>
      <w:r>
        <w:rPr>
          <w:rFonts w:cs="Comic Sans MS" w:eastAsia="Times New Roman"/>
          <w:sz w:val="21"/>
          <w:szCs w:val="21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Comic Sans MS" w:eastAsia="Times New Roman"/>
          <w:sz w:val="21"/>
          <w:szCs w:val="21"/>
          <w:lang w:eastAsia="zh-CN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</w:t>
      </w:r>
      <w:r>
        <w:rPr>
          <w:b/>
          <w:bCs/>
          <w:sz w:val="21"/>
          <w:szCs w:val="21"/>
          <w:lang w:eastAsia="zh-CN"/>
        </w:rPr>
        <w:t xml:space="preserve">Ο ΑΝΤΙΔΗΜΑΡΧΟΣ </w:t>
      </w:r>
    </w:p>
    <w:p>
      <w:pPr>
        <w:pStyle w:val="style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yle0"/>
        <w:widowControl/>
        <w:suppressAutoHyphens w:val="true"/>
        <w:spacing w:after="160" w:before="0" w:line="252" w:lineRule="auto"/>
        <w:contextualSpacing w:val="false"/>
        <w:rPr/>
      </w:pPr>
      <w:r>
        <w:rPr>
          <w:b/>
          <w:bCs/>
          <w:sz w:val="21"/>
          <w:szCs w:val="21"/>
          <w:lang w:eastAsia="zh-CN"/>
        </w:rPr>
        <w:t xml:space="preserve">                      </w:t>
      </w:r>
      <w:r>
        <w:rPr>
          <w:b/>
          <w:bCs/>
          <w:sz w:val="21"/>
          <w:szCs w:val="21"/>
          <w:lang w:eastAsia="zh-CN"/>
        </w:rPr>
        <w:tab/>
        <w:tab/>
        <w:tab/>
        <w:tab/>
        <w:tab/>
        <w:t xml:space="preserve">                                                                                          ΕΥΑΓΓΕΛΟΣ ΜΠΑΡΜΠΑΚΟΣ</w:t>
      </w:r>
      <w:r>
        <w:rPr>
          <w:sz w:val="21"/>
          <w:szCs w:val="21"/>
        </w:rPr>
        <w:t xml:space="preserve">      </w:t>
      </w:r>
      <w:r>
        <w:rPr/>
        <w:t xml:space="preserve">          </w:t>
      </w:r>
    </w:p>
    <w:sectPr>
      <w:type w:val="nextPage"/>
      <w:pgSz w:h="16838" w:w="11906"/>
      <w:pgMar w:bottom="215" w:footer="0" w:gutter="0" w:header="0" w:left="870" w:right="881" w:top="993"/>
      <w:pgNumType w:fmt="decimal"/>
      <w:formProt w:val="false"/>
      <w:textDirection w:val="lrTb"/>
      <w:docGrid w:charSpace="61440" w:linePitch="52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1"/>
    <w:family w:val="roman"/>
    <w:pitch w:val="variable"/>
  </w:font>
  <w:font w:name="Calibri">
    <w:charset w:val="a1"/>
    <w:family w:val="roman"/>
    <w:pitch w:val="variable"/>
  </w:font>
  <w:font w:name="Calibri Light"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Segoe UI">
    <w:charset w:val="a1"/>
    <w:family w:val="roman"/>
    <w:pitch w:val="variable"/>
  </w:font>
  <w:font w:name="Arial">
    <w:charset w:val="a1"/>
    <w:family w:val="swiss"/>
    <w:pitch w:val="variable"/>
  </w:font>
  <w:font w:name="Verdana">
    <w:charset w:val="a1"/>
    <w:family w:val="roman"/>
    <w:pitch w:val="variable"/>
  </w:font>
  <w:font w:name="Carlito">
    <w:altName w:val="Calibri"/>
    <w:charset w:val="a1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Calibri" w:eastAsia="Lucida Sans Unicode" w:hAnsi="Calibri"/>
      <w:color w:val="00000A"/>
      <w:sz w:val="22"/>
      <w:szCs w:val="22"/>
      <w:lang w:bidi="ar-SA" w:eastAsia="en-US" w:val="el-GR"/>
    </w:rPr>
  </w:style>
  <w:style w:styleId="style1" w:type="paragraph">
    <w:name w:val="Επικεφαλίδα 1"/>
    <w:basedOn w:val="style22"/>
    <w:next w:val="style1"/>
    <w:pPr/>
    <w:rPr/>
  </w:style>
  <w:style w:styleId="style2" w:type="paragraph">
    <w:name w:val="Επικεφαλίδα 2"/>
    <w:basedOn w:val="style0"/>
    <w:next w:val="style2"/>
    <w:pPr>
      <w:keepNext/>
      <w:keepLines/>
      <w:spacing w:after="0" w:before="40"/>
      <w:contextualSpacing w:val="false"/>
    </w:pPr>
    <w:rPr>
      <w:rFonts w:ascii="Calibri Light" w:hAnsi="Calibri Light"/>
      <w:color w:val="2E74B5"/>
      <w:sz w:val="26"/>
      <w:szCs w:val="26"/>
    </w:rPr>
  </w:style>
  <w:style w:styleId="style3" w:type="paragraph">
    <w:name w:val="Επικεφαλίδα 3"/>
    <w:basedOn w:val="style0"/>
    <w:next w:val="style3"/>
    <w:pPr>
      <w:keepNext/>
      <w:keepLines/>
      <w:spacing w:after="0" w:before="40"/>
      <w:contextualSpacing w:val="false"/>
    </w:pPr>
    <w:rPr>
      <w:rFonts w:ascii="Calibri Light" w:hAnsi="Calibri Light"/>
      <w:color w:val="1F4D78"/>
      <w:sz w:val="24"/>
      <w:szCs w:val="24"/>
    </w:rPr>
  </w:style>
  <w:style w:styleId="style15" w:type="character">
    <w:name w:val="Default Paragraph Font"/>
    <w:next w:val="style15"/>
    <w:rPr/>
  </w:style>
  <w:style w:styleId="style16" w:type="character">
    <w:name w:val="Επικεφαλίδα 2 Char"/>
    <w:basedOn w:val="style15"/>
    <w:next w:val="style16"/>
    <w:rPr>
      <w:rFonts w:ascii="Calibri Light" w:hAnsi="Calibri Light"/>
      <w:color w:val="2E74B5"/>
      <w:sz w:val="26"/>
      <w:szCs w:val="26"/>
    </w:rPr>
  </w:style>
  <w:style w:styleId="style17" w:type="character">
    <w:name w:val="Επικεφαλίδα 3 Char"/>
    <w:basedOn w:val="style15"/>
    <w:next w:val="style17"/>
    <w:rPr>
      <w:rFonts w:ascii="Calibri Light" w:hAnsi="Calibri Light"/>
      <w:color w:val="1F4D78"/>
      <w:sz w:val="24"/>
      <w:szCs w:val="24"/>
    </w:rPr>
  </w:style>
  <w:style w:styleId="style18" w:type="character">
    <w:name w:val="Κουκκίδες"/>
    <w:next w:val="style18"/>
    <w:rPr>
      <w:rFonts w:ascii="OpenSymbol" w:cs="OpenSymbol" w:eastAsia="OpenSymbol" w:hAnsi="OpenSymbol"/>
    </w:rPr>
  </w:style>
  <w:style w:styleId="style19" w:type="character">
    <w:name w:val="Κείμενο πλαισίου Char"/>
    <w:basedOn w:val="style15"/>
    <w:next w:val="style19"/>
    <w:rPr>
      <w:rFonts w:ascii="Segoe UI" w:cs="Segoe UI" w:eastAsia="Lucida Sans Unicode" w:hAnsi="Segoe UI"/>
      <w:color w:val="00000A"/>
      <w:sz w:val="18"/>
      <w:szCs w:val="18"/>
      <w:lang w:eastAsia="en-US"/>
    </w:rPr>
  </w:style>
  <w:style w:styleId="style20" w:type="character">
    <w:name w:val="Σώμα κειμένου Char"/>
    <w:basedOn w:val="style15"/>
    <w:next w:val="style20"/>
    <w:rPr>
      <w:rFonts w:ascii="Calibri" w:cs="Calibri" w:eastAsia="Lucida Sans Unicode" w:hAnsi="Calibri"/>
      <w:color w:val="00000A"/>
      <w:lang w:eastAsia="en-US"/>
    </w:rPr>
  </w:style>
  <w:style w:styleId="style21" w:type="character">
    <w:name w:val="ng-scope"/>
    <w:basedOn w:val="style15"/>
    <w:next w:val="style21"/>
    <w:rPr/>
  </w:style>
  <w:style w:styleId="style22" w:type="paragraph">
    <w:name w:val="Επικεφαλίδα"/>
    <w:basedOn w:val="style0"/>
    <w:next w:val="style23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3" w:type="paragraph">
    <w:name w:val="Σώμα κειμένου"/>
    <w:basedOn w:val="style0"/>
    <w:next w:val="style23"/>
    <w:pPr>
      <w:spacing w:after="120" w:before="0"/>
      <w:contextualSpacing w:val="false"/>
    </w:pPr>
    <w:rPr/>
  </w:style>
  <w:style w:styleId="style24" w:type="paragraph">
    <w:name w:val="Λίστα"/>
    <w:basedOn w:val="style23"/>
    <w:next w:val="style24"/>
    <w:pPr/>
    <w:rPr>
      <w:rFonts w:cs="Mangal"/>
    </w:rPr>
  </w:style>
  <w:style w:styleId="style25" w:type="paragraph">
    <w:name w:val="Υπόμνημα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Ευρετήριο"/>
    <w:basedOn w:val="style0"/>
    <w:next w:val="style26"/>
    <w:pPr>
      <w:suppressLineNumbers/>
    </w:pPr>
    <w:rPr>
      <w:rFonts w:cs="Mangal"/>
    </w:rPr>
  </w:style>
  <w:style w:styleId="style27" w:type="paragraph">
    <w:name w:val="List Paragraph"/>
    <w:basedOn w:val="style0"/>
    <w:next w:val="style27"/>
    <w:pPr>
      <w:spacing w:after="160" w:before="0"/>
      <w:ind w:hanging="0" w:left="720" w:right="0"/>
      <w:contextualSpacing/>
    </w:pPr>
    <w:rPr/>
  </w:style>
  <w:style w:styleId="style28" w:type="paragraph">
    <w:name w:val="No Spacing"/>
    <w:next w:val="style28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Lucida Sans Unicode" w:hAnsi="Calibri"/>
      <w:color w:val="00000A"/>
      <w:sz w:val="22"/>
      <w:szCs w:val="22"/>
      <w:lang w:bidi="ar-SA" w:eastAsia="en-US" w:val="el-GR"/>
    </w:rPr>
  </w:style>
  <w:style w:styleId="style29" w:type="paragraph">
    <w:name w:val="Περιεχόμενα πίνακα"/>
    <w:basedOn w:val="style0"/>
    <w:next w:val="style29"/>
    <w:pPr/>
    <w:rPr/>
  </w:style>
  <w:style w:styleId="style30" w:type="paragraph">
    <w:name w:val="Επικεφαλίδα πίνακα"/>
    <w:basedOn w:val="style29"/>
    <w:next w:val="style30"/>
    <w:pPr/>
    <w:rPr/>
  </w:style>
  <w:style w:styleId="style31" w:type="paragraph">
    <w:name w:val="Παραθέσεις"/>
    <w:basedOn w:val="style0"/>
    <w:next w:val="style31"/>
    <w:pPr/>
    <w:rPr/>
  </w:style>
  <w:style w:styleId="style32" w:type="paragraph">
    <w:name w:val="Τίτλος"/>
    <w:basedOn w:val="style22"/>
    <w:next w:val="style32"/>
    <w:pPr>
      <w:jc w:val="left"/>
    </w:pPr>
    <w:rPr/>
  </w:style>
  <w:style w:styleId="style33" w:type="paragraph">
    <w:name w:val="Υπότιτλος"/>
    <w:basedOn w:val="style22"/>
    <w:next w:val="style33"/>
    <w:pPr>
      <w:jc w:val="left"/>
    </w:pPr>
    <w:rPr/>
  </w:style>
  <w:style w:styleId="style34" w:type="paragraph">
    <w:name w:val="Balloon Text"/>
    <w:basedOn w:val="style0"/>
    <w:next w:val="style34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2018-09-18T07:22:00Z</dcterms:created>
  <dc:creator>Παπασπύρου Κατερίνα</dc:creator>
  <cp:lastModifiedBy>Παπασπύρου Κατερίνα</cp:lastModifiedBy>
  <cp:lastPrinted>2018-09-11T10:17:00Z</cp:lastPrinted>
  <dcterms:modified xsi:type="dcterms:W3CDTF">2018-09-18T07:22:00Z</dcterms:modified>
  <cp:revision>2</cp:revision>
</cp:coreProperties>
</file>