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3165CA">
        <w:rPr>
          <w:rFonts w:eastAsia="Times New Roman" w:cs="Comic Sans MS"/>
          <w:b/>
          <w:sz w:val="24"/>
          <w:szCs w:val="24"/>
          <w:lang w:val="en-US" w:eastAsia="zh-CN"/>
        </w:rPr>
        <w:t>2</w:t>
      </w:r>
      <w:r w:rsidR="0052078B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</w:t>
      </w:r>
      <w:r w:rsidR="0052078B">
        <w:rPr>
          <w:rFonts w:eastAsia="Times New Roman" w:cs="Comic Sans MS"/>
          <w:b/>
          <w:sz w:val="24"/>
          <w:szCs w:val="24"/>
          <w:lang w:eastAsia="zh-CN"/>
        </w:rPr>
        <w:t>8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791DAC"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</w:t>
      </w:r>
      <w:r w:rsidR="00491B79" w:rsidRPr="00491B79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491B79">
        <w:rPr>
          <w:rFonts w:eastAsia="Times New Roman" w:cs="Comic Sans MS"/>
          <w:b/>
          <w:sz w:val="24"/>
          <w:szCs w:val="24"/>
          <w:lang w:val="en-US" w:eastAsia="zh-CN"/>
        </w:rPr>
        <w:t>8243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791DAC" w:rsidRPr="00791DAC">
        <w:rPr>
          <w:rFonts w:eastAsia="Calibri"/>
          <w:b/>
          <w:lang w:eastAsia="zh-CN"/>
        </w:rPr>
        <w:t>“</w:t>
      </w:r>
      <w:r w:rsidR="0052078B">
        <w:rPr>
          <w:rFonts w:ascii="Bookman Old Style" w:eastAsia="Calibri" w:hAnsi="Bookman Old Style"/>
          <w:b/>
          <w:i/>
          <w:lang w:eastAsia="zh-CN"/>
        </w:rPr>
        <w:t xml:space="preserve">ΔΑΠΑΝΗ ΕΓΚΑΤΑΣΤΑΣΗΣ ΕΞΟΠΛΙΣΜΟΥ ΦΩΤΙΣΜΟΥ ΓΙΑ ΤΟΝ ΑΥΛΕΙΟ ΧΩΡΟ ΠΡΩΗΝ Ι.Κ.Α </w:t>
      </w:r>
      <w:r w:rsidR="00C93484">
        <w:rPr>
          <w:rFonts w:ascii="Bookman Old Style" w:eastAsia="Calibri" w:hAnsi="Bookman Old Style"/>
          <w:b/>
          <w:i/>
          <w:lang w:eastAsia="zh-CN"/>
        </w:rPr>
        <w:t xml:space="preserve"> 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» </w:t>
      </w:r>
      <w:r>
        <w:rPr>
          <w:rFonts w:eastAsia="Calibri"/>
          <w:b/>
          <w:lang w:eastAsia="zh-CN"/>
        </w:rPr>
        <w:t>που ορίστηκε με τ</w:t>
      </w:r>
      <w:r w:rsidR="00407479">
        <w:rPr>
          <w:rFonts w:eastAsia="Calibri"/>
          <w:b/>
          <w:lang w:eastAsia="zh-CN"/>
        </w:rPr>
        <w:t>ις</w:t>
      </w:r>
      <w:bookmarkStart w:id="0" w:name="_GoBack"/>
      <w:bookmarkEnd w:id="0"/>
      <w:r>
        <w:rPr>
          <w:rFonts w:eastAsia="Calibri"/>
          <w:b/>
          <w:lang w:eastAsia="zh-CN"/>
        </w:rPr>
        <w:t xml:space="preserve">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791DAC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>/201</w:t>
      </w:r>
      <w:r w:rsidR="00C93484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</w:t>
      </w:r>
      <w:r w:rsidR="00DA1194" w:rsidRPr="00DA1194">
        <w:rPr>
          <w:rFonts w:eastAsia="Calibri"/>
          <w:b/>
          <w:lang w:eastAsia="zh-CN"/>
        </w:rPr>
        <w:t xml:space="preserve">&amp; 148/2018 </w:t>
      </w:r>
      <w:r>
        <w:rPr>
          <w:rFonts w:eastAsia="Calibri"/>
          <w:b/>
          <w:lang w:eastAsia="zh-CN"/>
        </w:rPr>
        <w:t>(</w:t>
      </w:r>
      <w:r w:rsidR="00C93484" w:rsidRPr="00C51C87">
        <w:rPr>
          <w:rFonts w:eastAsia="Calibri"/>
          <w:b/>
          <w:color w:val="auto"/>
          <w:lang w:eastAsia="zh-CN"/>
        </w:rPr>
        <w:t>ΑΔΑ: ΩΑΣ7ΩΕΚ-ΣΚΦ</w:t>
      </w:r>
      <w:r w:rsidR="00DA1194">
        <w:rPr>
          <w:rFonts w:eastAsia="Calibri"/>
          <w:b/>
          <w:color w:val="auto"/>
          <w:lang w:eastAsia="zh-CN"/>
        </w:rPr>
        <w:t xml:space="preserve"> &amp; </w:t>
      </w:r>
      <w:r w:rsidR="00DA1194" w:rsidRPr="00C51C87">
        <w:rPr>
          <w:rFonts w:eastAsia="Calibri"/>
          <w:b/>
          <w:color w:val="auto"/>
          <w:lang w:eastAsia="zh-CN"/>
        </w:rPr>
        <w:t xml:space="preserve">ΑΔΑ: </w:t>
      </w:r>
      <w:r w:rsidR="00DA1194">
        <w:rPr>
          <w:rFonts w:eastAsia="Calibri"/>
          <w:b/>
          <w:color w:val="auto"/>
          <w:lang w:eastAsia="zh-CN"/>
        </w:rPr>
        <w:t>6ΨΒ9ΩΕΚ-Δ68</w:t>
      </w:r>
      <w:r w:rsidR="00C93484" w:rsidRPr="00C51C87">
        <w:rPr>
          <w:rFonts w:eastAsia="Calibri"/>
          <w:b/>
          <w:color w:val="auto"/>
          <w:lang w:eastAsia="zh-CN"/>
        </w:rPr>
        <w:t xml:space="preserve"> )</w:t>
      </w:r>
      <w:r>
        <w:rPr>
          <w:rFonts w:eastAsia="Calibri"/>
          <w:b/>
          <w:lang w:eastAsia="zh-CN"/>
        </w:rPr>
        <w:t xml:space="preserve">  </w:t>
      </w:r>
      <w:proofErr w:type="spellStart"/>
      <w:r>
        <w:rPr>
          <w:rFonts w:eastAsia="Calibri"/>
          <w:b/>
          <w:lang w:eastAsia="zh-CN"/>
        </w:rPr>
        <w:t>απόφασ</w:t>
      </w:r>
      <w:r w:rsidR="00DA1194">
        <w:rPr>
          <w:rFonts w:eastAsia="Calibri"/>
          <w:b/>
          <w:lang w:eastAsia="zh-CN"/>
        </w:rPr>
        <w:t>εις</w:t>
      </w:r>
      <w:proofErr w:type="spellEnd"/>
      <w:r w:rsidR="00DA1194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985"/>
        <w:gridCol w:w="2835"/>
      </w:tblGrid>
      <w:tr w:rsidR="004C6E8F" w:rsidTr="0052078B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52078B">
        <w:trPr>
          <w:trHeight w:val="61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3165CA" w:rsidRDefault="002F0648" w:rsidP="002F0648">
            <w:pPr>
              <w:pStyle w:val="a9"/>
              <w:jc w:val="both"/>
            </w:pPr>
            <w:r w:rsidRPr="00D82BAC">
              <w:rPr>
                <w:rFonts w:ascii="Bookman Old Style" w:eastAsia="Calibri" w:hAnsi="Bookman Old Style"/>
                <w:b/>
                <w:i/>
                <w:lang w:eastAsia="zh-CN"/>
              </w:rPr>
              <w:t>“</w:t>
            </w:r>
            <w:r w:rsidR="0052078B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ΔΑΠΑΝΗ ΕΓΚΑΤΑΣΤΑΣΗΣ ΕΞΟΠΛΙΣΜΟΥ ΦΩΤΙΣΜΟΥ ΓΙΑ ΤΟΝ ΑΥΛΕΙΟ ΧΩΡΟ ΠΡΩΗΝ Ι.Κ.Α</w:t>
            </w:r>
            <w:r w:rsidR="0052078B" w:rsidRPr="003165CA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</w:t>
            </w:r>
            <w:r w:rsidRPr="003165CA">
              <w:rPr>
                <w:rFonts w:ascii="Bookman Old Style" w:eastAsia="Calibri" w:hAnsi="Bookman Old Style"/>
                <w:b/>
                <w:i/>
                <w:lang w:eastAsia="zh-CN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74CC0" w:rsidRPr="00674CC0" w:rsidRDefault="00674CC0" w:rsidP="0052078B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15.626</w:t>
            </w:r>
            <w:r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.000</w:t>
            </w:r>
            <w:r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3</w:t>
            </w:r>
          </w:p>
          <w:p w:rsidR="0016076D" w:rsidRPr="004C6E8F" w:rsidRDefault="00D82BAC" w:rsidP="0052078B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15.6262.000</w:t>
            </w:r>
            <w:r w:rsidR="0052078B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902AD8" w:rsidRDefault="0052078B" w:rsidP="0052078B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lang w:eastAsia="zh-CN"/>
              </w:rPr>
            </w:pPr>
            <w:r w:rsidRPr="00902AD8">
              <w:rPr>
                <w:rFonts w:eastAsia="Times New Roman" w:cs="Comic Sans MS"/>
                <w:b/>
                <w:lang w:eastAsia="zh-CN"/>
              </w:rPr>
              <w:t>ΔΑΠ 27</w:t>
            </w:r>
            <w:r w:rsidR="006C3F57" w:rsidRPr="00902AD8">
              <w:rPr>
                <w:rFonts w:eastAsia="Times New Roman" w:cs="Comic Sans MS"/>
                <w:b/>
                <w:lang w:eastAsia="zh-CN"/>
              </w:rPr>
              <w:t>/</w:t>
            </w:r>
            <w:r w:rsidRPr="00902AD8">
              <w:rPr>
                <w:rFonts w:eastAsia="Times New Roman" w:cs="Comic Sans MS"/>
                <w:b/>
                <w:lang w:eastAsia="zh-CN"/>
              </w:rPr>
              <w:t>3.472,00</w:t>
            </w:r>
          </w:p>
          <w:p w:rsidR="0052078B" w:rsidRPr="00902AD8" w:rsidRDefault="0052078B" w:rsidP="0052078B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lang w:eastAsia="zh-CN"/>
              </w:rPr>
            </w:pPr>
            <w:r w:rsidRPr="00902AD8">
              <w:rPr>
                <w:rFonts w:eastAsia="Times New Roman" w:cs="Comic Sans MS"/>
                <w:b/>
                <w:lang w:eastAsia="zh-CN"/>
              </w:rPr>
              <w:t>ΔΑΠ 149/</w:t>
            </w:r>
            <w:r w:rsidR="00902AD8">
              <w:rPr>
                <w:rFonts w:eastAsia="Times New Roman" w:cs="Comic Sans MS"/>
                <w:b/>
                <w:lang w:eastAsia="zh-CN"/>
              </w:rPr>
              <w:t>4.092</w:t>
            </w:r>
            <w:r w:rsidRPr="00902AD8">
              <w:rPr>
                <w:rFonts w:eastAsia="Times New Roman" w:cs="Comic Sans MS"/>
                <w:b/>
                <w:lang w:eastAsia="zh-CN"/>
              </w:rPr>
              <w:t>,00</w:t>
            </w:r>
          </w:p>
          <w:p w:rsidR="0052078B" w:rsidRDefault="0052078B" w:rsidP="0052078B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</w:p>
          <w:p w:rsidR="0052078B" w:rsidRPr="004C6E8F" w:rsidRDefault="0052078B" w:rsidP="0052078B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sz w:val="24"/>
                <w:szCs w:val="24"/>
                <w:lang w:eastAsia="zh-CN"/>
              </w:rPr>
            </w:pPr>
          </w:p>
          <w:p w:rsidR="0016076D" w:rsidRPr="004C6E8F" w:rsidRDefault="00C93484" w:rsidP="00902AD8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</w:t>
            </w:r>
            <w:r w:rsidR="00902AD8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ΩΜ6ΦΩΕΚ-ΘΙΓ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/ </w:t>
            </w:r>
            <w:r w:rsidR="00902AD8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7.688,00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A1194" w:rsidRPr="0021780D" w:rsidRDefault="00DA1194" w:rsidP="0021780D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21780D" w:rsidRDefault="0021780D" w:rsidP="0021780D">
      <w:pPr>
        <w:pStyle w:val="a8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</w:p>
    <w:p w:rsidR="0021780D" w:rsidRPr="0021780D" w:rsidRDefault="00DA1194" w:rsidP="0021780D">
      <w:pPr>
        <w:numPr>
          <w:ilvl w:val="8"/>
          <w:numId w:val="1"/>
        </w:numPr>
        <w:spacing w:after="0" w:line="100" w:lineRule="atLeast"/>
        <w:jc w:val="right"/>
      </w:pPr>
      <w:r w:rsidRPr="00DA1194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F0648" w:rsidRDefault="002F0648" w:rsidP="002F0648">
      <w:pPr>
        <w:numPr>
          <w:ilvl w:val="8"/>
          <w:numId w:val="3"/>
        </w:numPr>
        <w:spacing w:after="0" w:line="100" w:lineRule="atLeast"/>
        <w:jc w:val="right"/>
      </w:pPr>
      <w:r>
        <w:rPr>
          <w:rFonts w:eastAsia="Times New Roman" w:cs="Comic Sans MS"/>
          <w:b/>
          <w:sz w:val="24"/>
          <w:szCs w:val="24"/>
          <w:lang w:eastAsia="zh-CN"/>
        </w:rPr>
        <w:t>ΣΤΟΥΡΑΪΤΗ ΜΑΡΙΑ</w:t>
      </w:r>
    </w:p>
    <w:p w:rsidR="0016076D" w:rsidRPr="00674CC0" w:rsidRDefault="00674CC0" w:rsidP="00674CC0">
      <w:pPr>
        <w:numPr>
          <w:ilvl w:val="8"/>
          <w:numId w:val="3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 w:rsidRPr="00674CC0">
        <w:rPr>
          <w:rFonts w:eastAsia="Times New Roman" w:cs="Comic Sans MS"/>
          <w:b/>
          <w:sz w:val="24"/>
          <w:szCs w:val="24"/>
          <w:lang w:eastAsia="zh-CN"/>
        </w:rPr>
        <w:t>Α/Α ΔΑΡΙΩΤΗΣ ΧΡΗΣΤΟΣ</w:t>
      </w:r>
    </w:p>
    <w:sectPr w:rsidR="0016076D" w:rsidRPr="00674CC0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16076D"/>
    <w:rsid w:val="0021780D"/>
    <w:rsid w:val="002B2421"/>
    <w:rsid w:val="002F0648"/>
    <w:rsid w:val="003165CA"/>
    <w:rsid w:val="00407479"/>
    <w:rsid w:val="00491B79"/>
    <w:rsid w:val="004C6E8F"/>
    <w:rsid w:val="0052078B"/>
    <w:rsid w:val="00626E49"/>
    <w:rsid w:val="00674CC0"/>
    <w:rsid w:val="006C3F57"/>
    <w:rsid w:val="00791DAC"/>
    <w:rsid w:val="00874409"/>
    <w:rsid w:val="00902AD8"/>
    <w:rsid w:val="00B44F2E"/>
    <w:rsid w:val="00C93484"/>
    <w:rsid w:val="00D82BAC"/>
    <w:rsid w:val="00D962CD"/>
    <w:rsid w:val="00DA1194"/>
    <w:rsid w:val="00D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Άννα Τσολακίδου</cp:lastModifiedBy>
  <cp:revision>5</cp:revision>
  <cp:lastPrinted>2018-06-11T11:42:00Z</cp:lastPrinted>
  <dcterms:created xsi:type="dcterms:W3CDTF">2018-08-27T11:43:00Z</dcterms:created>
  <dcterms:modified xsi:type="dcterms:W3CDTF">2018-09-21T16:28:00Z</dcterms:modified>
</cp:coreProperties>
</file>