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28" w:rsidRPr="00B26323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 w:rsidRPr="00B26323">
        <w:rPr>
          <w:rFonts w:eastAsia="Times New Roman" w:cs="Comic Sans MS"/>
          <w:b/>
          <w:sz w:val="24"/>
          <w:szCs w:val="24"/>
          <w:lang w:eastAsia="zh-CN"/>
        </w:rPr>
        <w:t xml:space="preserve">         </w:t>
      </w:r>
      <w:r w:rsidR="00D91A98">
        <w:rPr>
          <w:rFonts w:eastAsia="Times New Roman" w:cs="Comic Sans MS"/>
          <w:b/>
          <w:sz w:val="24"/>
          <w:szCs w:val="24"/>
          <w:lang w:val="en-US" w:eastAsia="zh-CN"/>
        </w:rPr>
        <w:t xml:space="preserve"> </w:t>
      </w:r>
      <w:r w:rsidR="000779E9">
        <w:rPr>
          <w:rFonts w:eastAsia="Times New Roman" w:cs="Comic Sans MS"/>
          <w:b/>
          <w:sz w:val="24"/>
          <w:szCs w:val="24"/>
          <w:lang w:eastAsia="zh-CN"/>
        </w:rPr>
        <w:t>Καλλιθέα 25</w:t>
      </w:r>
      <w:r w:rsidR="00B26323">
        <w:rPr>
          <w:rFonts w:eastAsia="Times New Roman" w:cs="Comic Sans MS"/>
          <w:b/>
          <w:sz w:val="24"/>
          <w:szCs w:val="24"/>
          <w:lang w:eastAsia="zh-CN"/>
        </w:rPr>
        <w:t>/10</w:t>
      </w:r>
      <w:r>
        <w:rPr>
          <w:rFonts w:eastAsia="Times New Roman" w:cs="Comic Sans MS"/>
          <w:b/>
          <w:sz w:val="24"/>
          <w:szCs w:val="24"/>
          <w:lang w:eastAsia="zh-CN"/>
        </w:rPr>
        <w:t>/201</w:t>
      </w:r>
      <w:r w:rsidRPr="00B26323">
        <w:rPr>
          <w:rFonts w:eastAsia="Times New Roman" w:cs="Comic Sans MS"/>
          <w:b/>
          <w:sz w:val="24"/>
          <w:szCs w:val="24"/>
          <w:lang w:eastAsia="zh-CN"/>
        </w:rPr>
        <w:t>8</w:t>
      </w:r>
    </w:p>
    <w:p w:rsidR="000C0C28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</w:t>
      </w:r>
      <w:r w:rsidR="007A3FBA">
        <w:rPr>
          <w:rFonts w:eastAsia="Times New Roman" w:cs="Comic Sans MS"/>
          <w:b/>
          <w:sz w:val="24"/>
          <w:szCs w:val="24"/>
          <w:lang w:eastAsia="zh-CN"/>
        </w:rPr>
        <w:t xml:space="preserve">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Αρ.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: </w:t>
      </w:r>
      <w:r w:rsidR="00D91A98">
        <w:rPr>
          <w:rFonts w:eastAsia="Times New Roman" w:cs="Comic Sans MS"/>
          <w:b/>
          <w:sz w:val="24"/>
          <w:szCs w:val="24"/>
          <w:lang w:val="en-US" w:eastAsia="zh-CN"/>
        </w:rPr>
        <w:t xml:space="preserve"> 58632</w:t>
      </w:r>
      <w:bookmarkStart w:id="0" w:name="_GoBack"/>
      <w:bookmarkEnd w:id="0"/>
    </w:p>
    <w:p w:rsidR="000C0C28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0C0C28" w:rsidRDefault="007C30CF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  <w:r>
        <w:rPr>
          <w:noProof/>
          <w:lang w:eastAsia="el-GR"/>
        </w:rPr>
        <w:drawing>
          <wp:inline distT="0" distB="0" distL="0" distR="0">
            <wp:extent cx="1280160" cy="10058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  <w:t>ΠΡΟΣ</w:t>
      </w:r>
    </w:p>
    <w:p w:rsidR="000C0C28" w:rsidRDefault="007C30CF">
      <w:p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κ. Πρόεδρο Δημοτικού Συμβουλίου    </w:t>
      </w:r>
    </w:p>
    <w:p w:rsidR="000C0C28" w:rsidRDefault="007C30CF">
      <w:p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Αρμόδιος : Κ. ΜΑΚΡΗΣ </w:t>
      </w:r>
    </w:p>
    <w:p w:rsidR="000C0C28" w:rsidRDefault="000C0C28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</w:p>
    <w:p w:rsidR="000C0C28" w:rsidRDefault="000C0C28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</w:p>
    <w:p w:rsidR="000C0C28" w:rsidRDefault="007C30CF">
      <w:pPr>
        <w:keepNext/>
        <w:widowControl w:val="0"/>
        <w:spacing w:line="100" w:lineRule="atLeast"/>
        <w:textAlignment w:val="baseline"/>
        <w:rPr>
          <w:rFonts w:ascii="Verdana" w:hAnsi="Verdana" w:cs="Mangal"/>
          <w:b/>
          <w:bCs/>
          <w:lang w:eastAsia="zh-CN" w:bidi="hi-IN"/>
        </w:rPr>
      </w:pPr>
      <w:r>
        <w:rPr>
          <w:rFonts w:ascii="Verdana" w:hAnsi="Verdana" w:cs="Mangal"/>
          <w:b/>
          <w:bCs/>
          <w:lang w:eastAsia="zh-CN" w:bidi="hi-IN"/>
        </w:rPr>
        <w:t xml:space="preserve">ΘΕΜΑ : “Περί έγκρισης πρωτοκόλλου οριστικής παραλαβής της Επιτροπής Παραλαβής υπηρεσιών  Πληροφορικής, Τηλεπικοινωνιών και Φωτοαντιγραφικών που ορίστηκε με την </w:t>
      </w:r>
      <w:proofErr w:type="spellStart"/>
      <w:r>
        <w:rPr>
          <w:rFonts w:ascii="Verdana" w:hAnsi="Verdana" w:cs="Mangal"/>
          <w:b/>
          <w:bCs/>
          <w:lang w:eastAsia="zh-CN" w:bidi="hi-IN"/>
        </w:rPr>
        <w:t>υπ’αριθμ</w:t>
      </w:r>
      <w:proofErr w:type="spellEnd"/>
      <w:r>
        <w:rPr>
          <w:rFonts w:ascii="Verdana" w:hAnsi="Verdana" w:cs="Mangal"/>
          <w:b/>
          <w:bCs/>
          <w:lang w:eastAsia="zh-CN" w:bidi="hi-IN"/>
        </w:rPr>
        <w:t>. 9/2018 (ΑΔΑ:  ΩΑΣ7ΩΕΚ-ΣΚΦ)  απόφαση Δ.Σ.’’</w:t>
      </w:r>
    </w:p>
    <w:p w:rsidR="000C0C28" w:rsidRDefault="000C0C28">
      <w:pPr>
        <w:keepNext/>
        <w:widowControl w:val="0"/>
        <w:tabs>
          <w:tab w:val="left" w:pos="0"/>
        </w:tabs>
        <w:spacing w:line="100" w:lineRule="atLeast"/>
        <w:jc w:val="both"/>
        <w:textAlignment w:val="baseline"/>
        <w:rPr>
          <w:rFonts w:ascii="Verdana" w:hAnsi="Verdana" w:cs="Times New Roman"/>
          <w:b/>
          <w:lang w:eastAsia="zh-CN" w:bidi="hi-IN"/>
        </w:rPr>
      </w:pPr>
    </w:p>
    <w:p w:rsidR="000C0C28" w:rsidRDefault="000C0C28">
      <w:pPr>
        <w:widowControl w:val="0"/>
        <w:spacing w:line="100" w:lineRule="atLeast"/>
        <w:rPr>
          <w:rFonts w:ascii="Verdana" w:hAnsi="Verdana" w:cs="Mangal"/>
          <w:sz w:val="24"/>
          <w:szCs w:val="24"/>
          <w:lang w:eastAsia="zh-CN" w:bidi="hi-IN"/>
        </w:rPr>
      </w:pPr>
    </w:p>
    <w:p w:rsidR="000C0C28" w:rsidRDefault="007C30CF">
      <w:pPr>
        <w:widowControl w:val="0"/>
        <w:spacing w:line="100" w:lineRule="atLeast"/>
        <w:ind w:firstLine="720"/>
        <w:jc w:val="both"/>
        <w:rPr>
          <w:rFonts w:ascii="Verdana" w:hAnsi="Verdana" w:cs="Mangal"/>
          <w:i/>
          <w:sz w:val="24"/>
          <w:szCs w:val="24"/>
          <w:lang w:eastAsia="zh-CN" w:bidi="hi-IN"/>
        </w:rPr>
      </w:pPr>
      <w:r>
        <w:rPr>
          <w:rFonts w:ascii="Verdana" w:hAnsi="Verdana" w:cs="Mangal"/>
          <w:sz w:val="24"/>
          <w:szCs w:val="24"/>
          <w:lang w:eastAsia="zh-CN" w:bidi="hi-IN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του πρωτοκόλλου οριστικής παραλαβής υπηρεσιών, </w:t>
      </w:r>
      <w:r>
        <w:rPr>
          <w:rFonts w:ascii="Verdana" w:hAnsi="Verdana" w:cs="Mangal"/>
          <w:sz w:val="24"/>
          <w:szCs w:val="24"/>
          <w:u w:val="single"/>
          <w:lang w:eastAsia="zh-CN" w:bidi="hi-IN"/>
        </w:rPr>
        <w:t>σύμφωνα με τις διατάξεις του άρθρου 65 παρ. 1 Ν. 3852/2010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 “Νέα Αρχιτεκτονική της Αυτοδιοίκησης και της Αποκεντρωμένης Διοίκησης – Πρόγραμμα Καλλικράτης” (ΦΕΚ Α΄87/07-06-2010): «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του»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, </w:t>
      </w:r>
      <w:r>
        <w:rPr>
          <w:rFonts w:ascii="Verdana" w:hAnsi="Verdana" w:cs="Mangal"/>
          <w:sz w:val="24"/>
          <w:szCs w:val="24"/>
          <w:u w:val="single"/>
          <w:lang w:eastAsia="zh-CN" w:bidi="hi-IN"/>
        </w:rPr>
        <w:t>σε συνδυασμό με τις ισχύουσες διατάξεις της παρ. 5 του  άρθρου 219 του Ν.4412/2016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 , σύμφωνα με τις οποίες :   </w:t>
      </w:r>
      <w:r>
        <w:rPr>
          <w:rFonts w:ascii="Verdana" w:eastAsia="Calibri" w:hAnsi="Verdana"/>
          <w:sz w:val="24"/>
          <w:szCs w:val="24"/>
          <w:lang w:eastAsia="zh-CN" w:bidi="hi-IN"/>
        </w:rPr>
        <w:t xml:space="preserve"> «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 xml:space="preserve">5.  Το πρωτόκολλο οριστικής παραλαβής ( </w:t>
      </w:r>
      <w:r>
        <w:rPr>
          <w:rFonts w:ascii="Verdana" w:hAnsi="Verdana" w:cs="Mangal"/>
          <w:i/>
          <w:sz w:val="20"/>
          <w:szCs w:val="20"/>
          <w:lang w:eastAsia="zh-CN" w:bidi="hi-IN"/>
        </w:rPr>
        <w:t>ενν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>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αυτοδίκαια.»</w:t>
      </w:r>
    </w:p>
    <w:p w:rsidR="000C0C28" w:rsidRDefault="007C30CF">
      <w:pPr>
        <w:widowControl w:val="0"/>
        <w:spacing w:line="100" w:lineRule="atLeast"/>
        <w:jc w:val="both"/>
        <w:rPr>
          <w:rFonts w:ascii="Verdana" w:hAnsi="Verdana" w:cs="Mangal"/>
          <w:sz w:val="24"/>
          <w:szCs w:val="24"/>
          <w:lang w:eastAsia="zh-CN" w:bidi="hi-IN"/>
        </w:rPr>
      </w:pPr>
      <w:r>
        <w:rPr>
          <w:rFonts w:ascii="Verdana" w:hAnsi="Verdana" w:cs="Mangal"/>
          <w:sz w:val="24"/>
          <w:szCs w:val="24"/>
          <w:lang w:eastAsia="zh-CN" w:bidi="hi-IN"/>
        </w:rPr>
        <w:t xml:space="preserve">          Τα πρωτόκολλα οριστικής παραλαβής περιγράφονται αναλυτικά στο παρακάτω πίνακα , ως εξής:</w:t>
      </w:r>
    </w:p>
    <w:p w:rsidR="000C0C28" w:rsidRDefault="007C30CF">
      <w:pPr>
        <w:keepNext/>
        <w:widowControl w:val="0"/>
        <w:tabs>
          <w:tab w:val="left" w:pos="0"/>
        </w:tabs>
        <w:spacing w:line="100" w:lineRule="atLeast"/>
        <w:ind w:left="432" w:hanging="432"/>
        <w:jc w:val="both"/>
        <w:textAlignment w:val="baseline"/>
        <w:rPr>
          <w:rFonts w:ascii="Verdana" w:eastAsia="Times New Roman" w:hAnsi="Verdana" w:cs="Times New Roman"/>
          <w:b/>
          <w:bCs/>
          <w:lang w:eastAsia="zh-CN" w:bidi="hi-IN"/>
        </w:rPr>
      </w:pPr>
      <w:r>
        <w:rPr>
          <w:rFonts w:ascii="Verdana" w:eastAsia="Times New Roman" w:hAnsi="Verdana" w:cs="Times New Roman"/>
          <w:b/>
          <w:bCs/>
          <w:lang w:eastAsia="zh-CN" w:bidi="hi-IN"/>
        </w:rPr>
        <w:lastRenderedPageBreak/>
        <w:t xml:space="preserve">              </w:t>
      </w:r>
    </w:p>
    <w:tbl>
      <w:tblPr>
        <w:tblW w:w="11006" w:type="dxa"/>
        <w:tblInd w:w="-13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172"/>
        <w:gridCol w:w="1722"/>
        <w:gridCol w:w="2453"/>
        <w:gridCol w:w="1784"/>
        <w:gridCol w:w="12"/>
        <w:gridCol w:w="12"/>
        <w:gridCol w:w="2851"/>
      </w:tblGrid>
      <w:tr w:rsidR="000C0C28" w:rsidTr="008E5351">
        <w:trPr>
          <w:trHeight w:val="610"/>
        </w:trPr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ΠΕΡΙΓΡΑΦΗ  ΠΑΡΟΧΗΣ ΥΠΗΡΕΣΙΑΣ</w:t>
            </w:r>
          </w:p>
          <w:p w:rsidR="000C0C28" w:rsidRDefault="000C0C28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Κ.Α. ΠΡΟΫΠ/ΣΜΟΥ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 xml:space="preserve">ΑΡΙΘΜΟΣ, ΗΜΕΡΟΜΗΝΙΑ ΠΑΡΑΣΤΑΤΙΚΟΥ (προαιρετικά) 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 xml:space="preserve">ΠΟΣΟ ΕΠΙΜΕΡΟΥΣ ΔΑΠΑΝΗΣ ΠΡΩΤΟΚΟΛΛΟΥ ΚΑΘΑΡΗ ΑΞΙΑ </w:t>
            </w:r>
            <w: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ΜΕ ΦΠΑ /</w:t>
            </w:r>
          </w:p>
        </w:tc>
        <w:tc>
          <w:tcPr>
            <w:tcW w:w="28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ΗΜΕΡΟΜΗΝΙΑ , ΠΟΣΟ , ΑΔΑ και ΑΔΑΜ  ΑΝΑΘΕΣΗΣ /ΣΥΜΒΑΣΗΣ</w:t>
            </w:r>
          </w:p>
        </w:tc>
      </w:tr>
      <w:tr w:rsidR="0078493D" w:rsidTr="008E5351">
        <w:trPr>
          <w:trHeight w:val="322"/>
        </w:trPr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78493D" w:rsidRDefault="0078493D" w:rsidP="004755B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ΔΑΠΑΝΗ</w:t>
            </w:r>
            <w:r>
              <w:t xml:space="preserve"> </w:t>
            </w:r>
            <w:r>
              <w:rPr>
                <w:rFonts w:eastAsia="Times New Roman"/>
                <w:bCs/>
                <w:lang w:eastAsia="zh-CN" w:bidi="hi-IN"/>
              </w:rPr>
              <w:t>ΕΡΓΑΣΙΩΝ ΕΠΕΚΤΑΣΗΣ ΔΟΜΗΜΕΝΗΣ ΚΑΛΩΔΙΩΣΗΣ ΜΕ ΟΠΤΙΚΕΣ ΙΝΕΣ ΣΤΟ ΔΗΜΑΡΧΕΙΟ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78493D" w:rsidRDefault="0078493D" w:rsidP="0078493D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</w:t>
            </w:r>
            <w:r>
              <w:rPr>
                <w:rFonts w:eastAsia="Times New Roman"/>
                <w:bCs/>
                <w:lang w:val="en-US" w:eastAsia="zh-CN" w:bidi="hi-IN"/>
              </w:rPr>
              <w:t>0</w:t>
            </w:r>
            <w:r>
              <w:rPr>
                <w:rFonts w:eastAsia="Times New Roman"/>
                <w:bCs/>
                <w:lang w:eastAsia="zh-CN" w:bidi="hi-IN"/>
              </w:rPr>
              <w:t>.7135.0008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8493D" w:rsidRDefault="0078493D" w:rsidP="004755B8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332, 10/10/2018</w:t>
            </w:r>
          </w:p>
        </w:tc>
        <w:tc>
          <w:tcPr>
            <w:tcW w:w="18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78493D" w:rsidRDefault="0078493D" w:rsidP="004755B8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</w:t>
            </w:r>
            <w:r w:rsidRPr="0078493D">
              <w:rPr>
                <w:rFonts w:eastAsia="Times New Roman"/>
                <w:bCs/>
                <w:lang w:eastAsia="zh-CN" w:bidi="hi-IN"/>
              </w:rPr>
              <w:t>4</w:t>
            </w:r>
            <w:r>
              <w:rPr>
                <w:rFonts w:eastAsia="Times New Roman"/>
                <w:bCs/>
                <w:lang w:eastAsia="zh-CN" w:bidi="hi-IN"/>
              </w:rPr>
              <w:t>.</w:t>
            </w:r>
            <w:r>
              <w:rPr>
                <w:rFonts w:eastAsia="Times New Roman"/>
                <w:bCs/>
                <w:lang w:val="en-US" w:eastAsia="zh-CN" w:bidi="hi-IN"/>
              </w:rPr>
              <w:t>800</w:t>
            </w:r>
            <w:r>
              <w:rPr>
                <w:rFonts w:eastAsia="Times New Roman"/>
                <w:bCs/>
                <w:lang w:eastAsia="zh-CN" w:bidi="hi-IN"/>
              </w:rPr>
              <w:t>,00 Ευρώ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8493D" w:rsidRDefault="0078493D" w:rsidP="004755B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 w:rsidRPr="0078493D">
              <w:t>10</w:t>
            </w:r>
            <w:r>
              <w:t xml:space="preserve">/06/2018 (Α.Δ.Α.: </w:t>
            </w:r>
            <w:r w:rsidR="00A43A99" w:rsidRPr="00A43A99">
              <w:t xml:space="preserve">         </w:t>
            </w:r>
            <w:r w:rsidR="00A43A99">
              <w:t>78O4ΩΕΚ-ΕΙΕ</w:t>
            </w:r>
            <w:r>
              <w:t xml:space="preserve"> - Α.Δ.Α.Μ:18SYMV003398647) συμφωνητικό  </w:t>
            </w:r>
          </w:p>
        </w:tc>
      </w:tr>
      <w:tr w:rsidR="001531EB" w:rsidTr="008E5351">
        <w:trPr>
          <w:trHeight w:val="322"/>
        </w:trPr>
        <w:tc>
          <w:tcPr>
            <w:tcW w:w="217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531EB" w:rsidRPr="007C30CF" w:rsidRDefault="001531EB" w:rsidP="000518A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ΔΑΠΑΝΗ ΕΡΓΑΣΙΩΝ ΣΥΝΤΗΡΗΣΗΣ ΚΑΙ ΕΠΙΣΚΕΥΗΣ ΤΩΝ ΦΩΤΟΑΝΤΙΓΡΑΦΙΚΩΝ ΜΗΧΑΝΗΜΑΤΩΝ ΤΩΝ ΥΠΗΡΕΣΙΩΝ ΤΟΥ ΔΗΜΟΥ ΚΑΛΛΙΘΕΑΣ ΓΙΑ ΤΟ ΕΤΟΣ 2018 (ΣΥΧΕΧΙΖΟΜΕΝΟ ΚΑΙ ΣΤΟ ΕΤΟΣ 2019)</w:t>
            </w:r>
          </w:p>
        </w:tc>
        <w:tc>
          <w:tcPr>
            <w:tcW w:w="172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531EB" w:rsidRDefault="001531EB" w:rsidP="000518AF">
            <w:pPr>
              <w:widowControl w:val="0"/>
              <w:numPr>
                <w:ilvl w:val="0"/>
                <w:numId w:val="1"/>
              </w:numPr>
              <w:spacing w:line="100" w:lineRule="atLeast"/>
            </w:pPr>
            <w:r>
              <w:t>10.6265.0024</w:t>
            </w:r>
          </w:p>
        </w:tc>
        <w:tc>
          <w:tcPr>
            <w:tcW w:w="245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31EB" w:rsidRDefault="001531EB" w:rsidP="000518A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265, 03/10/2018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531EB" w:rsidRDefault="001531EB" w:rsidP="000518A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2.065,64 Ευρώ</w:t>
            </w:r>
          </w:p>
        </w:tc>
        <w:tc>
          <w:tcPr>
            <w:tcW w:w="2863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31EB" w:rsidRDefault="001531EB" w:rsidP="000518A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03/08/2018 (Α.Δ.Α.: ΩΧ22ΩΕΚ-ΥΑΝ - Α.Δ.Α.Μ:18SYMV003529004) συμφωνητικό</w:t>
            </w:r>
          </w:p>
        </w:tc>
      </w:tr>
      <w:tr w:rsidR="008E5351" w:rsidRPr="008E5351" w:rsidTr="008E5351">
        <w:trPr>
          <w:trHeight w:val="322"/>
        </w:trPr>
        <w:tc>
          <w:tcPr>
            <w:tcW w:w="217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8E5351" w:rsidRPr="008E5351" w:rsidRDefault="008E5351" w:rsidP="008E5351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 w:rsidRPr="008E5351">
              <w:t xml:space="preserve">ΔΑΠΑΝΗ ΣΥΝΤΗΡΗΣΗΣ </w:t>
            </w:r>
            <w:r>
              <w:t>ΕΝΕΡΓΗΤΙΚΟΥ ΚΑΙ ΠΑΘΗΤΙΚΟΥ ΕΞΟΠΛΙΣΜΟΥ ΔΙΚΤΥΟΥ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8E5351" w:rsidRPr="008E5351" w:rsidRDefault="008E5351" w:rsidP="008E5351">
            <w:pPr>
              <w:widowControl w:val="0"/>
              <w:numPr>
                <w:ilvl w:val="0"/>
                <w:numId w:val="1"/>
              </w:numPr>
              <w:spacing w:line="100" w:lineRule="atLeast"/>
            </w:pPr>
            <w:r w:rsidRPr="008E5351">
              <w:t>10.626</w:t>
            </w:r>
            <w:r>
              <w:t>5.001</w:t>
            </w:r>
            <w:r w:rsidRPr="008E5351"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E5351" w:rsidRPr="008E5351" w:rsidRDefault="008E5351" w:rsidP="008E5351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4098, 10/10</w:t>
            </w:r>
            <w:r w:rsidRPr="008E5351">
              <w:rPr>
                <w:rFonts w:eastAsia="Times New Roman"/>
                <w:bCs/>
                <w:lang w:eastAsia="zh-CN" w:bidi="hi-IN"/>
              </w:rPr>
              <w:t>/2018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8E5351" w:rsidRPr="008E5351" w:rsidRDefault="008E5351" w:rsidP="008E5351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5.983,0</w:t>
            </w:r>
            <w:r w:rsidRPr="008E5351">
              <w:rPr>
                <w:rFonts w:eastAsia="Times New Roman"/>
                <w:bCs/>
                <w:lang w:eastAsia="zh-CN" w:bidi="hi-IN"/>
              </w:rPr>
              <w:t>0 Ευρώ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E5351" w:rsidRDefault="008E5351" w:rsidP="008E5351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07/03/2018 Α.Δ.Α.:</w:t>
            </w:r>
          </w:p>
          <w:p w:rsidR="008E5351" w:rsidRPr="008E5351" w:rsidRDefault="008E5351" w:rsidP="008E5351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7Α98ΩΕΚ-ΘΦΙ - Α.Δ.Α.Μ:18SYMV002762803</w:t>
            </w:r>
            <w:r w:rsidRPr="008E5351">
              <w:t>) συμφωνητικό</w:t>
            </w:r>
          </w:p>
        </w:tc>
      </w:tr>
    </w:tbl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D24EE1" w:rsidRDefault="00D24EE1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7C30CF">
      <w:pPr>
        <w:keepNext/>
        <w:spacing w:line="100" w:lineRule="atLeast"/>
        <w:ind w:left="2880"/>
        <w:jc w:val="center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Ο ΑΝΤΙΔΗΜΑΡΧΟΣ              </w:t>
      </w:r>
    </w:p>
    <w:p w:rsidR="000C0C28" w:rsidRDefault="007C30CF">
      <w:pPr>
        <w:keepNext/>
        <w:spacing w:line="100" w:lineRule="atLeast"/>
        <w:ind w:left="2880"/>
        <w:jc w:val="center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</w:t>
      </w:r>
    </w:p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7C30CF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>ΜΠΑΡΜΠΑΚΟΣ ΕΥΑΓΓΕΛΟΣ</w:t>
      </w:r>
    </w:p>
    <w:p w:rsidR="000C0C28" w:rsidRDefault="000C0C28"/>
    <w:sectPr w:rsidR="000C0C28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5634"/>
    <w:multiLevelType w:val="multilevel"/>
    <w:tmpl w:val="A09C17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644392E"/>
    <w:multiLevelType w:val="multilevel"/>
    <w:tmpl w:val="9C9A45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774580C"/>
    <w:multiLevelType w:val="multilevel"/>
    <w:tmpl w:val="30AA72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28"/>
    <w:rsid w:val="000779E9"/>
    <w:rsid w:val="000C0C28"/>
    <w:rsid w:val="001531EB"/>
    <w:rsid w:val="00174EE0"/>
    <w:rsid w:val="00536EBC"/>
    <w:rsid w:val="006617C1"/>
    <w:rsid w:val="0078493D"/>
    <w:rsid w:val="007A3FBA"/>
    <w:rsid w:val="007C30CF"/>
    <w:rsid w:val="00842B19"/>
    <w:rsid w:val="008E5351"/>
    <w:rsid w:val="009D7C1C"/>
    <w:rsid w:val="00A43A99"/>
    <w:rsid w:val="00B26323"/>
    <w:rsid w:val="00B53BFB"/>
    <w:rsid w:val="00BC5FD9"/>
    <w:rsid w:val="00D24EE1"/>
    <w:rsid w:val="00D7649F"/>
    <w:rsid w:val="00D9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56" w:lineRule="auto"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pPr>
      <w:ind w:left="720"/>
      <w:contextualSpacing/>
    </w:p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56" w:lineRule="auto"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pPr>
      <w:ind w:left="720"/>
      <w:contextualSpacing/>
    </w:p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Άννα Τσολακίδου</cp:lastModifiedBy>
  <cp:revision>9</cp:revision>
  <cp:lastPrinted>2018-10-25T08:51:00Z</cp:lastPrinted>
  <dcterms:created xsi:type="dcterms:W3CDTF">2018-09-27T04:05:00Z</dcterms:created>
  <dcterms:modified xsi:type="dcterms:W3CDTF">2018-10-25T10:16:00Z</dcterms:modified>
</cp:coreProperties>
</file>