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FE7" w:rsidRDefault="00560FE7" w:rsidP="00560FE7">
      <w:pPr>
        <w:pStyle w:val="Default"/>
        <w:rPr>
          <w:b/>
          <w:bCs/>
          <w:sz w:val="23"/>
          <w:szCs w:val="23"/>
        </w:rPr>
      </w:pPr>
    </w:p>
    <w:p w:rsidR="00560FE7" w:rsidRPr="00C04FF9" w:rsidRDefault="00560FE7" w:rsidP="00560FE7">
      <w:pPr>
        <w:spacing w:after="0" w:line="240" w:lineRule="auto"/>
        <w:ind w:left="-284"/>
        <w:rPr>
          <w:rFonts w:ascii="Arial" w:eastAsiaTheme="minorEastAsia" w:hAnsi="Arial" w:cs="Arial"/>
          <w:b/>
          <w:lang w:val="en-US"/>
        </w:rPr>
      </w:pPr>
    </w:p>
    <w:p w:rsidR="00560FE7" w:rsidRPr="00C04FF9" w:rsidRDefault="00560FE7" w:rsidP="00560FE7">
      <w:pPr>
        <w:spacing w:after="0" w:line="240" w:lineRule="auto"/>
        <w:ind w:left="-284"/>
        <w:rPr>
          <w:rFonts w:ascii="Times New Roman" w:eastAsiaTheme="minorEastAsia" w:hAnsi="Times New Roman" w:cs="Times New Roman"/>
          <w:sz w:val="24"/>
          <w:szCs w:val="24"/>
          <w:lang w:val="en-US"/>
        </w:rPr>
      </w:pPr>
    </w:p>
    <w:p w:rsidR="00560FE7" w:rsidRPr="00C04FF9" w:rsidRDefault="00560FE7" w:rsidP="00560FE7">
      <w:pPr>
        <w:spacing w:after="0" w:line="240" w:lineRule="auto"/>
        <w:ind w:left="-284" w:right="141"/>
        <w:jc w:val="both"/>
        <w:rPr>
          <w:rFonts w:ascii="Times New Roman" w:eastAsiaTheme="minorEastAsia" w:hAnsi="Times New Roman" w:cs="Times New Roman"/>
          <w:sz w:val="24"/>
          <w:szCs w:val="24"/>
        </w:rPr>
      </w:pPr>
      <w:r w:rsidRPr="00C04FF9">
        <w:rPr>
          <w:rFonts w:ascii="Times New Roman" w:eastAsiaTheme="minorEastAsia" w:hAnsi="Times New Roman" w:cs="Times New Roman"/>
          <w:noProof/>
          <w:sz w:val="24"/>
          <w:szCs w:val="24"/>
          <w:lang w:eastAsia="el-GR"/>
        </w:rPr>
        <w:drawing>
          <wp:inline distT="0" distB="0" distL="0" distR="0" wp14:anchorId="74BB436B" wp14:editId="4F165103">
            <wp:extent cx="914400" cy="6286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28650"/>
                    </a:xfrm>
                    <a:prstGeom prst="rect">
                      <a:avLst/>
                    </a:prstGeom>
                    <a:noFill/>
                    <a:ln>
                      <a:noFill/>
                    </a:ln>
                  </pic:spPr>
                </pic:pic>
              </a:graphicData>
            </a:graphic>
          </wp:inline>
        </w:drawing>
      </w:r>
    </w:p>
    <w:p w:rsidR="00E15E98" w:rsidRPr="00E15E98" w:rsidRDefault="00E15E98" w:rsidP="00E15E98">
      <w:pPr>
        <w:widowControl w:val="0"/>
        <w:suppressLineNumbers/>
        <w:suppressAutoHyphens/>
        <w:spacing w:before="120" w:after="120" w:line="240" w:lineRule="auto"/>
        <w:jc w:val="both"/>
        <w:rPr>
          <w:rFonts w:ascii="Arial" w:eastAsia="Lucida Sans Unicode" w:hAnsi="Arial" w:cs="Arial"/>
          <w:b/>
          <w:bCs/>
          <w:iCs/>
          <w:kern w:val="2"/>
          <w:lang w:eastAsia="zh-CN" w:bidi="hi-IN"/>
        </w:rPr>
      </w:pPr>
    </w:p>
    <w:p w:rsidR="00E15E98" w:rsidRPr="00E15E98" w:rsidRDefault="00E15E98" w:rsidP="00E15E98">
      <w:pPr>
        <w:widowControl w:val="0"/>
        <w:suppressLineNumbers/>
        <w:suppressAutoHyphens/>
        <w:spacing w:before="120" w:after="120" w:line="240" w:lineRule="auto"/>
        <w:jc w:val="both"/>
        <w:rPr>
          <w:rFonts w:ascii="Arial" w:eastAsia="Lucida Sans Unicode" w:hAnsi="Arial" w:cs="Arial"/>
          <w:b/>
          <w:bCs/>
          <w:iCs/>
          <w:kern w:val="2"/>
          <w:lang w:eastAsia="zh-CN" w:bidi="hi-IN"/>
        </w:rPr>
      </w:pPr>
      <w:r w:rsidRPr="00E15E98">
        <w:rPr>
          <w:rFonts w:ascii="Arial" w:eastAsia="Lucida Sans Unicode" w:hAnsi="Arial" w:cs="Arial"/>
          <w:b/>
          <w:bCs/>
          <w:iCs/>
          <w:kern w:val="2"/>
          <w:lang w:eastAsia="zh-CN" w:bidi="hi-IN"/>
        </w:rPr>
        <w:t>ΕΛΛΗΝΙΚΗ ΔΗΜΟΚΡΑΤΙΑ</w:t>
      </w:r>
      <w:r w:rsidRPr="00E15E98">
        <w:rPr>
          <w:rFonts w:ascii="Arial" w:eastAsia="Lucida Sans Unicode" w:hAnsi="Arial" w:cs="Arial"/>
          <w:b/>
          <w:bCs/>
          <w:i/>
          <w:iCs/>
          <w:kern w:val="2"/>
          <w:lang w:eastAsia="zh-CN" w:bidi="hi-IN"/>
        </w:rPr>
        <w:t xml:space="preserve">                                                    </w:t>
      </w:r>
      <w:r w:rsidRPr="00E15E98">
        <w:rPr>
          <w:rFonts w:ascii="Arial" w:eastAsia="Lucida Sans Unicode" w:hAnsi="Arial" w:cs="Arial"/>
          <w:b/>
          <w:bCs/>
          <w:iCs/>
          <w:kern w:val="2"/>
          <w:lang w:eastAsia="zh-CN" w:bidi="hi-IN"/>
        </w:rPr>
        <w:t xml:space="preserve">Καλλιθέα </w:t>
      </w:r>
      <w:r>
        <w:rPr>
          <w:rFonts w:ascii="Arial" w:eastAsia="Lucida Sans Unicode" w:hAnsi="Arial" w:cs="Arial"/>
          <w:b/>
          <w:bCs/>
          <w:iCs/>
          <w:kern w:val="2"/>
          <w:lang w:eastAsia="zh-CN" w:bidi="hi-IN"/>
        </w:rPr>
        <w:t>15/11/2018</w:t>
      </w:r>
    </w:p>
    <w:p w:rsidR="00E15E98" w:rsidRPr="00E15E98" w:rsidRDefault="00E15E98" w:rsidP="00E15E98">
      <w:pPr>
        <w:widowControl w:val="0"/>
        <w:suppressLineNumbers/>
        <w:suppressAutoHyphens/>
        <w:spacing w:before="120" w:after="120" w:line="240" w:lineRule="auto"/>
        <w:jc w:val="both"/>
        <w:rPr>
          <w:rFonts w:ascii="Arial" w:eastAsia="Lucida Sans Unicode" w:hAnsi="Arial" w:cs="Arial"/>
          <w:b/>
          <w:bCs/>
          <w:iCs/>
          <w:kern w:val="2"/>
          <w:lang w:eastAsia="zh-CN" w:bidi="hi-IN"/>
        </w:rPr>
      </w:pPr>
      <w:r w:rsidRPr="00E15E98">
        <w:rPr>
          <w:rFonts w:ascii="Arial" w:eastAsia="Lucida Sans Unicode" w:hAnsi="Arial" w:cs="Arial"/>
          <w:b/>
          <w:bCs/>
          <w:i/>
          <w:iCs/>
          <w:kern w:val="2"/>
          <w:lang w:eastAsia="zh-CN" w:bidi="hi-IN"/>
        </w:rPr>
        <w:t>ΠΕΡΙΦΕΡΕΙΑ ΑΤΤΙΚΗΣ</w:t>
      </w:r>
    </w:p>
    <w:p w:rsidR="00E15E98" w:rsidRPr="00E15E98" w:rsidRDefault="00E15E98" w:rsidP="00E15E98">
      <w:pPr>
        <w:keepNext/>
        <w:widowControl w:val="0"/>
        <w:numPr>
          <w:ilvl w:val="2"/>
          <w:numId w:val="2"/>
        </w:numPr>
        <w:suppressAutoHyphens/>
        <w:autoSpaceDE w:val="0"/>
        <w:spacing w:after="0" w:line="240" w:lineRule="auto"/>
        <w:ind w:left="0" w:firstLine="0"/>
        <w:jc w:val="both"/>
        <w:outlineLvl w:val="2"/>
        <w:rPr>
          <w:rFonts w:ascii="Arial" w:eastAsia="Lucida Sans Unicode" w:hAnsi="Arial" w:cs="Arial"/>
          <w:b/>
          <w:kern w:val="2"/>
          <w:lang w:eastAsia="zh-CN" w:bidi="hi-IN"/>
        </w:rPr>
      </w:pPr>
      <w:r w:rsidRPr="00E15E98">
        <w:rPr>
          <w:rFonts w:ascii="Arial" w:eastAsia="Lucida Sans Unicode" w:hAnsi="Arial" w:cs="Arial"/>
          <w:b/>
          <w:bCs/>
          <w:kern w:val="2"/>
          <w:lang w:eastAsia="zh-CN" w:bidi="hi-IN"/>
        </w:rPr>
        <w:t xml:space="preserve">ΔΗΜΟΣ ΚΑΛΛΙΘΕΑΣ                                                         Αριθ. </w:t>
      </w:r>
      <w:proofErr w:type="spellStart"/>
      <w:r w:rsidRPr="00E15E98">
        <w:rPr>
          <w:rFonts w:ascii="Arial" w:eastAsia="Lucida Sans Unicode" w:hAnsi="Arial" w:cs="Arial"/>
          <w:b/>
          <w:bCs/>
          <w:kern w:val="2"/>
          <w:lang w:eastAsia="zh-CN" w:bidi="hi-IN"/>
        </w:rPr>
        <w:t>Πρωτ</w:t>
      </w:r>
      <w:proofErr w:type="spellEnd"/>
      <w:r w:rsidRPr="00E15E98">
        <w:rPr>
          <w:rFonts w:ascii="Arial" w:eastAsia="Lucida Sans Unicode" w:hAnsi="Arial" w:cs="Arial"/>
          <w:b/>
          <w:bCs/>
          <w:kern w:val="2"/>
          <w:lang w:eastAsia="zh-CN" w:bidi="hi-IN"/>
        </w:rPr>
        <w:t xml:space="preserve"> :</w:t>
      </w:r>
      <w:r w:rsidRPr="00E15E98">
        <w:rPr>
          <w:rFonts w:ascii="Arial" w:eastAsia="Lucida Sans Unicode" w:hAnsi="Arial" w:cs="Arial"/>
          <w:b/>
          <w:kern w:val="2"/>
          <w:lang w:eastAsia="zh-CN" w:bidi="hi-IN"/>
        </w:rPr>
        <w:t xml:space="preserve">  </w:t>
      </w:r>
      <w:r w:rsidR="009A7BD6">
        <w:rPr>
          <w:rFonts w:ascii="Arial" w:eastAsia="Lucida Sans Unicode" w:hAnsi="Arial" w:cs="Arial"/>
          <w:b/>
          <w:kern w:val="2"/>
          <w:lang w:eastAsia="zh-CN" w:bidi="hi-IN"/>
        </w:rPr>
        <w:t>63615</w:t>
      </w:r>
      <w:bookmarkStart w:id="0" w:name="_GoBack"/>
      <w:bookmarkEnd w:id="0"/>
      <w:r w:rsidRPr="00E15E98">
        <w:rPr>
          <w:rFonts w:ascii="Arial" w:eastAsia="Lucida Sans Unicode" w:hAnsi="Arial" w:cs="Arial"/>
          <w:b/>
          <w:kern w:val="2"/>
          <w:lang w:eastAsia="zh-CN" w:bidi="hi-IN"/>
        </w:rPr>
        <w:t xml:space="preserve">       </w:t>
      </w:r>
    </w:p>
    <w:p w:rsidR="00E15E98" w:rsidRPr="00E15E98" w:rsidRDefault="00E15E98" w:rsidP="00E15E98">
      <w:pPr>
        <w:keepNext/>
        <w:widowControl w:val="0"/>
        <w:numPr>
          <w:ilvl w:val="3"/>
          <w:numId w:val="2"/>
        </w:numPr>
        <w:suppressAutoHyphens/>
        <w:overflowPunct w:val="0"/>
        <w:autoSpaceDE w:val="0"/>
        <w:spacing w:after="0" w:line="240" w:lineRule="auto"/>
        <w:ind w:left="0" w:firstLine="0"/>
        <w:jc w:val="both"/>
        <w:outlineLvl w:val="3"/>
        <w:rPr>
          <w:rFonts w:ascii="Arial" w:eastAsia="Lucida Sans Unicode" w:hAnsi="Arial" w:cs="Arial"/>
          <w:b/>
          <w:bCs/>
          <w:kern w:val="2"/>
          <w:lang w:eastAsia="zh-CN" w:bidi="hi-IN"/>
        </w:rPr>
      </w:pPr>
    </w:p>
    <w:p w:rsidR="00E15E98" w:rsidRPr="00E15E98" w:rsidRDefault="00E15E98" w:rsidP="00E15E98">
      <w:pPr>
        <w:keepNext/>
        <w:widowControl w:val="0"/>
        <w:numPr>
          <w:ilvl w:val="3"/>
          <w:numId w:val="2"/>
        </w:numPr>
        <w:suppressAutoHyphens/>
        <w:overflowPunct w:val="0"/>
        <w:autoSpaceDE w:val="0"/>
        <w:spacing w:after="0" w:line="240" w:lineRule="auto"/>
        <w:ind w:left="0" w:firstLine="0"/>
        <w:jc w:val="both"/>
        <w:outlineLvl w:val="3"/>
        <w:rPr>
          <w:rFonts w:ascii="Arial" w:eastAsia="Lucida Sans Unicode" w:hAnsi="Arial" w:cs="Arial"/>
          <w:b/>
          <w:bCs/>
          <w:kern w:val="2"/>
          <w:lang w:eastAsia="zh-CN" w:bidi="hi-IN"/>
        </w:rPr>
      </w:pPr>
      <w:r w:rsidRPr="00E15E98">
        <w:rPr>
          <w:rFonts w:ascii="Arial" w:eastAsia="Lucida Sans Unicode" w:hAnsi="Arial" w:cs="Arial"/>
          <w:b/>
          <w:bCs/>
          <w:kern w:val="2"/>
          <w:lang w:eastAsia="zh-CN" w:bidi="hi-IN"/>
        </w:rPr>
        <w:t>ΔΙΕΥΘΥΝΣΗ   : ΚΟΙΝΩΝΙΚΗΣ ΠΟΛΙΤΙΚΗΣ</w:t>
      </w:r>
    </w:p>
    <w:p w:rsidR="00E15E98" w:rsidRPr="00E15E98" w:rsidRDefault="00E15E98" w:rsidP="00E15E98">
      <w:pPr>
        <w:keepNext/>
        <w:widowControl w:val="0"/>
        <w:numPr>
          <w:ilvl w:val="4"/>
          <w:numId w:val="2"/>
        </w:numPr>
        <w:suppressAutoHyphens/>
        <w:overflowPunct w:val="0"/>
        <w:autoSpaceDE w:val="0"/>
        <w:spacing w:after="0" w:line="240" w:lineRule="auto"/>
        <w:ind w:left="0" w:firstLine="0"/>
        <w:jc w:val="both"/>
        <w:outlineLvl w:val="4"/>
        <w:rPr>
          <w:rFonts w:ascii="Arial" w:eastAsia="Lucida Sans Unicode" w:hAnsi="Arial" w:cs="Arial"/>
          <w:b/>
          <w:kern w:val="2"/>
          <w:lang w:eastAsia="zh-CN" w:bidi="hi-IN"/>
        </w:rPr>
      </w:pPr>
      <w:r w:rsidRPr="00E15E98">
        <w:rPr>
          <w:rFonts w:ascii="Arial" w:eastAsia="Lucida Sans Unicode" w:hAnsi="Arial" w:cs="Arial"/>
          <w:b/>
          <w:bCs/>
          <w:kern w:val="2"/>
          <w:lang w:eastAsia="zh-CN" w:bidi="hi-IN"/>
        </w:rPr>
        <w:t>ΤΜΗΜΑ           : ΥΓΕΙΑΣ &amp; ΚΟΙΝΩΝΙΚΗΣ ΠΡΟΣΤΑΣΙΑΣ</w:t>
      </w:r>
      <w:r w:rsidRPr="00E15E98">
        <w:rPr>
          <w:rFonts w:ascii="Arial" w:eastAsia="Lucida Sans Unicode" w:hAnsi="Arial" w:cs="Arial"/>
          <w:b/>
          <w:kern w:val="2"/>
          <w:lang w:eastAsia="zh-CN" w:bidi="hi-IN"/>
        </w:rPr>
        <w:t xml:space="preserve">                </w:t>
      </w:r>
    </w:p>
    <w:p w:rsidR="00E15E98" w:rsidRPr="00E15E98" w:rsidRDefault="00E15E98" w:rsidP="00E15E98">
      <w:pPr>
        <w:keepNext/>
        <w:widowControl w:val="0"/>
        <w:numPr>
          <w:ilvl w:val="5"/>
          <w:numId w:val="2"/>
        </w:numPr>
        <w:suppressAutoHyphens/>
        <w:spacing w:after="0" w:line="240" w:lineRule="auto"/>
        <w:ind w:left="0" w:firstLine="0"/>
        <w:jc w:val="both"/>
        <w:outlineLvl w:val="5"/>
        <w:rPr>
          <w:rFonts w:ascii="Arial" w:eastAsia="Lucida Sans Unicode" w:hAnsi="Arial" w:cs="Arial"/>
          <w:b/>
          <w:kern w:val="2"/>
          <w:lang w:eastAsia="zh-CN" w:bidi="hi-IN"/>
        </w:rPr>
      </w:pPr>
      <w:r w:rsidRPr="00E15E98">
        <w:rPr>
          <w:rFonts w:ascii="Arial" w:eastAsia="Lucida Sans Unicode" w:hAnsi="Arial" w:cs="Arial"/>
          <w:b/>
          <w:kern w:val="2"/>
          <w:lang w:eastAsia="zh-CN" w:bidi="hi-IN"/>
        </w:rPr>
        <w:t>ΤΑΧ. Δ/ΝΣΗ</w:t>
      </w:r>
      <w:r w:rsidRPr="00E15E98">
        <w:rPr>
          <w:rFonts w:ascii="Arial" w:eastAsia="Lucida Sans Unicode" w:hAnsi="Arial" w:cs="Arial"/>
          <w:b/>
          <w:kern w:val="2"/>
          <w:lang w:eastAsia="zh-CN" w:bidi="hi-IN"/>
        </w:rPr>
        <w:tab/>
        <w:t xml:space="preserve"> : Ανδρομάχης 100                            </w:t>
      </w:r>
      <w:r>
        <w:rPr>
          <w:rFonts w:ascii="Arial" w:eastAsia="Lucida Sans Unicode" w:hAnsi="Arial" w:cs="Arial"/>
          <w:b/>
          <w:kern w:val="2"/>
          <w:lang w:eastAsia="zh-CN" w:bidi="hi-IN"/>
        </w:rPr>
        <w:t xml:space="preserve">                 </w:t>
      </w:r>
      <w:r w:rsidRPr="00E15E98">
        <w:rPr>
          <w:rFonts w:ascii="Arial" w:eastAsia="Lucida Sans Unicode" w:hAnsi="Arial" w:cs="Arial"/>
          <w:b/>
          <w:kern w:val="2"/>
          <w:lang w:eastAsia="zh-CN" w:bidi="hi-IN"/>
        </w:rPr>
        <w:t xml:space="preserve"> </w:t>
      </w:r>
      <w:r w:rsidRPr="00E15E98">
        <w:rPr>
          <w:rFonts w:ascii="Arial" w:eastAsia="Lucida Sans Unicode" w:hAnsi="Arial" w:cs="Arial"/>
          <w:b/>
          <w:kern w:val="2"/>
          <w:u w:val="single"/>
          <w:lang w:eastAsia="zh-CN" w:bidi="hi-IN"/>
        </w:rPr>
        <w:t>Π Ρ Ο Σ</w:t>
      </w:r>
      <w:r w:rsidRPr="00E15E98">
        <w:rPr>
          <w:rFonts w:ascii="Arial" w:eastAsia="Lucida Sans Unicode" w:hAnsi="Arial" w:cs="Arial"/>
          <w:b/>
          <w:kern w:val="2"/>
          <w:lang w:eastAsia="zh-CN" w:bidi="hi-IN"/>
        </w:rPr>
        <w:t xml:space="preserve">                                                        </w:t>
      </w:r>
    </w:p>
    <w:p w:rsidR="00E15E98" w:rsidRPr="00E15E98" w:rsidRDefault="00E15E98" w:rsidP="00E15E98">
      <w:pPr>
        <w:widowControl w:val="0"/>
        <w:suppressAutoHyphens/>
        <w:spacing w:after="0" w:line="240" w:lineRule="auto"/>
        <w:jc w:val="both"/>
        <w:rPr>
          <w:rFonts w:ascii="Arial" w:eastAsia="Lucida Sans Unicode" w:hAnsi="Arial" w:cs="Arial"/>
          <w:b/>
          <w:kern w:val="2"/>
          <w:lang w:eastAsia="zh-CN" w:bidi="hi-IN"/>
        </w:rPr>
      </w:pPr>
      <w:r w:rsidRPr="00E15E98">
        <w:rPr>
          <w:rFonts w:ascii="Arial" w:eastAsia="Lucida Sans Unicode" w:hAnsi="Arial" w:cs="Arial"/>
          <w:b/>
          <w:kern w:val="2"/>
          <w:lang w:eastAsia="zh-CN" w:bidi="hi-IN"/>
        </w:rPr>
        <w:t>ΑΡΜΟΔΙΟΣ</w:t>
      </w:r>
      <w:r w:rsidRPr="00E15E98">
        <w:rPr>
          <w:rFonts w:ascii="Arial" w:eastAsia="Lucida Sans Unicode" w:hAnsi="Arial" w:cs="Arial"/>
          <w:b/>
          <w:kern w:val="2"/>
          <w:lang w:eastAsia="zh-CN" w:bidi="hi-IN"/>
        </w:rPr>
        <w:tab/>
        <w:t xml:space="preserve"> : </w:t>
      </w:r>
      <w:r>
        <w:rPr>
          <w:rFonts w:ascii="Arial" w:eastAsia="Lucida Sans Unicode" w:hAnsi="Arial" w:cs="Arial"/>
          <w:b/>
          <w:kern w:val="2"/>
          <w:lang w:eastAsia="zh-CN" w:bidi="hi-IN"/>
        </w:rPr>
        <w:t>Φ. ΘΕΟΔΟΣΟΠΟΥΛΟΥ</w:t>
      </w:r>
    </w:p>
    <w:p w:rsidR="00E15E98" w:rsidRPr="00E15E98" w:rsidRDefault="00E15E98" w:rsidP="00E15E98">
      <w:pPr>
        <w:keepNext/>
        <w:widowControl w:val="0"/>
        <w:numPr>
          <w:ilvl w:val="0"/>
          <w:numId w:val="2"/>
        </w:numPr>
        <w:suppressAutoHyphens/>
        <w:autoSpaceDE w:val="0"/>
        <w:spacing w:after="0" w:line="240" w:lineRule="auto"/>
        <w:ind w:left="0" w:firstLine="0"/>
        <w:jc w:val="both"/>
        <w:outlineLvl w:val="0"/>
        <w:rPr>
          <w:rFonts w:ascii="Arial" w:eastAsia="Lucida Sans Unicode" w:hAnsi="Arial" w:cs="Arial"/>
          <w:b/>
          <w:bCs/>
          <w:kern w:val="2"/>
          <w:lang w:eastAsia="zh-CN" w:bidi="hi-IN"/>
        </w:rPr>
      </w:pPr>
      <w:r w:rsidRPr="00E15E98">
        <w:rPr>
          <w:rFonts w:ascii="Arial" w:eastAsia="Lucida Sans Unicode" w:hAnsi="Arial" w:cs="Arial"/>
          <w:b/>
          <w:bCs/>
          <w:kern w:val="2"/>
          <w:lang w:eastAsia="zh-CN" w:bidi="hi-IN"/>
        </w:rPr>
        <w:t>ΤΗΛΕΦΩΝΟ   : 2</w:t>
      </w:r>
      <w:r>
        <w:rPr>
          <w:rFonts w:ascii="Arial" w:eastAsia="Lucida Sans Unicode" w:hAnsi="Arial" w:cs="Arial"/>
          <w:b/>
          <w:bCs/>
          <w:kern w:val="2"/>
          <w:lang w:eastAsia="zh-CN" w:bidi="hi-IN"/>
        </w:rPr>
        <w:t>132101253</w:t>
      </w:r>
      <w:r w:rsidRPr="00E15E98">
        <w:rPr>
          <w:rFonts w:ascii="Arial" w:eastAsia="Lucida Sans Unicode" w:hAnsi="Arial" w:cs="Arial"/>
          <w:b/>
          <w:bCs/>
          <w:kern w:val="2"/>
          <w:lang w:eastAsia="zh-CN" w:bidi="hi-IN"/>
        </w:rPr>
        <w:t xml:space="preserve">                                κ.  Πρόεδρο </w:t>
      </w:r>
      <w:r>
        <w:rPr>
          <w:rFonts w:ascii="Arial" w:eastAsia="Lucida Sans Unicode" w:hAnsi="Arial" w:cs="Arial"/>
          <w:b/>
          <w:bCs/>
          <w:kern w:val="2"/>
          <w:lang w:eastAsia="zh-CN" w:bidi="hi-IN"/>
        </w:rPr>
        <w:t>Δημοτικού Συμβουλίου</w:t>
      </w:r>
    </w:p>
    <w:p w:rsidR="00E15E98" w:rsidRPr="00E15E98" w:rsidRDefault="00E15E98" w:rsidP="00E15E98">
      <w:pPr>
        <w:widowControl w:val="0"/>
        <w:suppressAutoHyphens/>
        <w:spacing w:after="0" w:line="240" w:lineRule="auto"/>
        <w:ind w:left="6480"/>
        <w:jc w:val="both"/>
        <w:rPr>
          <w:rFonts w:ascii="Arial" w:eastAsia="Lucida Sans Unicode" w:hAnsi="Arial" w:cs="Arial"/>
          <w:kern w:val="2"/>
          <w:lang w:eastAsia="zh-CN" w:bidi="hi-IN"/>
        </w:rPr>
      </w:pPr>
      <w:r>
        <w:rPr>
          <w:rFonts w:ascii="Arial" w:eastAsia="Lucida Sans Unicode" w:hAnsi="Arial" w:cs="Arial"/>
          <w:kern w:val="2"/>
          <w:lang w:eastAsia="zh-CN" w:bidi="hi-IN"/>
        </w:rPr>
        <w:t>ΕΝΤΑΥΘΑ</w:t>
      </w:r>
    </w:p>
    <w:p w:rsidR="00131A84" w:rsidRPr="00E15E98" w:rsidRDefault="00131A84" w:rsidP="00131A84">
      <w:pPr>
        <w:spacing w:after="0" w:line="240" w:lineRule="auto"/>
        <w:ind w:left="-284" w:right="142"/>
        <w:jc w:val="both"/>
        <w:rPr>
          <w:rFonts w:ascii="Arial" w:eastAsiaTheme="minorEastAsia" w:hAnsi="Arial" w:cs="Arial"/>
          <w:b/>
          <w:lang w:val="en-US"/>
        </w:rPr>
      </w:pPr>
    </w:p>
    <w:p w:rsidR="00560FE7" w:rsidRPr="00E15E98" w:rsidRDefault="00560FE7" w:rsidP="00131A84">
      <w:pPr>
        <w:spacing w:after="0" w:line="240" w:lineRule="auto"/>
        <w:ind w:left="-284" w:right="142"/>
        <w:jc w:val="both"/>
        <w:rPr>
          <w:rFonts w:ascii="Arial" w:eastAsiaTheme="minorEastAsia" w:hAnsi="Arial" w:cs="Arial"/>
          <w:b/>
          <w:lang w:val="en-US"/>
        </w:rPr>
      </w:pPr>
    </w:p>
    <w:p w:rsidR="00560FE7" w:rsidRPr="00E15E98" w:rsidRDefault="00560FE7" w:rsidP="00131A84">
      <w:pPr>
        <w:spacing w:after="0" w:line="240" w:lineRule="auto"/>
        <w:ind w:left="-284" w:right="142"/>
        <w:jc w:val="both"/>
        <w:rPr>
          <w:rFonts w:ascii="Arial" w:eastAsiaTheme="minorEastAsia" w:hAnsi="Arial" w:cs="Arial"/>
          <w:b/>
          <w:lang w:val="en-US"/>
        </w:rPr>
      </w:pPr>
    </w:p>
    <w:p w:rsidR="00131A84" w:rsidRPr="00131A84" w:rsidRDefault="00131A84" w:rsidP="00E15E98">
      <w:pPr>
        <w:autoSpaceDE w:val="0"/>
        <w:autoSpaceDN w:val="0"/>
        <w:adjustRightInd w:val="0"/>
        <w:spacing w:after="0" w:line="256" w:lineRule="auto"/>
        <w:rPr>
          <w:rFonts w:ascii="Tahoma" w:hAnsi="Tahoma" w:cs="Tahoma"/>
          <w:color w:val="000000"/>
          <w:sz w:val="23"/>
          <w:szCs w:val="23"/>
        </w:rPr>
      </w:pPr>
      <w:r w:rsidRPr="00131A84">
        <w:rPr>
          <w:rFonts w:ascii="Arial" w:hAnsi="Arial" w:cs="Arial"/>
          <w:b/>
          <w:bCs/>
          <w:color w:val="000000"/>
        </w:rPr>
        <w:t>ΘΕΜΑ:</w:t>
      </w:r>
      <w:r w:rsidRPr="00131A84">
        <w:rPr>
          <w:rFonts w:ascii="Arial" w:hAnsi="Arial" w:cs="Arial"/>
          <w:bCs/>
          <w:color w:val="000000"/>
        </w:rPr>
        <w:t xml:space="preserve"> </w:t>
      </w:r>
      <w:r w:rsidRPr="00131A84">
        <w:rPr>
          <w:rFonts w:ascii="Arial" w:eastAsia="Lucida Sans Unicode" w:hAnsi="Arial" w:cs="Arial"/>
          <w:bCs/>
          <w:color w:val="000000"/>
          <w:kern w:val="3"/>
          <w:lang w:eastAsia="zh-CN" w:bidi="hi-IN"/>
        </w:rPr>
        <w:t xml:space="preserve"> «</w:t>
      </w:r>
      <w:r>
        <w:rPr>
          <w:rFonts w:ascii="Arial" w:eastAsia="Lucida Sans Unicode" w:hAnsi="Arial" w:cs="Arial"/>
          <w:bCs/>
          <w:color w:val="000000"/>
          <w:kern w:val="3"/>
          <w:lang w:eastAsia="zh-CN" w:bidi="hi-IN"/>
        </w:rPr>
        <w:t xml:space="preserve">Έγκριση μνημονίου συνεργασίας μεταξύ </w:t>
      </w:r>
      <w:r w:rsidR="00EF02A3">
        <w:rPr>
          <w:rFonts w:ascii="Arial" w:eastAsia="Lucida Sans Unicode" w:hAnsi="Arial" w:cs="Arial"/>
          <w:bCs/>
          <w:color w:val="000000"/>
          <w:kern w:val="3"/>
          <w:lang w:eastAsia="zh-CN" w:bidi="hi-IN"/>
        </w:rPr>
        <w:t xml:space="preserve">του Ν.Π.Ι.Δ Οργανισμού Κατά των Ναρκωτικών (ΟΚΑΝΑ), </w:t>
      </w:r>
      <w:r>
        <w:rPr>
          <w:rFonts w:ascii="Arial" w:eastAsia="Lucida Sans Unicode" w:hAnsi="Arial" w:cs="Arial"/>
          <w:bCs/>
          <w:color w:val="000000"/>
          <w:kern w:val="3"/>
          <w:lang w:eastAsia="zh-CN" w:bidi="hi-IN"/>
        </w:rPr>
        <w:t>του σωματείου με την επωνυμία «ΘΗΣΕΑΣ» και του</w:t>
      </w:r>
      <w:r w:rsidR="00EF02A3">
        <w:rPr>
          <w:rFonts w:ascii="Arial" w:eastAsia="Lucida Sans Unicode" w:hAnsi="Arial" w:cs="Arial"/>
          <w:bCs/>
          <w:color w:val="000000"/>
          <w:kern w:val="3"/>
          <w:lang w:eastAsia="zh-CN" w:bidi="hi-IN"/>
        </w:rPr>
        <w:t xml:space="preserve"> Δήμου Καλλιθέας</w:t>
      </w:r>
      <w:r>
        <w:rPr>
          <w:rFonts w:ascii="Arial" w:eastAsia="Lucida Sans Unicode" w:hAnsi="Arial" w:cs="Arial"/>
          <w:bCs/>
          <w:color w:val="000000"/>
          <w:kern w:val="3"/>
          <w:lang w:eastAsia="zh-CN" w:bidi="hi-IN"/>
        </w:rPr>
        <w:t xml:space="preserve"> </w:t>
      </w:r>
      <w:r w:rsidRPr="00131A84">
        <w:rPr>
          <w:rFonts w:ascii="Tahoma" w:hAnsi="Tahoma"/>
          <w:color w:val="000000"/>
          <w:sz w:val="23"/>
          <w:szCs w:val="23"/>
        </w:rPr>
        <w:t>»</w:t>
      </w:r>
    </w:p>
    <w:p w:rsidR="00131A84" w:rsidRPr="00131A84" w:rsidRDefault="00131A84" w:rsidP="00131A84">
      <w:pPr>
        <w:autoSpaceDE w:val="0"/>
        <w:autoSpaceDN w:val="0"/>
        <w:adjustRightInd w:val="0"/>
        <w:spacing w:after="0" w:line="240" w:lineRule="auto"/>
        <w:ind w:left="-284"/>
        <w:jc w:val="both"/>
        <w:rPr>
          <w:rFonts w:ascii="Arial" w:eastAsiaTheme="minorEastAsia" w:hAnsi="Arial" w:cs="Arial"/>
          <w:b/>
        </w:rPr>
      </w:pPr>
    </w:p>
    <w:p w:rsidR="00131A84" w:rsidRPr="00131A84" w:rsidRDefault="00131A84" w:rsidP="00131A84">
      <w:pPr>
        <w:spacing w:after="0" w:line="240" w:lineRule="auto"/>
        <w:ind w:left="-284" w:right="142"/>
        <w:jc w:val="both"/>
        <w:rPr>
          <w:rFonts w:ascii="Arial" w:eastAsiaTheme="minorEastAsia" w:hAnsi="Arial" w:cs="Arial"/>
          <w:b/>
        </w:rPr>
      </w:pPr>
      <w:r w:rsidRPr="00131A84">
        <w:rPr>
          <w:rFonts w:ascii="Arial" w:eastAsiaTheme="minorEastAsia" w:hAnsi="Arial" w:cs="Arial"/>
          <w:b/>
        </w:rPr>
        <w:t xml:space="preserve">               </w:t>
      </w:r>
      <w:r w:rsidRPr="00131A84">
        <w:rPr>
          <w:rFonts w:ascii="Arial" w:eastAsiaTheme="minorEastAsia" w:hAnsi="Arial" w:cs="Arial"/>
          <w:lang w:val="en-US"/>
        </w:rPr>
        <w:t> </w:t>
      </w:r>
    </w:p>
    <w:p w:rsidR="00EF02A3" w:rsidRPr="00131A84" w:rsidRDefault="00131A84" w:rsidP="00EF02A3">
      <w:pPr>
        <w:autoSpaceDE w:val="0"/>
        <w:autoSpaceDN w:val="0"/>
        <w:adjustRightInd w:val="0"/>
        <w:spacing w:after="0" w:line="256" w:lineRule="auto"/>
        <w:rPr>
          <w:rFonts w:ascii="Tahoma" w:hAnsi="Tahoma" w:cs="Tahoma"/>
          <w:color w:val="000000"/>
          <w:sz w:val="23"/>
          <w:szCs w:val="23"/>
        </w:rPr>
      </w:pPr>
      <w:r w:rsidRPr="00131A84">
        <w:rPr>
          <w:rFonts w:ascii="Arial" w:eastAsiaTheme="minorEastAsia" w:hAnsi="Arial" w:cs="Arial"/>
          <w:bCs/>
          <w:iCs/>
          <w:lang w:eastAsia="zh-CN"/>
        </w:rPr>
        <w:t xml:space="preserve">         Παρακαλούμε, μεταξύ των θεμάτων της ημερησίας διάταξης κατά την προσεχή συνεδρίαση του Δημοτικού Συμβουλίου να περιλάβετε προς συζήτηση και έγκριση και το θέμα της «</w:t>
      </w:r>
      <w:r w:rsidR="00EF02A3">
        <w:rPr>
          <w:rFonts w:ascii="Arial" w:eastAsia="Lucida Sans Unicode" w:hAnsi="Arial" w:cs="Arial"/>
          <w:bCs/>
          <w:color w:val="000000"/>
          <w:kern w:val="3"/>
          <w:lang w:eastAsia="zh-CN" w:bidi="hi-IN"/>
        </w:rPr>
        <w:t xml:space="preserve">Έγκρισης μνημονίου συνεργασίας μεταξύ του Ν.Π.Ι.Δ Οργανισμού Κατά των Ναρκωτικών (ΟΚΑΝΑ), του σωματείου με την επωνυμία «ΘΗΣΕΑΣ» και του Δήμου Καλλιθέας </w:t>
      </w:r>
      <w:r w:rsidR="00EF02A3" w:rsidRPr="00131A84">
        <w:rPr>
          <w:rFonts w:ascii="Tahoma" w:hAnsi="Tahoma"/>
          <w:color w:val="000000"/>
          <w:sz w:val="23"/>
          <w:szCs w:val="23"/>
        </w:rPr>
        <w:t>»</w:t>
      </w:r>
    </w:p>
    <w:p w:rsidR="00EF02A3" w:rsidRPr="00EF02A3" w:rsidRDefault="00D6317B" w:rsidP="00EF02A3">
      <w:pPr>
        <w:pStyle w:val="Web"/>
        <w:spacing w:before="0" w:beforeAutospacing="0" w:after="0" w:afterAutospacing="0"/>
        <w:textAlignment w:val="baseline"/>
        <w:rPr>
          <w:rFonts w:ascii="Tahoma" w:hAnsi="Tahoma" w:cs="Tahoma"/>
          <w:color w:val="000000"/>
          <w:sz w:val="22"/>
          <w:szCs w:val="22"/>
        </w:rPr>
      </w:pPr>
      <w:r w:rsidRPr="00EF02A3">
        <w:rPr>
          <w:rFonts w:ascii="Tahoma" w:hAnsi="Tahoma" w:cs="Tahoma"/>
          <w:color w:val="000000"/>
          <w:sz w:val="22"/>
          <w:szCs w:val="22"/>
        </w:rPr>
        <w:t>Αναλυτικότερα</w:t>
      </w:r>
      <w:r w:rsidR="00EF02A3" w:rsidRPr="00EF02A3">
        <w:rPr>
          <w:rFonts w:ascii="Tahoma" w:hAnsi="Tahoma" w:cs="Tahoma"/>
          <w:color w:val="000000"/>
          <w:sz w:val="22"/>
          <w:szCs w:val="22"/>
        </w:rPr>
        <w:t>:</w:t>
      </w:r>
      <w:r w:rsidRPr="00EF02A3">
        <w:rPr>
          <w:rFonts w:ascii="Tahoma" w:hAnsi="Tahoma" w:cs="Tahoma"/>
          <w:color w:val="000000"/>
          <w:sz w:val="22"/>
          <w:szCs w:val="22"/>
        </w:rPr>
        <w:t xml:space="preserve"> </w:t>
      </w:r>
    </w:p>
    <w:p w:rsidR="00EF02A3" w:rsidRPr="00EF02A3" w:rsidRDefault="00EF02A3" w:rsidP="00EF02A3">
      <w:pPr>
        <w:pStyle w:val="Web"/>
        <w:spacing w:before="0" w:beforeAutospacing="0" w:after="0" w:afterAutospacing="0"/>
        <w:textAlignment w:val="baseline"/>
        <w:rPr>
          <w:rStyle w:val="a3"/>
          <w:rFonts w:ascii="Tahoma" w:hAnsi="Tahoma" w:cs="Tahoma"/>
          <w:b w:val="0"/>
          <w:color w:val="636363"/>
          <w:sz w:val="22"/>
          <w:szCs w:val="22"/>
          <w:bdr w:val="none" w:sz="0" w:space="0" w:color="auto" w:frame="1"/>
        </w:rPr>
      </w:pPr>
      <w:r w:rsidRPr="00EF02A3">
        <w:rPr>
          <w:rStyle w:val="a3"/>
          <w:rFonts w:ascii="Tahoma" w:hAnsi="Tahoma" w:cs="Tahoma"/>
          <w:b w:val="0"/>
          <w:color w:val="636363"/>
          <w:sz w:val="22"/>
          <w:szCs w:val="22"/>
          <w:bdr w:val="none" w:sz="0" w:space="0" w:color="auto" w:frame="1"/>
        </w:rPr>
        <w:t>Α.</w:t>
      </w:r>
      <w:r>
        <w:rPr>
          <w:rStyle w:val="a3"/>
          <w:rFonts w:ascii="Tahoma" w:hAnsi="Tahoma" w:cs="Tahoma"/>
          <w:b w:val="0"/>
          <w:color w:val="636363"/>
          <w:sz w:val="22"/>
          <w:szCs w:val="22"/>
          <w:bdr w:val="none" w:sz="0" w:space="0" w:color="auto" w:frame="1"/>
        </w:rPr>
        <w:t xml:space="preserve"> </w:t>
      </w:r>
      <w:r w:rsidRPr="00EF02A3">
        <w:rPr>
          <w:rStyle w:val="a3"/>
          <w:rFonts w:ascii="Tahoma" w:hAnsi="Tahoma" w:cs="Tahoma"/>
          <w:b w:val="0"/>
          <w:color w:val="636363"/>
          <w:sz w:val="22"/>
          <w:szCs w:val="22"/>
          <w:bdr w:val="none" w:sz="0" w:space="0" w:color="auto" w:frame="1"/>
        </w:rPr>
        <w:t>Ο ΟΚΑΝΑ αποτελεί αυτοδιοικούμενο Ν.Π.Ι.Δ. που τελεί υπό την εποπτεία του Υπουργείου Υγείας και συγκαταλέγεται στους εγκεκριμένους Οργανισμούς θεραπείας από τις ναρκωτικές ουσίες. Βάσει του Εσωτερικού Κανονισμού Λειτουργίας του ο ως άνω φορέας μπορεί να συνεργάζεται με φορείς εφαρμογής που υλοποιούν ή επιθυμούν να υλοποιήσουν προγράμματα πρόληψης, θεραπείας και κοινωνικής επανένταξης.</w:t>
      </w:r>
    </w:p>
    <w:p w:rsidR="00EF02A3" w:rsidRPr="00EF02A3" w:rsidRDefault="00EF02A3" w:rsidP="00EF02A3">
      <w:pPr>
        <w:pStyle w:val="Web"/>
        <w:spacing w:before="0" w:beforeAutospacing="0" w:after="0" w:afterAutospacing="0"/>
        <w:textAlignment w:val="baseline"/>
        <w:rPr>
          <w:rFonts w:ascii="Tahoma" w:hAnsi="Tahoma" w:cs="Tahoma"/>
          <w:color w:val="000000"/>
          <w:sz w:val="22"/>
          <w:szCs w:val="22"/>
        </w:rPr>
      </w:pPr>
    </w:p>
    <w:p w:rsidR="00EF02A3" w:rsidRPr="00EF02A3" w:rsidRDefault="00EF02A3" w:rsidP="00EF02A3">
      <w:pPr>
        <w:pStyle w:val="Web"/>
        <w:spacing w:before="0" w:beforeAutospacing="0" w:after="0" w:afterAutospacing="0"/>
        <w:textAlignment w:val="baseline"/>
        <w:rPr>
          <w:rStyle w:val="a3"/>
          <w:rFonts w:ascii="Tahoma" w:hAnsi="Tahoma" w:cs="Tahoma"/>
          <w:b w:val="0"/>
          <w:color w:val="636363"/>
          <w:sz w:val="22"/>
          <w:szCs w:val="22"/>
          <w:bdr w:val="none" w:sz="0" w:space="0" w:color="auto" w:frame="1"/>
        </w:rPr>
      </w:pPr>
      <w:r w:rsidRPr="00EF02A3">
        <w:rPr>
          <w:rFonts w:ascii="Tahoma" w:hAnsi="Tahoma" w:cs="Tahoma"/>
          <w:color w:val="000000"/>
          <w:sz w:val="22"/>
          <w:szCs w:val="22"/>
        </w:rPr>
        <w:t>Β.</w:t>
      </w:r>
      <w:r>
        <w:rPr>
          <w:rFonts w:ascii="Tahoma" w:hAnsi="Tahoma" w:cs="Tahoma"/>
          <w:color w:val="000000"/>
          <w:sz w:val="22"/>
          <w:szCs w:val="22"/>
        </w:rPr>
        <w:t xml:space="preserve"> </w:t>
      </w:r>
      <w:r w:rsidRPr="00EF02A3">
        <w:rPr>
          <w:rFonts w:ascii="Tahoma" w:hAnsi="Tahoma" w:cs="Tahoma"/>
          <w:color w:val="000000"/>
          <w:sz w:val="22"/>
          <w:szCs w:val="22"/>
          <w:lang w:val="en-US"/>
        </w:rPr>
        <w:t>To</w:t>
      </w:r>
      <w:r w:rsidRPr="00EF02A3">
        <w:rPr>
          <w:rFonts w:ascii="Tahoma" w:hAnsi="Tahoma" w:cs="Tahoma"/>
          <w:color w:val="000000"/>
          <w:sz w:val="22"/>
          <w:szCs w:val="22"/>
        </w:rPr>
        <w:t xml:space="preserve"> αναγνωρισμένο σωματείο </w:t>
      </w:r>
      <w:r w:rsidRPr="00EF02A3">
        <w:rPr>
          <w:rStyle w:val="a3"/>
          <w:rFonts w:ascii="Tahoma" w:hAnsi="Tahoma" w:cs="Tahoma"/>
          <w:b w:val="0"/>
          <w:color w:val="636363"/>
          <w:sz w:val="22"/>
          <w:szCs w:val="22"/>
          <w:bdr w:val="none" w:sz="0" w:space="0" w:color="auto" w:frame="1"/>
        </w:rPr>
        <w:t xml:space="preserve">«ΘΗΣΕΑΣ» λειτουργεί με στόχο την προώθηση και υποστήριξη μέσων και ενεργειών για την αντιμετώπιση των εξαρτήσεων σε όλες τις βαθμίδες μέσω παρεμβάσεων κοινωνικού, θεραπευτικού, πολιτιστικού κ.α. χαρακτήρα. Το εν λόγω σωματείο αναπτύσσει προγράμματα και σε συνεργασία με άλλους φορείς με το ίδιο αντικείμενο. </w:t>
      </w:r>
    </w:p>
    <w:p w:rsidR="00EF02A3" w:rsidRPr="00EF02A3" w:rsidRDefault="00EF02A3" w:rsidP="00EF02A3">
      <w:pPr>
        <w:pStyle w:val="Web"/>
        <w:spacing w:before="0" w:beforeAutospacing="0" w:after="0" w:afterAutospacing="0"/>
        <w:textAlignment w:val="baseline"/>
        <w:rPr>
          <w:rFonts w:ascii="Tahoma" w:hAnsi="Tahoma" w:cs="Tahoma"/>
          <w:color w:val="000000"/>
          <w:sz w:val="22"/>
          <w:szCs w:val="22"/>
        </w:rPr>
      </w:pPr>
    </w:p>
    <w:p w:rsidR="00D6317B" w:rsidRPr="00EF02A3" w:rsidRDefault="00EF02A3" w:rsidP="00EF02A3">
      <w:pPr>
        <w:pStyle w:val="Web"/>
        <w:spacing w:before="0" w:beforeAutospacing="0" w:after="0" w:afterAutospacing="0"/>
        <w:textAlignment w:val="baseline"/>
        <w:rPr>
          <w:rFonts w:ascii="Tahoma" w:hAnsi="Tahoma" w:cs="Tahoma"/>
          <w:color w:val="000000"/>
          <w:sz w:val="22"/>
          <w:szCs w:val="22"/>
        </w:rPr>
      </w:pPr>
      <w:r w:rsidRPr="00EF02A3">
        <w:rPr>
          <w:rFonts w:ascii="Tahoma" w:hAnsi="Tahoma" w:cs="Tahoma"/>
          <w:color w:val="000000"/>
          <w:sz w:val="22"/>
          <w:szCs w:val="22"/>
        </w:rPr>
        <w:t>Γ.</w:t>
      </w:r>
      <w:r>
        <w:rPr>
          <w:rFonts w:ascii="Tahoma" w:hAnsi="Tahoma" w:cs="Tahoma"/>
          <w:color w:val="000000"/>
          <w:sz w:val="22"/>
          <w:szCs w:val="22"/>
        </w:rPr>
        <w:t xml:space="preserve"> </w:t>
      </w:r>
      <w:r w:rsidRPr="00EF02A3">
        <w:rPr>
          <w:rFonts w:ascii="Tahoma" w:hAnsi="Tahoma" w:cs="Tahoma"/>
          <w:color w:val="000000"/>
          <w:sz w:val="22"/>
          <w:szCs w:val="22"/>
        </w:rPr>
        <w:t>Ο</w:t>
      </w:r>
      <w:r w:rsidR="00D6317B" w:rsidRPr="00EF02A3">
        <w:rPr>
          <w:rFonts w:ascii="Tahoma" w:hAnsi="Tahoma" w:cs="Tahoma"/>
          <w:color w:val="000000"/>
          <w:sz w:val="22"/>
          <w:szCs w:val="22"/>
        </w:rPr>
        <w:t xml:space="preserve"> Δήμος Καλλιθέας στο πλαίσιο του έργου άσκησης των αρμοδιοτήτων του προς όφελος των κατοίκων της πόλης και ειδικότερα κατά την ενάσκηση του έργου κοινωνικής πο</w:t>
      </w:r>
      <w:r w:rsidRPr="00EF02A3">
        <w:rPr>
          <w:rFonts w:ascii="Tahoma" w:hAnsi="Tahoma" w:cs="Tahoma"/>
          <w:color w:val="000000"/>
          <w:sz w:val="22"/>
          <w:szCs w:val="22"/>
        </w:rPr>
        <w:t xml:space="preserve">λιτικής είναι επιφορτισμένος μεταξύ άλλων με την υποστήριξη δομών και δράσεων που αφορούν την εξυπηρέτηση αναγκών των ευάλωτων κοινωνικά ομάδων , προκειμένου να καλύπτουν τις στοιχειώδεις βιοτικές τους ανάγκες. Ο Δήμος επίσης συμμετέχει από το 2001 ως ιδρυτικό μέλος στην αστική μη κερδοσκοπική </w:t>
      </w:r>
      <w:r w:rsidRPr="00EF02A3">
        <w:rPr>
          <w:rFonts w:ascii="Tahoma" w:hAnsi="Tahoma" w:cs="Tahoma"/>
          <w:color w:val="000000"/>
          <w:sz w:val="22"/>
          <w:szCs w:val="22"/>
        </w:rPr>
        <w:lastRenderedPageBreak/>
        <w:t xml:space="preserve">εταιρεία «ΣΤΑΘΜΟΣ» η οποία έχει στόχο της την πρόληψη των εξαρτήσεων και την προαγωγή υγείας και η οποία εποπτεύεται επιστημονικά από τον ΟΚΑΝΑ. </w:t>
      </w:r>
    </w:p>
    <w:p w:rsidR="00131A84" w:rsidRPr="00EF02A3" w:rsidRDefault="00A37AF7" w:rsidP="00EF02A3">
      <w:pPr>
        <w:pStyle w:val="Web"/>
        <w:spacing w:before="0" w:beforeAutospacing="0" w:after="0" w:afterAutospacing="0"/>
        <w:textAlignment w:val="baseline"/>
        <w:rPr>
          <w:rFonts w:ascii="Tahoma" w:hAnsi="Tahoma" w:cs="Tahoma"/>
          <w:color w:val="000000"/>
          <w:sz w:val="22"/>
          <w:szCs w:val="22"/>
        </w:rPr>
      </w:pPr>
      <w:r w:rsidRPr="00EF02A3">
        <w:rPr>
          <w:rFonts w:ascii="Tahoma" w:hAnsi="Tahoma" w:cs="Tahoma"/>
          <w:color w:val="000000"/>
          <w:sz w:val="22"/>
          <w:szCs w:val="22"/>
        </w:rPr>
        <w:t>Κατόπιν των παραπάνω και έχοντας υπόψη:</w:t>
      </w:r>
    </w:p>
    <w:p w:rsidR="00A37AF7" w:rsidRPr="00EF02A3" w:rsidRDefault="00DF037C" w:rsidP="00EF02A3">
      <w:pPr>
        <w:pStyle w:val="Web"/>
        <w:numPr>
          <w:ilvl w:val="0"/>
          <w:numId w:val="1"/>
        </w:numPr>
        <w:spacing w:before="0" w:beforeAutospacing="0" w:after="0" w:afterAutospacing="0"/>
        <w:textAlignment w:val="baseline"/>
        <w:rPr>
          <w:rFonts w:ascii="Tahoma" w:hAnsi="Tahoma" w:cs="Tahoma"/>
          <w:color w:val="000000"/>
          <w:sz w:val="22"/>
          <w:szCs w:val="22"/>
        </w:rPr>
      </w:pPr>
      <w:r w:rsidRPr="00EF02A3">
        <w:rPr>
          <w:rFonts w:ascii="Tahoma" w:hAnsi="Tahoma" w:cs="Tahoma"/>
          <w:color w:val="000000"/>
          <w:sz w:val="22"/>
          <w:szCs w:val="22"/>
        </w:rPr>
        <w:t>Το ν. 3582/10 « Νέα Αρχιτεκτονική της Αυτοδιοίκησης και της Αποκεντρωμένης Διοίκησης-Πρόγραμμα Καλλικράτης» (ΦΕΚ 87/Α/07-06-2010.</w:t>
      </w:r>
    </w:p>
    <w:p w:rsidR="00DF037C" w:rsidRPr="00EF02A3" w:rsidRDefault="00DF037C" w:rsidP="00EF02A3">
      <w:pPr>
        <w:pStyle w:val="Web"/>
        <w:numPr>
          <w:ilvl w:val="0"/>
          <w:numId w:val="1"/>
        </w:numPr>
        <w:spacing w:before="0" w:beforeAutospacing="0" w:after="0" w:afterAutospacing="0"/>
        <w:textAlignment w:val="baseline"/>
        <w:rPr>
          <w:rFonts w:ascii="Tahoma" w:hAnsi="Tahoma" w:cs="Tahoma"/>
          <w:color w:val="000000"/>
          <w:sz w:val="22"/>
          <w:szCs w:val="22"/>
        </w:rPr>
      </w:pPr>
      <w:r w:rsidRPr="00EF02A3">
        <w:rPr>
          <w:rFonts w:ascii="Tahoma" w:hAnsi="Tahoma" w:cs="Tahoma"/>
          <w:color w:val="000000"/>
          <w:sz w:val="22"/>
          <w:szCs w:val="22"/>
        </w:rPr>
        <w:t xml:space="preserve">Τον ισχύοντα Οργανισμό Εσωτερικής Υπηρεσίας του Δήμου Καλλιθέας </w:t>
      </w:r>
      <w:r w:rsidR="007326AA" w:rsidRPr="00EF02A3">
        <w:rPr>
          <w:rFonts w:ascii="Tahoma" w:hAnsi="Tahoma" w:cs="Tahoma"/>
          <w:color w:val="000000"/>
          <w:sz w:val="22"/>
          <w:szCs w:val="22"/>
        </w:rPr>
        <w:t>(ΦΕΚ 2598/Τ. Β΄/25-9-2018).</w:t>
      </w:r>
    </w:p>
    <w:p w:rsidR="007326AA" w:rsidRPr="00EF02A3" w:rsidRDefault="007326AA" w:rsidP="00EF02A3">
      <w:pPr>
        <w:pStyle w:val="Web"/>
        <w:numPr>
          <w:ilvl w:val="0"/>
          <w:numId w:val="1"/>
        </w:numPr>
        <w:spacing w:before="0" w:beforeAutospacing="0" w:after="0" w:afterAutospacing="0"/>
        <w:textAlignment w:val="baseline"/>
        <w:rPr>
          <w:rFonts w:ascii="Tahoma" w:hAnsi="Tahoma" w:cs="Tahoma"/>
          <w:color w:val="000000"/>
          <w:sz w:val="22"/>
          <w:szCs w:val="22"/>
        </w:rPr>
      </w:pPr>
      <w:r w:rsidRPr="00EF02A3">
        <w:rPr>
          <w:rFonts w:ascii="Tahoma" w:hAnsi="Tahoma" w:cs="Tahoma"/>
          <w:color w:val="000000"/>
          <w:sz w:val="22"/>
          <w:szCs w:val="22"/>
        </w:rPr>
        <w:t>Το από 17-12-2004 καταστατικό του ΘΗΣΕΑ, με αύξοντα αριθμό Πρωτοδικείου Αθηνών 19136/19-07-2005.</w:t>
      </w:r>
    </w:p>
    <w:p w:rsidR="007326AA" w:rsidRPr="00EF02A3" w:rsidRDefault="007326AA" w:rsidP="00EF02A3">
      <w:pPr>
        <w:pStyle w:val="Web"/>
        <w:numPr>
          <w:ilvl w:val="0"/>
          <w:numId w:val="1"/>
        </w:numPr>
        <w:spacing w:before="0" w:beforeAutospacing="0" w:after="0" w:afterAutospacing="0"/>
        <w:textAlignment w:val="baseline"/>
        <w:rPr>
          <w:rFonts w:ascii="Tahoma" w:hAnsi="Tahoma" w:cs="Tahoma"/>
          <w:color w:val="000000"/>
          <w:sz w:val="22"/>
          <w:szCs w:val="22"/>
        </w:rPr>
      </w:pPr>
      <w:r w:rsidRPr="00EF02A3">
        <w:rPr>
          <w:rFonts w:ascii="Tahoma" w:hAnsi="Tahoma" w:cs="Tahoma"/>
          <w:color w:val="000000"/>
          <w:sz w:val="22"/>
          <w:szCs w:val="22"/>
        </w:rPr>
        <w:t xml:space="preserve">Την υπ. </w:t>
      </w:r>
      <w:proofErr w:type="spellStart"/>
      <w:r w:rsidRPr="00EF02A3">
        <w:rPr>
          <w:rFonts w:ascii="Tahoma" w:hAnsi="Tahoma" w:cs="Tahoma"/>
          <w:color w:val="000000"/>
          <w:sz w:val="22"/>
          <w:szCs w:val="22"/>
        </w:rPr>
        <w:t>αριθμ</w:t>
      </w:r>
      <w:proofErr w:type="spellEnd"/>
      <w:r w:rsidRPr="00EF02A3">
        <w:rPr>
          <w:rFonts w:ascii="Tahoma" w:hAnsi="Tahoma" w:cs="Tahoma"/>
          <w:color w:val="000000"/>
          <w:sz w:val="22"/>
          <w:szCs w:val="22"/>
        </w:rPr>
        <w:t>. Υ5γ/Γ.Π.οικ.58338/12.06.2002 απόφασης της Υφ</w:t>
      </w:r>
      <w:r w:rsidR="00D6317B" w:rsidRPr="00EF02A3">
        <w:rPr>
          <w:rFonts w:ascii="Tahoma" w:hAnsi="Tahoma" w:cs="Tahoma"/>
          <w:color w:val="000000"/>
          <w:sz w:val="22"/>
          <w:szCs w:val="22"/>
        </w:rPr>
        <w:t xml:space="preserve">υπουργού Υγείας που αφορά την έγκριση συνεργασίας του ΟΚΑΝΑ με το σωματείο «ΘΗΣΕΑΣ» για τη λειτουργία πιλοτικού δομημένου ανοικτού προγράμματος με τις </w:t>
      </w:r>
      <w:r w:rsidR="00E15E98" w:rsidRPr="00EF02A3">
        <w:rPr>
          <w:rFonts w:ascii="Tahoma" w:hAnsi="Tahoma" w:cs="Tahoma"/>
          <w:color w:val="000000"/>
          <w:sz w:val="22"/>
          <w:szCs w:val="22"/>
        </w:rPr>
        <w:t>προϋποθέσεις</w:t>
      </w:r>
      <w:r w:rsidR="00D6317B" w:rsidRPr="00EF02A3">
        <w:rPr>
          <w:rFonts w:ascii="Tahoma" w:hAnsi="Tahoma" w:cs="Tahoma"/>
          <w:color w:val="000000"/>
          <w:sz w:val="22"/>
          <w:szCs w:val="22"/>
        </w:rPr>
        <w:t xml:space="preserve"> που θέτει το Δ.Σ. του ΟΚΑΝΑ.</w:t>
      </w:r>
    </w:p>
    <w:p w:rsidR="00D6317B" w:rsidRPr="00EF02A3" w:rsidRDefault="00D6317B" w:rsidP="00EF02A3">
      <w:pPr>
        <w:pStyle w:val="Web"/>
        <w:numPr>
          <w:ilvl w:val="0"/>
          <w:numId w:val="1"/>
        </w:numPr>
        <w:spacing w:before="0" w:beforeAutospacing="0" w:after="0" w:afterAutospacing="0"/>
        <w:textAlignment w:val="baseline"/>
        <w:rPr>
          <w:rFonts w:ascii="Tahoma" w:hAnsi="Tahoma" w:cs="Tahoma"/>
          <w:color w:val="000000"/>
          <w:sz w:val="22"/>
          <w:szCs w:val="22"/>
        </w:rPr>
      </w:pPr>
      <w:r w:rsidRPr="00EF02A3">
        <w:rPr>
          <w:rFonts w:ascii="Tahoma" w:hAnsi="Tahoma" w:cs="Tahoma"/>
          <w:color w:val="000000"/>
          <w:sz w:val="22"/>
          <w:szCs w:val="22"/>
        </w:rPr>
        <w:t xml:space="preserve">Το Σχέδιο Μνημονίου Συνεργασίας μεταξύ του ΟΚΑΝΑ, του Σωματείου «ΘΗΣΕΑΣ» και του Δήμου Καλλιθέας το οποίο επισυνάπτεται και αποτελεί </w:t>
      </w:r>
      <w:r w:rsidRPr="00EF02A3">
        <w:rPr>
          <w:rFonts w:ascii="Tahoma" w:hAnsi="Tahoma" w:cs="Tahoma"/>
          <w:sz w:val="22"/>
          <w:szCs w:val="22"/>
        </w:rPr>
        <w:t xml:space="preserve"> αναπόσπαστο μέρος της παρούσας. </w:t>
      </w:r>
    </w:p>
    <w:p w:rsidR="00D6317B" w:rsidRPr="00EF02A3" w:rsidRDefault="00EF02A3" w:rsidP="00EF02A3">
      <w:pPr>
        <w:pStyle w:val="Web"/>
        <w:numPr>
          <w:ilvl w:val="0"/>
          <w:numId w:val="1"/>
        </w:numPr>
        <w:spacing w:before="0" w:beforeAutospacing="0" w:after="0" w:afterAutospacing="0"/>
        <w:textAlignment w:val="baseline"/>
        <w:rPr>
          <w:rFonts w:ascii="Tahoma" w:hAnsi="Tahoma" w:cs="Tahoma"/>
          <w:color w:val="000000"/>
          <w:sz w:val="22"/>
          <w:szCs w:val="22"/>
        </w:rPr>
      </w:pPr>
      <w:r w:rsidRPr="00EF02A3">
        <w:rPr>
          <w:rFonts w:ascii="Tahoma" w:hAnsi="Tahoma" w:cs="Tahoma"/>
          <w:color w:val="000000"/>
          <w:sz w:val="22"/>
          <w:szCs w:val="22"/>
        </w:rPr>
        <w:t xml:space="preserve">Το γεγονός ότι το παρόν Μνημόνιο Συνεργασίας το οποίο τεκμηριώνει τη βούληση των </w:t>
      </w:r>
      <w:r w:rsidR="00E15E98" w:rsidRPr="00EF02A3">
        <w:rPr>
          <w:rFonts w:ascii="Tahoma" w:hAnsi="Tahoma" w:cs="Tahoma"/>
          <w:color w:val="000000"/>
          <w:sz w:val="22"/>
          <w:szCs w:val="22"/>
        </w:rPr>
        <w:t>συμβαλλόμενων</w:t>
      </w:r>
      <w:r w:rsidRPr="00EF02A3">
        <w:rPr>
          <w:rFonts w:ascii="Tahoma" w:hAnsi="Tahoma" w:cs="Tahoma"/>
          <w:color w:val="000000"/>
          <w:sz w:val="22"/>
          <w:szCs w:val="22"/>
        </w:rPr>
        <w:t xml:space="preserve"> μερών για συνεργασία στον τομέα της εξάρτησης (ναρκωτικά, αλκοόλ) μπορεί να συμβάλλει σημαντικά στην μείωση των </w:t>
      </w:r>
      <w:r w:rsidR="00E15E98" w:rsidRPr="00EF02A3">
        <w:rPr>
          <w:rFonts w:ascii="Tahoma" w:hAnsi="Tahoma" w:cs="Tahoma"/>
          <w:color w:val="000000"/>
          <w:sz w:val="22"/>
          <w:szCs w:val="22"/>
        </w:rPr>
        <w:t>συνεπειών</w:t>
      </w:r>
      <w:r w:rsidRPr="00EF02A3">
        <w:rPr>
          <w:rFonts w:ascii="Tahoma" w:hAnsi="Tahoma" w:cs="Tahoma"/>
          <w:color w:val="000000"/>
          <w:sz w:val="22"/>
          <w:szCs w:val="22"/>
        </w:rPr>
        <w:t xml:space="preserve"> της εξάρτησης στη δημόσια υγεία και στη στήριξη ευάλωτων ομάδων πληθυσμού καθώς και των αναγκών τους. </w:t>
      </w:r>
    </w:p>
    <w:p w:rsidR="00131A84" w:rsidRPr="00EF02A3" w:rsidRDefault="00131A84" w:rsidP="00EF02A3">
      <w:pPr>
        <w:autoSpaceDE w:val="0"/>
        <w:autoSpaceDN w:val="0"/>
        <w:adjustRightInd w:val="0"/>
        <w:spacing w:after="0" w:line="240" w:lineRule="auto"/>
        <w:ind w:left="-284"/>
        <w:jc w:val="both"/>
        <w:rPr>
          <w:rFonts w:ascii="Tahoma" w:eastAsiaTheme="minorEastAsia" w:hAnsi="Tahoma" w:cs="Tahoma"/>
          <w:bCs/>
          <w:iCs/>
          <w:lang w:eastAsia="zh-CN"/>
        </w:rPr>
      </w:pPr>
    </w:p>
    <w:p w:rsidR="00131A84" w:rsidRPr="00EF02A3" w:rsidRDefault="00131A84" w:rsidP="00EF02A3">
      <w:pPr>
        <w:autoSpaceDE w:val="0"/>
        <w:autoSpaceDN w:val="0"/>
        <w:adjustRightInd w:val="0"/>
        <w:spacing w:after="0" w:line="240" w:lineRule="auto"/>
        <w:ind w:left="-284"/>
        <w:jc w:val="both"/>
        <w:rPr>
          <w:rFonts w:ascii="Tahoma" w:eastAsiaTheme="minorEastAsia" w:hAnsi="Tahoma" w:cs="Tahoma"/>
          <w:color w:val="333333"/>
        </w:rPr>
      </w:pPr>
    </w:p>
    <w:p w:rsidR="00EF02A3" w:rsidRPr="00EF02A3" w:rsidRDefault="00EF02A3" w:rsidP="00EF02A3">
      <w:pPr>
        <w:autoSpaceDE w:val="0"/>
        <w:autoSpaceDN w:val="0"/>
        <w:adjustRightInd w:val="0"/>
        <w:spacing w:after="0" w:line="240" w:lineRule="auto"/>
        <w:rPr>
          <w:rFonts w:ascii="Tahoma" w:eastAsia="Calibri" w:hAnsi="Tahoma" w:cs="Tahoma"/>
        </w:rPr>
      </w:pPr>
      <w:r w:rsidRPr="00EF02A3">
        <w:rPr>
          <w:rFonts w:ascii="Tahoma" w:eastAsia="Calibri" w:hAnsi="Tahoma" w:cs="Tahoma"/>
          <w:b/>
        </w:rPr>
        <w:t>Παρακαλούμε</w:t>
      </w:r>
      <w:r w:rsidR="00131A84" w:rsidRPr="00EF02A3">
        <w:rPr>
          <w:rFonts w:ascii="Tahoma" w:eastAsia="Calibri" w:hAnsi="Tahoma" w:cs="Tahoma"/>
        </w:rPr>
        <w:t xml:space="preserve"> </w:t>
      </w:r>
      <w:r w:rsidRPr="00EF02A3">
        <w:rPr>
          <w:rFonts w:ascii="Tahoma" w:eastAsia="Calibri" w:hAnsi="Tahoma" w:cs="Tahoma"/>
        </w:rPr>
        <w:t>ό</w:t>
      </w:r>
      <w:r w:rsidR="00131A84" w:rsidRPr="00EF02A3">
        <w:rPr>
          <w:rFonts w:ascii="Tahoma" w:eastAsia="Calibri" w:hAnsi="Tahoma" w:cs="Tahoma"/>
        </w:rPr>
        <w:t>πως προβείτε στη</w:t>
      </w:r>
      <w:r w:rsidRPr="00EF02A3">
        <w:rPr>
          <w:rFonts w:ascii="Tahoma" w:eastAsia="Calibri" w:hAnsi="Tahoma" w:cs="Tahoma"/>
        </w:rPr>
        <w:t xml:space="preserve">ν </w:t>
      </w:r>
      <w:r w:rsidR="00131A84" w:rsidRPr="00EF02A3">
        <w:rPr>
          <w:rFonts w:ascii="Tahoma" w:eastAsia="Calibri" w:hAnsi="Tahoma" w:cs="Tahoma"/>
        </w:rPr>
        <w:t xml:space="preserve"> </w:t>
      </w:r>
      <w:r w:rsidRPr="00EF02A3">
        <w:rPr>
          <w:rFonts w:ascii="Tahoma" w:eastAsia="Lucida Sans Unicode" w:hAnsi="Tahoma" w:cs="Tahoma"/>
          <w:bCs/>
          <w:color w:val="000000"/>
          <w:kern w:val="3"/>
          <w:lang w:eastAsia="zh-CN" w:bidi="hi-IN"/>
        </w:rPr>
        <w:t xml:space="preserve">Έγκριση </w:t>
      </w:r>
      <w:r w:rsidR="00E15E98">
        <w:rPr>
          <w:rFonts w:ascii="Tahoma" w:eastAsia="Lucida Sans Unicode" w:hAnsi="Tahoma" w:cs="Tahoma"/>
          <w:bCs/>
          <w:color w:val="000000"/>
          <w:kern w:val="3"/>
          <w:lang w:eastAsia="zh-CN" w:bidi="hi-IN"/>
        </w:rPr>
        <w:t xml:space="preserve">του </w:t>
      </w:r>
      <w:r w:rsidRPr="00EF02A3">
        <w:rPr>
          <w:rFonts w:ascii="Tahoma" w:eastAsia="Lucida Sans Unicode" w:hAnsi="Tahoma" w:cs="Tahoma"/>
          <w:bCs/>
          <w:color w:val="000000"/>
          <w:kern w:val="3"/>
          <w:lang w:eastAsia="zh-CN" w:bidi="hi-IN"/>
        </w:rPr>
        <w:t>μνημονίου συνεργασίας μεταξύ του Ν.Π.Ι.Δ Οργανισμού Κατά των Ναρκωτικών (ΟΚΑΝΑ), του σωματείου με την επωνυμία «ΘΗΣΕΑΣ» και του Δήμου Καλλιθέας για τους προαναφερθέντες λόγους.</w:t>
      </w:r>
    </w:p>
    <w:p w:rsidR="00EF02A3" w:rsidRPr="00EF02A3" w:rsidRDefault="00EF02A3" w:rsidP="00EF02A3">
      <w:pPr>
        <w:autoSpaceDE w:val="0"/>
        <w:autoSpaceDN w:val="0"/>
        <w:adjustRightInd w:val="0"/>
        <w:spacing w:after="0" w:line="240" w:lineRule="auto"/>
        <w:ind w:left="-284"/>
        <w:jc w:val="both"/>
        <w:rPr>
          <w:rFonts w:ascii="Tahoma" w:eastAsiaTheme="minorEastAsia" w:hAnsi="Tahoma" w:cs="Tahoma"/>
          <w:b/>
        </w:rPr>
      </w:pPr>
    </w:p>
    <w:p w:rsidR="00131A84" w:rsidRPr="00EF02A3" w:rsidRDefault="00131A84" w:rsidP="00EF02A3">
      <w:pPr>
        <w:spacing w:after="0" w:line="240" w:lineRule="auto"/>
        <w:ind w:left="-284"/>
        <w:jc w:val="both"/>
        <w:rPr>
          <w:rFonts w:ascii="Tahoma" w:eastAsiaTheme="minorEastAsia" w:hAnsi="Tahoma" w:cs="Tahoma"/>
        </w:rPr>
      </w:pPr>
      <w:r w:rsidRPr="00EF02A3">
        <w:rPr>
          <w:rFonts w:ascii="Tahoma" w:eastAsiaTheme="minorEastAsia" w:hAnsi="Tahoma" w:cs="Tahoma"/>
        </w:rPr>
        <w:t xml:space="preserve">                                                                          </w:t>
      </w:r>
    </w:p>
    <w:p w:rsidR="00131A84" w:rsidRPr="00EF02A3" w:rsidRDefault="00131A84" w:rsidP="00EF02A3">
      <w:pPr>
        <w:spacing w:after="0" w:line="240" w:lineRule="auto"/>
        <w:ind w:left="-284"/>
        <w:rPr>
          <w:rFonts w:ascii="Tahoma" w:eastAsiaTheme="minorEastAsia" w:hAnsi="Tahoma" w:cs="Tahoma"/>
          <w:b/>
        </w:rPr>
      </w:pPr>
    </w:p>
    <w:p w:rsidR="00131A84" w:rsidRPr="00EF02A3" w:rsidRDefault="00131A84" w:rsidP="00EF02A3">
      <w:pPr>
        <w:spacing w:after="0" w:line="240" w:lineRule="auto"/>
        <w:ind w:left="-284"/>
        <w:rPr>
          <w:rFonts w:ascii="Tahoma" w:eastAsiaTheme="minorEastAsia" w:hAnsi="Tahoma" w:cs="Tahoma"/>
          <w:b/>
        </w:rPr>
      </w:pPr>
      <w:r w:rsidRPr="00EF02A3">
        <w:rPr>
          <w:rFonts w:ascii="Tahoma" w:eastAsiaTheme="minorEastAsia" w:hAnsi="Tahoma" w:cs="Tahoma"/>
          <w:b/>
        </w:rPr>
        <w:tab/>
      </w:r>
      <w:r w:rsidRPr="00EF02A3">
        <w:rPr>
          <w:rFonts w:ascii="Tahoma" w:eastAsiaTheme="minorEastAsia" w:hAnsi="Tahoma" w:cs="Tahoma"/>
          <w:b/>
        </w:rPr>
        <w:tab/>
      </w:r>
      <w:r w:rsidRPr="00EF02A3">
        <w:rPr>
          <w:rFonts w:ascii="Tahoma" w:eastAsiaTheme="minorEastAsia" w:hAnsi="Tahoma" w:cs="Tahoma"/>
          <w:b/>
        </w:rPr>
        <w:tab/>
      </w:r>
      <w:r w:rsidRPr="00EF02A3">
        <w:rPr>
          <w:rFonts w:ascii="Tahoma" w:eastAsiaTheme="minorEastAsia" w:hAnsi="Tahoma" w:cs="Tahoma"/>
          <w:b/>
        </w:rPr>
        <w:tab/>
        <w:t xml:space="preserve">                             Η ΑΝΤΙΔΗΜΑΡΧΟΣ ΚΟΙΝ. ΠΟΛΙΤΙΚΗΣ</w:t>
      </w:r>
    </w:p>
    <w:p w:rsidR="00131A84" w:rsidRPr="00EF02A3" w:rsidRDefault="00131A84" w:rsidP="00EF02A3">
      <w:pPr>
        <w:spacing w:after="0" w:line="240" w:lineRule="auto"/>
        <w:ind w:left="-284"/>
        <w:rPr>
          <w:rFonts w:ascii="Tahoma" w:eastAsiaTheme="minorEastAsia" w:hAnsi="Tahoma" w:cs="Tahoma"/>
          <w:b/>
        </w:rPr>
      </w:pPr>
    </w:p>
    <w:p w:rsidR="00131A84" w:rsidRPr="00EF02A3" w:rsidRDefault="00131A84" w:rsidP="00EF02A3">
      <w:pPr>
        <w:spacing w:after="0" w:line="240" w:lineRule="auto"/>
        <w:ind w:left="-284"/>
        <w:rPr>
          <w:rFonts w:ascii="Tahoma" w:eastAsiaTheme="minorEastAsia" w:hAnsi="Tahoma" w:cs="Tahoma"/>
          <w:b/>
        </w:rPr>
      </w:pPr>
    </w:p>
    <w:p w:rsidR="00131A84" w:rsidRPr="00EF02A3" w:rsidRDefault="00131A84" w:rsidP="00EF02A3">
      <w:pPr>
        <w:spacing w:after="0" w:line="240" w:lineRule="auto"/>
        <w:ind w:left="-284"/>
        <w:rPr>
          <w:rFonts w:ascii="Tahoma" w:eastAsiaTheme="minorEastAsia" w:hAnsi="Tahoma" w:cs="Tahoma"/>
          <w:b/>
        </w:rPr>
      </w:pPr>
    </w:p>
    <w:p w:rsidR="00131A84" w:rsidRPr="00131A84" w:rsidRDefault="00131A84" w:rsidP="00131A84">
      <w:pPr>
        <w:spacing w:after="0" w:line="240" w:lineRule="auto"/>
        <w:ind w:left="-284"/>
        <w:rPr>
          <w:rFonts w:ascii="Arial" w:eastAsiaTheme="minorEastAsia" w:hAnsi="Arial" w:cs="Arial"/>
          <w:b/>
        </w:rPr>
      </w:pPr>
    </w:p>
    <w:p w:rsidR="00131A84" w:rsidRPr="00131A84" w:rsidRDefault="00131A84" w:rsidP="00131A84">
      <w:pPr>
        <w:spacing w:after="0" w:line="240" w:lineRule="auto"/>
        <w:ind w:left="-284"/>
        <w:rPr>
          <w:rFonts w:ascii="Arial" w:eastAsiaTheme="minorEastAsia" w:hAnsi="Arial" w:cs="Arial"/>
          <w:b/>
        </w:rPr>
      </w:pPr>
    </w:p>
    <w:p w:rsidR="00131A84" w:rsidRPr="00131A84" w:rsidRDefault="00131A84" w:rsidP="00131A84">
      <w:pPr>
        <w:spacing w:after="0" w:line="240" w:lineRule="auto"/>
        <w:ind w:left="-284"/>
        <w:rPr>
          <w:rFonts w:ascii="Arial" w:eastAsiaTheme="minorEastAsia" w:hAnsi="Arial" w:cs="Arial"/>
          <w:b/>
        </w:rPr>
      </w:pPr>
      <w:r w:rsidRPr="00131A84">
        <w:rPr>
          <w:rFonts w:ascii="Arial" w:eastAsiaTheme="minorEastAsia" w:hAnsi="Arial" w:cs="Arial"/>
          <w:b/>
        </w:rPr>
        <w:tab/>
      </w:r>
      <w:r w:rsidRPr="00131A84">
        <w:rPr>
          <w:rFonts w:ascii="Arial" w:eastAsiaTheme="minorEastAsia" w:hAnsi="Arial" w:cs="Arial"/>
          <w:b/>
        </w:rPr>
        <w:tab/>
      </w:r>
      <w:r w:rsidRPr="00131A84">
        <w:rPr>
          <w:rFonts w:ascii="Arial" w:eastAsiaTheme="minorEastAsia" w:hAnsi="Arial" w:cs="Arial"/>
          <w:b/>
        </w:rPr>
        <w:tab/>
      </w:r>
      <w:r w:rsidRPr="00131A84">
        <w:rPr>
          <w:rFonts w:ascii="Arial" w:eastAsiaTheme="minorEastAsia" w:hAnsi="Arial" w:cs="Arial"/>
          <w:b/>
        </w:rPr>
        <w:tab/>
      </w:r>
      <w:r w:rsidRPr="00131A84">
        <w:rPr>
          <w:rFonts w:ascii="Arial" w:eastAsiaTheme="minorEastAsia" w:hAnsi="Arial" w:cs="Arial"/>
          <w:b/>
        </w:rPr>
        <w:tab/>
        <w:t xml:space="preserve">                         </w:t>
      </w:r>
      <w:r w:rsidRPr="00131A84">
        <w:rPr>
          <w:rFonts w:ascii="Arial" w:eastAsiaTheme="minorEastAsia" w:hAnsi="Arial" w:cs="Arial"/>
          <w:b/>
        </w:rPr>
        <w:tab/>
        <w:t>Α. ΓΙΑΝΝΑΚΟΥ ΠΑΣΧΟΥ</w:t>
      </w:r>
    </w:p>
    <w:p w:rsidR="00131A84" w:rsidRPr="00131A84" w:rsidRDefault="00131A84" w:rsidP="00131A84">
      <w:pPr>
        <w:spacing w:after="0" w:line="240" w:lineRule="auto"/>
        <w:ind w:left="-284"/>
        <w:rPr>
          <w:rFonts w:ascii="Arial" w:eastAsiaTheme="minorEastAsia" w:hAnsi="Arial" w:cs="Arial"/>
          <w:b/>
        </w:rPr>
      </w:pPr>
      <w:proofErr w:type="spellStart"/>
      <w:r w:rsidRPr="00131A84">
        <w:rPr>
          <w:rFonts w:ascii="Arial" w:eastAsiaTheme="minorEastAsia" w:hAnsi="Arial" w:cs="Arial"/>
          <w:b/>
        </w:rPr>
        <w:t>Εσωτ</w:t>
      </w:r>
      <w:proofErr w:type="spellEnd"/>
      <w:r w:rsidRPr="00131A84">
        <w:rPr>
          <w:rFonts w:ascii="Arial" w:eastAsiaTheme="minorEastAsia" w:hAnsi="Arial" w:cs="Arial"/>
          <w:b/>
        </w:rPr>
        <w:t>. Διανομή:</w:t>
      </w:r>
    </w:p>
    <w:p w:rsidR="00131A84" w:rsidRPr="00131A84" w:rsidRDefault="00131A84" w:rsidP="00131A84">
      <w:pPr>
        <w:spacing w:after="0" w:line="240" w:lineRule="auto"/>
        <w:ind w:left="-284"/>
        <w:rPr>
          <w:rFonts w:ascii="Arial" w:eastAsiaTheme="minorEastAsia" w:hAnsi="Arial" w:cs="Arial"/>
        </w:rPr>
      </w:pPr>
      <w:proofErr w:type="spellStart"/>
      <w:r w:rsidRPr="00131A84">
        <w:rPr>
          <w:rFonts w:ascii="Arial" w:eastAsiaTheme="minorEastAsia" w:hAnsi="Arial" w:cs="Arial"/>
        </w:rPr>
        <w:t>Γρ</w:t>
      </w:r>
      <w:proofErr w:type="spellEnd"/>
      <w:r w:rsidRPr="00131A84">
        <w:rPr>
          <w:rFonts w:ascii="Arial" w:eastAsiaTheme="minorEastAsia" w:hAnsi="Arial" w:cs="Arial"/>
        </w:rPr>
        <w:t>. Δημάρχου</w:t>
      </w:r>
    </w:p>
    <w:p w:rsidR="00131A84" w:rsidRPr="00131A84" w:rsidRDefault="00131A84" w:rsidP="00131A84">
      <w:pPr>
        <w:spacing w:after="0" w:line="240" w:lineRule="auto"/>
        <w:ind w:left="-284"/>
        <w:rPr>
          <w:rFonts w:ascii="Arial" w:eastAsiaTheme="minorEastAsia" w:hAnsi="Arial" w:cs="Arial"/>
        </w:rPr>
      </w:pPr>
      <w:proofErr w:type="spellStart"/>
      <w:r w:rsidRPr="00131A84">
        <w:rPr>
          <w:rFonts w:ascii="Arial" w:eastAsiaTheme="minorEastAsia" w:hAnsi="Arial" w:cs="Arial"/>
        </w:rPr>
        <w:t>Γρ</w:t>
      </w:r>
      <w:proofErr w:type="spellEnd"/>
      <w:r w:rsidRPr="00131A84">
        <w:rPr>
          <w:rFonts w:ascii="Arial" w:eastAsiaTheme="minorEastAsia" w:hAnsi="Arial" w:cs="Arial"/>
        </w:rPr>
        <w:t>. Γ.Γ.</w:t>
      </w:r>
    </w:p>
    <w:p w:rsidR="00131A84" w:rsidRPr="00131A84" w:rsidRDefault="00131A84" w:rsidP="00131A84">
      <w:pPr>
        <w:spacing w:after="0" w:line="240" w:lineRule="auto"/>
        <w:ind w:left="-284"/>
        <w:rPr>
          <w:rFonts w:ascii="Arial" w:eastAsiaTheme="minorEastAsia" w:hAnsi="Arial" w:cs="Arial"/>
        </w:rPr>
      </w:pPr>
      <w:proofErr w:type="spellStart"/>
      <w:r w:rsidRPr="00131A84">
        <w:rPr>
          <w:rFonts w:ascii="Arial" w:eastAsiaTheme="minorEastAsia" w:hAnsi="Arial" w:cs="Arial"/>
        </w:rPr>
        <w:t>Γρ</w:t>
      </w:r>
      <w:proofErr w:type="spellEnd"/>
      <w:r w:rsidRPr="00131A84">
        <w:rPr>
          <w:rFonts w:ascii="Arial" w:eastAsiaTheme="minorEastAsia" w:hAnsi="Arial" w:cs="Arial"/>
        </w:rPr>
        <w:t xml:space="preserve">. Αντιδημάρχου </w:t>
      </w:r>
    </w:p>
    <w:p w:rsidR="00131A84" w:rsidRDefault="00131A84" w:rsidP="00131A84">
      <w:pPr>
        <w:spacing w:after="0" w:line="240" w:lineRule="auto"/>
        <w:ind w:left="-284"/>
        <w:rPr>
          <w:rFonts w:ascii="Arial" w:eastAsiaTheme="minorEastAsia" w:hAnsi="Arial" w:cs="Arial"/>
        </w:rPr>
      </w:pPr>
      <w:proofErr w:type="spellStart"/>
      <w:r w:rsidRPr="00131A84">
        <w:rPr>
          <w:rFonts w:ascii="Arial" w:eastAsiaTheme="minorEastAsia" w:hAnsi="Arial" w:cs="Arial"/>
        </w:rPr>
        <w:t>Κοιν</w:t>
      </w:r>
      <w:proofErr w:type="spellEnd"/>
      <w:r w:rsidRPr="00131A84">
        <w:rPr>
          <w:rFonts w:ascii="Arial" w:eastAsiaTheme="minorEastAsia" w:hAnsi="Arial" w:cs="Arial"/>
        </w:rPr>
        <w:t>. Πολιτικής</w:t>
      </w:r>
    </w:p>
    <w:p w:rsidR="00854E11" w:rsidRDefault="00854E11" w:rsidP="00131A84">
      <w:pPr>
        <w:spacing w:after="0" w:line="240" w:lineRule="auto"/>
        <w:ind w:left="-284"/>
        <w:rPr>
          <w:rFonts w:ascii="Arial" w:eastAsiaTheme="minorEastAsia" w:hAnsi="Arial" w:cs="Arial"/>
        </w:rPr>
      </w:pPr>
      <w:r>
        <w:rPr>
          <w:rFonts w:ascii="Arial" w:eastAsiaTheme="minorEastAsia" w:hAnsi="Arial" w:cs="Arial"/>
        </w:rPr>
        <w:t>Δ/</w:t>
      </w:r>
      <w:proofErr w:type="spellStart"/>
      <w:r>
        <w:rPr>
          <w:rFonts w:ascii="Arial" w:eastAsiaTheme="minorEastAsia" w:hAnsi="Arial" w:cs="Arial"/>
        </w:rPr>
        <w:t>νση</w:t>
      </w:r>
      <w:proofErr w:type="spellEnd"/>
      <w:r>
        <w:rPr>
          <w:rFonts w:ascii="Arial" w:eastAsiaTheme="minorEastAsia" w:hAnsi="Arial" w:cs="Arial"/>
        </w:rPr>
        <w:t xml:space="preserve"> </w:t>
      </w:r>
      <w:proofErr w:type="spellStart"/>
      <w:r>
        <w:rPr>
          <w:rFonts w:ascii="Arial" w:eastAsiaTheme="minorEastAsia" w:hAnsi="Arial" w:cs="Arial"/>
        </w:rPr>
        <w:t>Κοιν</w:t>
      </w:r>
      <w:proofErr w:type="spellEnd"/>
      <w:r>
        <w:rPr>
          <w:rFonts w:ascii="Arial" w:eastAsiaTheme="minorEastAsia" w:hAnsi="Arial" w:cs="Arial"/>
        </w:rPr>
        <w:t>. Πολιτικής (Τμήμα Υγείας)</w:t>
      </w:r>
    </w:p>
    <w:p w:rsidR="00413D39" w:rsidRDefault="00854E11" w:rsidP="00413D39">
      <w:pPr>
        <w:spacing w:after="0" w:line="240" w:lineRule="auto"/>
        <w:ind w:left="-284"/>
        <w:rPr>
          <w:rFonts w:ascii="Arial" w:eastAsiaTheme="minorEastAsia" w:hAnsi="Arial" w:cs="Arial"/>
        </w:rPr>
      </w:pPr>
      <w:r>
        <w:rPr>
          <w:rFonts w:ascii="Arial" w:eastAsiaTheme="minorEastAsia" w:hAnsi="Arial" w:cs="Arial"/>
        </w:rPr>
        <w:t>Δ/</w:t>
      </w:r>
      <w:proofErr w:type="spellStart"/>
      <w:r>
        <w:rPr>
          <w:rFonts w:ascii="Arial" w:eastAsiaTheme="minorEastAsia" w:hAnsi="Arial" w:cs="Arial"/>
        </w:rPr>
        <w:t>ση</w:t>
      </w:r>
      <w:proofErr w:type="spellEnd"/>
      <w:r>
        <w:rPr>
          <w:rFonts w:ascii="Arial" w:eastAsiaTheme="minorEastAsia" w:hAnsi="Arial" w:cs="Arial"/>
        </w:rPr>
        <w:t xml:space="preserve"> </w:t>
      </w:r>
      <w:proofErr w:type="spellStart"/>
      <w:r>
        <w:rPr>
          <w:rFonts w:ascii="Arial" w:eastAsiaTheme="minorEastAsia" w:hAnsi="Arial" w:cs="Arial"/>
        </w:rPr>
        <w:t>Κοιν</w:t>
      </w:r>
      <w:proofErr w:type="spellEnd"/>
      <w:r>
        <w:rPr>
          <w:rFonts w:ascii="Arial" w:eastAsiaTheme="minorEastAsia" w:hAnsi="Arial" w:cs="Arial"/>
        </w:rPr>
        <w:t>. Πολιτικής</w:t>
      </w:r>
    </w:p>
    <w:p w:rsidR="00131A84" w:rsidRPr="00131A84" w:rsidRDefault="00E15E98" w:rsidP="00413D39">
      <w:pPr>
        <w:spacing w:after="0" w:line="240" w:lineRule="auto"/>
        <w:ind w:left="-284"/>
        <w:rPr>
          <w:rFonts w:ascii="Arial" w:eastAsiaTheme="minorEastAsia" w:hAnsi="Arial" w:cs="Arial"/>
        </w:rPr>
      </w:pPr>
      <w:r>
        <w:rPr>
          <w:rFonts w:ascii="Arial" w:eastAsiaTheme="minorEastAsia" w:hAnsi="Arial" w:cs="Arial"/>
        </w:rPr>
        <w:t>Σωματείο «ΘΗΣΕΑΣ»</w:t>
      </w:r>
    </w:p>
    <w:p w:rsidR="009F331A" w:rsidRPr="00131A84" w:rsidRDefault="009F331A" w:rsidP="00131A84"/>
    <w:sectPr w:rsidR="009F331A" w:rsidRPr="00131A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986E38"/>
    <w:multiLevelType w:val="hybridMultilevel"/>
    <w:tmpl w:val="FC6A0C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A2"/>
    <w:rsid w:val="00131A84"/>
    <w:rsid w:val="001836A2"/>
    <w:rsid w:val="00413D39"/>
    <w:rsid w:val="00560FE7"/>
    <w:rsid w:val="007326AA"/>
    <w:rsid w:val="00854E11"/>
    <w:rsid w:val="009A7BD6"/>
    <w:rsid w:val="009B0364"/>
    <w:rsid w:val="009F331A"/>
    <w:rsid w:val="00A37AF7"/>
    <w:rsid w:val="00B46E76"/>
    <w:rsid w:val="00D6317B"/>
    <w:rsid w:val="00DF037C"/>
    <w:rsid w:val="00E15E98"/>
    <w:rsid w:val="00EF02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34AC2-C647-43B3-AC87-A1680862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B03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B0364"/>
    <w:rPr>
      <w:b/>
      <w:bCs/>
    </w:rPr>
  </w:style>
  <w:style w:type="paragraph" w:customStyle="1" w:styleId="Default">
    <w:name w:val="Default"/>
    <w:rsid w:val="00560FE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Char"/>
    <w:uiPriority w:val="99"/>
    <w:semiHidden/>
    <w:unhideWhenUsed/>
    <w:rsid w:val="00413D3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13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641</Words>
  <Characters>3466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pronoia</dc:creator>
  <cp:keywords/>
  <dc:description/>
  <cp:lastModifiedBy>pronoia</cp:lastModifiedBy>
  <cp:revision>8</cp:revision>
  <cp:lastPrinted>2018-11-15T13:41:00Z</cp:lastPrinted>
  <dcterms:created xsi:type="dcterms:W3CDTF">2018-11-14T11:47:00Z</dcterms:created>
  <dcterms:modified xsi:type="dcterms:W3CDTF">2018-11-20T07:39:00Z</dcterms:modified>
</cp:coreProperties>
</file>