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73" w:rsidRPr="00505043" w:rsidRDefault="005D6173" w:rsidP="005D6173">
      <w:pPr>
        <w:rPr>
          <w:rFonts w:ascii="Tahoma" w:hAnsi="Tahoma" w:cs="Tahoma"/>
          <w:b/>
          <w:i/>
          <w:sz w:val="22"/>
          <w:szCs w:val="22"/>
        </w:rPr>
      </w:pPr>
      <w:r w:rsidRPr="00505043">
        <w:rPr>
          <w:rFonts w:ascii="Tahoma" w:hAnsi="Tahoma" w:cs="Tahoma"/>
          <w:b/>
          <w:i/>
          <w:sz w:val="22"/>
          <w:szCs w:val="22"/>
        </w:rPr>
        <w:t xml:space="preserve">                                                                                                                                                                                                                                                                                                                                                                                                                                                                                                                                                                                                                                                                                                                                                                                                                                                                                                                                                                                                                                                                                                                                                                                                                                                                                                                                                                                                                                                                                                                                                                                                                                                                                                                                                                                                                                                                                                                                                                                                                                                                                                                                                                            </w:t>
      </w:r>
      <w:r w:rsidRPr="00505043">
        <w:rPr>
          <w:rFonts w:ascii="Tahoma" w:hAnsi="Tahoma" w:cs="Tahoma"/>
          <w:b/>
          <w:i/>
          <w:noProof/>
          <w:sz w:val="22"/>
          <w:szCs w:val="22"/>
        </w:rPr>
        <w:drawing>
          <wp:inline distT="0" distB="0" distL="0" distR="0">
            <wp:extent cx="1143000"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5D6173" w:rsidRPr="00505043" w:rsidRDefault="005D6173" w:rsidP="005D6173">
      <w:pPr>
        <w:rPr>
          <w:rFonts w:ascii="Tahoma" w:hAnsi="Tahoma" w:cs="Tahoma"/>
          <w:b/>
          <w:i/>
          <w:sz w:val="22"/>
          <w:szCs w:val="22"/>
        </w:rPr>
      </w:pPr>
    </w:p>
    <w:tbl>
      <w:tblPr>
        <w:tblW w:w="8931" w:type="dxa"/>
        <w:tblLook w:val="04A0" w:firstRow="1" w:lastRow="0" w:firstColumn="1" w:lastColumn="0" w:noHBand="0" w:noVBand="1"/>
      </w:tblPr>
      <w:tblGrid>
        <w:gridCol w:w="1679"/>
        <w:gridCol w:w="3141"/>
        <w:gridCol w:w="4111"/>
      </w:tblGrid>
      <w:tr w:rsidR="005D6173" w:rsidRPr="00505043" w:rsidTr="005D6173">
        <w:tc>
          <w:tcPr>
            <w:tcW w:w="4820" w:type="dxa"/>
            <w:gridSpan w:val="2"/>
          </w:tcPr>
          <w:p w:rsidR="005D6173" w:rsidRPr="00505043" w:rsidRDefault="005D6173">
            <w:pPr>
              <w:spacing w:line="256" w:lineRule="auto"/>
              <w:rPr>
                <w:rFonts w:ascii="Tahoma" w:hAnsi="Tahoma" w:cs="Tahoma"/>
                <w:b/>
                <w:bCs/>
                <w:sz w:val="22"/>
                <w:szCs w:val="22"/>
                <w:lang w:eastAsia="en-US"/>
              </w:rPr>
            </w:pPr>
            <w:r w:rsidRPr="00505043">
              <w:rPr>
                <w:rFonts w:ascii="Tahoma" w:hAnsi="Tahoma" w:cs="Tahoma"/>
                <w:b/>
                <w:bCs/>
                <w:sz w:val="22"/>
                <w:szCs w:val="22"/>
                <w:lang w:eastAsia="en-US"/>
              </w:rPr>
              <w:t>ΕΛΛΗΝΙΚΗ ΔΗΜΟΚΡΑΤΙΑ</w:t>
            </w:r>
          </w:p>
          <w:p w:rsidR="005D6173" w:rsidRPr="00505043" w:rsidRDefault="005D6173">
            <w:pPr>
              <w:spacing w:line="256" w:lineRule="auto"/>
              <w:rPr>
                <w:rFonts w:ascii="Tahoma" w:hAnsi="Tahoma" w:cs="Tahoma"/>
                <w:b/>
                <w:bCs/>
                <w:sz w:val="22"/>
                <w:szCs w:val="22"/>
                <w:lang w:eastAsia="en-US"/>
              </w:rPr>
            </w:pPr>
            <w:r w:rsidRPr="00505043">
              <w:rPr>
                <w:rFonts w:ascii="Tahoma" w:hAnsi="Tahoma" w:cs="Tahoma"/>
                <w:b/>
                <w:bCs/>
                <w:sz w:val="22"/>
                <w:szCs w:val="22"/>
                <w:lang w:eastAsia="en-US"/>
              </w:rPr>
              <w:t>ΝΟΜΟΣ ΑΤΤΙΚΗΣ</w:t>
            </w:r>
          </w:p>
          <w:p w:rsidR="005D6173" w:rsidRPr="00505043" w:rsidRDefault="005D6173">
            <w:pPr>
              <w:spacing w:line="256" w:lineRule="auto"/>
              <w:rPr>
                <w:rFonts w:ascii="Tahoma" w:hAnsi="Tahoma" w:cs="Tahoma"/>
                <w:b/>
                <w:bCs/>
                <w:sz w:val="22"/>
                <w:szCs w:val="22"/>
                <w:lang w:eastAsia="en-US"/>
              </w:rPr>
            </w:pPr>
            <w:r w:rsidRPr="00505043">
              <w:rPr>
                <w:rFonts w:ascii="Tahoma" w:hAnsi="Tahoma" w:cs="Tahoma"/>
                <w:b/>
                <w:bCs/>
                <w:sz w:val="22"/>
                <w:szCs w:val="22"/>
                <w:lang w:eastAsia="en-US"/>
              </w:rPr>
              <w:t>ΔΗΜΟΣ ΚΑΛΛΙΘΕΑΣ</w:t>
            </w:r>
          </w:p>
          <w:p w:rsidR="005D6173" w:rsidRPr="00505043" w:rsidRDefault="005D6173">
            <w:pPr>
              <w:tabs>
                <w:tab w:val="left" w:pos="3750"/>
              </w:tabs>
              <w:spacing w:line="256" w:lineRule="auto"/>
              <w:rPr>
                <w:rFonts w:ascii="Tahoma" w:hAnsi="Tahoma" w:cs="Tahoma"/>
                <w:b/>
                <w:sz w:val="22"/>
                <w:szCs w:val="22"/>
                <w:lang w:eastAsia="en-US"/>
              </w:rPr>
            </w:pPr>
            <w:r w:rsidRPr="00505043">
              <w:rPr>
                <w:rFonts w:ascii="Tahoma" w:hAnsi="Tahoma" w:cs="Tahoma"/>
                <w:b/>
                <w:sz w:val="22"/>
                <w:szCs w:val="22"/>
                <w:lang w:eastAsia="en-US"/>
              </w:rPr>
              <w:t xml:space="preserve">ΔΙΕΥΘΥΝΣΗ:  ΔΙΟΙΚΗΤΙΚΗ                                                    </w:t>
            </w:r>
          </w:p>
          <w:p w:rsidR="005D6173" w:rsidRPr="00505043" w:rsidRDefault="005D6173">
            <w:pPr>
              <w:spacing w:line="256" w:lineRule="auto"/>
              <w:rPr>
                <w:rFonts w:ascii="Tahoma" w:hAnsi="Tahoma" w:cs="Tahoma"/>
                <w:b/>
                <w:sz w:val="22"/>
                <w:szCs w:val="22"/>
                <w:lang w:val="en-US" w:eastAsia="en-US"/>
              </w:rPr>
            </w:pPr>
            <w:r w:rsidRPr="00505043">
              <w:rPr>
                <w:rFonts w:ascii="Tahoma" w:hAnsi="Tahoma" w:cs="Tahoma"/>
                <w:b/>
                <w:sz w:val="22"/>
                <w:szCs w:val="22"/>
                <w:lang w:eastAsia="en-US"/>
              </w:rPr>
              <w:t xml:space="preserve">ΤΜΗΜΑ :ΑΝΘΡΩΠΙΝΟΥ ΔΥΝΑΜΙΚΟΥ  </w:t>
            </w:r>
          </w:p>
          <w:p w:rsidR="005D6173" w:rsidRPr="00505043" w:rsidRDefault="005D6173">
            <w:pPr>
              <w:spacing w:line="256" w:lineRule="auto"/>
              <w:rPr>
                <w:rFonts w:ascii="Tahoma" w:hAnsi="Tahoma" w:cs="Tahoma"/>
                <w:b/>
                <w:bCs/>
                <w:sz w:val="22"/>
                <w:szCs w:val="22"/>
                <w:lang w:eastAsia="en-US"/>
              </w:rPr>
            </w:pPr>
          </w:p>
        </w:tc>
        <w:tc>
          <w:tcPr>
            <w:tcW w:w="4111" w:type="dxa"/>
            <w:hideMark/>
          </w:tcPr>
          <w:p w:rsidR="005D6173" w:rsidRPr="00505043" w:rsidRDefault="005D6173">
            <w:pPr>
              <w:keepNext/>
              <w:tabs>
                <w:tab w:val="left" w:pos="1152"/>
              </w:tabs>
              <w:spacing w:line="256" w:lineRule="auto"/>
              <w:ind w:left="317" w:right="1168" w:hanging="518"/>
              <w:jc w:val="center"/>
              <w:outlineLvl w:val="0"/>
              <w:rPr>
                <w:rFonts w:ascii="Tahoma" w:hAnsi="Tahoma" w:cs="Tahoma"/>
                <w:b/>
                <w:bCs/>
                <w:sz w:val="22"/>
                <w:szCs w:val="22"/>
                <w:lang w:val="en-US" w:eastAsia="en-US"/>
              </w:rPr>
            </w:pPr>
            <w:r w:rsidRPr="00505043">
              <w:rPr>
                <w:rFonts w:ascii="Tahoma" w:hAnsi="Tahoma" w:cs="Tahoma"/>
                <w:b/>
                <w:bCs/>
                <w:sz w:val="22"/>
                <w:szCs w:val="22"/>
                <w:lang w:eastAsia="en-US"/>
              </w:rPr>
              <w:t>Καλλιθέα,</w:t>
            </w:r>
            <w:r w:rsidR="008E72CC" w:rsidRPr="00505043">
              <w:rPr>
                <w:rFonts w:ascii="Tahoma" w:hAnsi="Tahoma" w:cs="Tahoma"/>
                <w:b/>
                <w:bCs/>
                <w:sz w:val="22"/>
                <w:szCs w:val="22"/>
                <w:lang w:val="en-US" w:eastAsia="en-US"/>
              </w:rPr>
              <w:t>24</w:t>
            </w:r>
            <w:r w:rsidRPr="00505043">
              <w:rPr>
                <w:rFonts w:ascii="Tahoma" w:hAnsi="Tahoma" w:cs="Tahoma"/>
                <w:b/>
                <w:bCs/>
                <w:sz w:val="22"/>
                <w:szCs w:val="22"/>
                <w:lang w:eastAsia="en-US"/>
              </w:rPr>
              <w:t>/0</w:t>
            </w:r>
            <w:r w:rsidRPr="00505043">
              <w:rPr>
                <w:rFonts w:ascii="Tahoma" w:hAnsi="Tahoma" w:cs="Tahoma"/>
                <w:b/>
                <w:bCs/>
                <w:sz w:val="22"/>
                <w:szCs w:val="22"/>
                <w:lang w:val="en-US" w:eastAsia="en-US"/>
              </w:rPr>
              <w:t>1</w:t>
            </w:r>
            <w:r w:rsidRPr="00505043">
              <w:rPr>
                <w:rFonts w:ascii="Tahoma" w:hAnsi="Tahoma" w:cs="Tahoma"/>
                <w:b/>
                <w:bCs/>
                <w:sz w:val="22"/>
                <w:szCs w:val="22"/>
                <w:lang w:eastAsia="en-US"/>
              </w:rPr>
              <w:t>/201</w:t>
            </w:r>
            <w:r w:rsidRPr="00505043">
              <w:rPr>
                <w:rFonts w:ascii="Tahoma" w:hAnsi="Tahoma" w:cs="Tahoma"/>
                <w:b/>
                <w:bCs/>
                <w:sz w:val="22"/>
                <w:szCs w:val="22"/>
                <w:lang w:val="en-US" w:eastAsia="en-US"/>
              </w:rPr>
              <w:t>9</w:t>
            </w:r>
          </w:p>
          <w:p w:rsidR="005D6173" w:rsidRPr="00505043" w:rsidRDefault="005D6173" w:rsidP="003D1166">
            <w:pPr>
              <w:spacing w:line="256" w:lineRule="auto"/>
              <w:ind w:firstLine="317"/>
              <w:rPr>
                <w:rFonts w:ascii="Tahoma" w:hAnsi="Tahoma" w:cs="Tahoma"/>
                <w:b/>
                <w:bCs/>
                <w:sz w:val="22"/>
                <w:szCs w:val="22"/>
                <w:lang w:val="en-US" w:eastAsia="en-US"/>
              </w:rPr>
            </w:pPr>
            <w:proofErr w:type="spellStart"/>
            <w:r w:rsidRPr="00505043">
              <w:rPr>
                <w:rFonts w:ascii="Tahoma" w:hAnsi="Tahoma" w:cs="Tahoma"/>
                <w:b/>
                <w:bCs/>
                <w:sz w:val="22"/>
                <w:szCs w:val="22"/>
                <w:lang w:eastAsia="en-US"/>
              </w:rPr>
              <w:t>Αρ</w:t>
            </w:r>
            <w:proofErr w:type="spellEnd"/>
            <w:r w:rsidRPr="00505043">
              <w:rPr>
                <w:rFonts w:ascii="Tahoma" w:hAnsi="Tahoma" w:cs="Tahoma"/>
                <w:b/>
                <w:bCs/>
                <w:sz w:val="22"/>
                <w:szCs w:val="22"/>
                <w:lang w:eastAsia="en-US"/>
              </w:rPr>
              <w:t xml:space="preserve">. </w:t>
            </w:r>
            <w:proofErr w:type="spellStart"/>
            <w:r w:rsidRPr="00505043">
              <w:rPr>
                <w:rFonts w:ascii="Tahoma" w:hAnsi="Tahoma" w:cs="Tahoma"/>
                <w:b/>
                <w:bCs/>
                <w:sz w:val="22"/>
                <w:szCs w:val="22"/>
                <w:lang w:eastAsia="en-US"/>
              </w:rPr>
              <w:t>πρωτ</w:t>
            </w:r>
            <w:proofErr w:type="spellEnd"/>
            <w:r w:rsidRPr="00505043">
              <w:rPr>
                <w:rFonts w:ascii="Tahoma" w:hAnsi="Tahoma" w:cs="Tahoma"/>
                <w:b/>
                <w:bCs/>
                <w:sz w:val="22"/>
                <w:szCs w:val="22"/>
                <w:lang w:eastAsia="en-US"/>
              </w:rPr>
              <w:t xml:space="preserve">. </w:t>
            </w:r>
            <w:r w:rsidR="00D40949" w:rsidRPr="00505043">
              <w:rPr>
                <w:rFonts w:ascii="Tahoma" w:hAnsi="Tahoma" w:cs="Tahoma"/>
                <w:b/>
                <w:bCs/>
                <w:sz w:val="22"/>
                <w:szCs w:val="22"/>
                <w:lang w:val="en-US" w:eastAsia="en-US"/>
              </w:rPr>
              <w:t>4401</w:t>
            </w:r>
          </w:p>
        </w:tc>
      </w:tr>
      <w:tr w:rsidR="005D6173" w:rsidRPr="00505043" w:rsidTr="005D6173">
        <w:tc>
          <w:tcPr>
            <w:tcW w:w="1679" w:type="dxa"/>
          </w:tcPr>
          <w:p w:rsidR="005D6173" w:rsidRPr="00505043" w:rsidRDefault="005D6173">
            <w:pPr>
              <w:spacing w:line="256" w:lineRule="auto"/>
              <w:rPr>
                <w:rFonts w:ascii="Tahoma" w:hAnsi="Tahoma" w:cs="Tahoma"/>
                <w:sz w:val="22"/>
                <w:szCs w:val="22"/>
                <w:lang w:eastAsia="en-US"/>
              </w:rPr>
            </w:pPr>
            <w:r w:rsidRPr="00505043">
              <w:rPr>
                <w:rFonts w:ascii="Tahoma" w:hAnsi="Tahoma" w:cs="Tahoma"/>
                <w:sz w:val="22"/>
                <w:szCs w:val="22"/>
                <w:lang w:eastAsia="en-US"/>
              </w:rPr>
              <w:t xml:space="preserve">ΤΑΧ.Δ/ΝΣΗ : </w:t>
            </w:r>
          </w:p>
          <w:p w:rsidR="005D6173" w:rsidRPr="00505043" w:rsidRDefault="005D6173">
            <w:pPr>
              <w:spacing w:line="256" w:lineRule="auto"/>
              <w:rPr>
                <w:rFonts w:ascii="Tahoma" w:hAnsi="Tahoma" w:cs="Tahoma"/>
                <w:sz w:val="22"/>
                <w:szCs w:val="22"/>
                <w:lang w:eastAsia="en-US"/>
              </w:rPr>
            </w:pPr>
          </w:p>
          <w:p w:rsidR="005D6173" w:rsidRPr="00505043" w:rsidRDefault="005D6173">
            <w:pPr>
              <w:spacing w:line="256" w:lineRule="auto"/>
              <w:rPr>
                <w:rFonts w:ascii="Tahoma" w:hAnsi="Tahoma" w:cs="Tahoma"/>
                <w:sz w:val="22"/>
                <w:szCs w:val="22"/>
                <w:lang w:eastAsia="en-US"/>
              </w:rPr>
            </w:pPr>
            <w:r w:rsidRPr="00505043">
              <w:rPr>
                <w:rFonts w:ascii="Tahoma" w:hAnsi="Tahoma" w:cs="Tahoma"/>
                <w:sz w:val="22"/>
                <w:szCs w:val="22"/>
                <w:lang w:eastAsia="en-US"/>
              </w:rPr>
              <w:t>Πληροφορίες:</w:t>
            </w:r>
          </w:p>
          <w:p w:rsidR="005D6173" w:rsidRPr="00505043" w:rsidRDefault="005D6173">
            <w:pPr>
              <w:spacing w:line="256" w:lineRule="auto"/>
              <w:rPr>
                <w:rFonts w:ascii="Tahoma" w:hAnsi="Tahoma" w:cs="Tahoma"/>
                <w:sz w:val="22"/>
                <w:szCs w:val="22"/>
                <w:lang w:eastAsia="en-US"/>
              </w:rPr>
            </w:pPr>
            <w:r w:rsidRPr="00505043">
              <w:rPr>
                <w:rFonts w:ascii="Tahoma" w:hAnsi="Tahoma" w:cs="Tahoma"/>
                <w:sz w:val="22"/>
                <w:szCs w:val="22"/>
                <w:lang w:eastAsia="en-US"/>
              </w:rPr>
              <w:t xml:space="preserve">Τηλέφωνο:     </w:t>
            </w:r>
          </w:p>
          <w:p w:rsidR="005D6173" w:rsidRPr="00505043" w:rsidRDefault="005D6173">
            <w:pPr>
              <w:spacing w:line="256" w:lineRule="auto"/>
              <w:rPr>
                <w:rFonts w:ascii="Tahoma" w:hAnsi="Tahoma" w:cs="Tahoma"/>
                <w:sz w:val="22"/>
                <w:szCs w:val="22"/>
                <w:lang w:eastAsia="en-US"/>
              </w:rPr>
            </w:pPr>
            <w:r w:rsidRPr="00505043">
              <w:rPr>
                <w:rFonts w:ascii="Tahoma" w:hAnsi="Tahoma" w:cs="Tahoma"/>
                <w:sz w:val="22"/>
                <w:szCs w:val="22"/>
                <w:lang w:val="en-US" w:eastAsia="en-US"/>
              </w:rPr>
              <w:t>Fax</w:t>
            </w:r>
            <w:r w:rsidRPr="00505043">
              <w:rPr>
                <w:rFonts w:ascii="Tahoma" w:hAnsi="Tahoma" w:cs="Tahoma"/>
                <w:sz w:val="22"/>
                <w:szCs w:val="22"/>
                <w:lang w:eastAsia="en-US"/>
              </w:rPr>
              <w:t xml:space="preserve">:           </w:t>
            </w:r>
          </w:p>
          <w:p w:rsidR="005D6173" w:rsidRPr="00505043" w:rsidRDefault="005D6173">
            <w:pPr>
              <w:spacing w:line="256" w:lineRule="auto"/>
              <w:rPr>
                <w:rFonts w:ascii="Tahoma" w:hAnsi="Tahoma" w:cs="Tahoma"/>
                <w:sz w:val="22"/>
                <w:szCs w:val="22"/>
                <w:lang w:eastAsia="en-US"/>
              </w:rPr>
            </w:pPr>
            <w:r w:rsidRPr="00505043">
              <w:rPr>
                <w:rFonts w:ascii="Tahoma" w:hAnsi="Tahoma" w:cs="Tahoma"/>
                <w:sz w:val="22"/>
                <w:szCs w:val="22"/>
                <w:lang w:val="en-US" w:eastAsia="en-US"/>
              </w:rPr>
              <w:t>E</w:t>
            </w:r>
            <w:r w:rsidRPr="00505043">
              <w:rPr>
                <w:rFonts w:ascii="Tahoma" w:hAnsi="Tahoma" w:cs="Tahoma"/>
                <w:sz w:val="22"/>
                <w:szCs w:val="22"/>
                <w:lang w:eastAsia="en-US"/>
              </w:rPr>
              <w:t>-</w:t>
            </w:r>
            <w:r w:rsidRPr="00505043">
              <w:rPr>
                <w:rFonts w:ascii="Tahoma" w:hAnsi="Tahoma" w:cs="Tahoma"/>
                <w:sz w:val="22"/>
                <w:szCs w:val="22"/>
                <w:lang w:val="en-US" w:eastAsia="en-US"/>
              </w:rPr>
              <w:t>mail</w:t>
            </w:r>
            <w:r w:rsidRPr="00505043">
              <w:rPr>
                <w:rFonts w:ascii="Tahoma" w:hAnsi="Tahoma" w:cs="Tahoma"/>
                <w:sz w:val="22"/>
                <w:szCs w:val="22"/>
                <w:lang w:eastAsia="en-US"/>
              </w:rPr>
              <w:t xml:space="preserve">:    </w:t>
            </w:r>
          </w:p>
        </w:tc>
        <w:tc>
          <w:tcPr>
            <w:tcW w:w="3141" w:type="dxa"/>
            <w:hideMark/>
          </w:tcPr>
          <w:p w:rsidR="005D6173" w:rsidRPr="00505043" w:rsidRDefault="005D6173">
            <w:pPr>
              <w:spacing w:line="256" w:lineRule="auto"/>
              <w:rPr>
                <w:rFonts w:ascii="Tahoma" w:hAnsi="Tahoma" w:cs="Tahoma"/>
                <w:sz w:val="22"/>
                <w:szCs w:val="22"/>
                <w:lang w:eastAsia="en-US"/>
              </w:rPr>
            </w:pPr>
            <w:proofErr w:type="spellStart"/>
            <w:r w:rsidRPr="00505043">
              <w:rPr>
                <w:rFonts w:ascii="Tahoma" w:hAnsi="Tahoma" w:cs="Tahoma"/>
                <w:sz w:val="22"/>
                <w:szCs w:val="22"/>
                <w:lang w:eastAsia="en-US"/>
              </w:rPr>
              <w:t>Ματζαγριωτάκη</w:t>
            </w:r>
            <w:proofErr w:type="spellEnd"/>
            <w:r w:rsidRPr="00505043">
              <w:rPr>
                <w:rFonts w:ascii="Tahoma" w:hAnsi="Tahoma" w:cs="Tahoma"/>
                <w:sz w:val="22"/>
                <w:szCs w:val="22"/>
                <w:lang w:eastAsia="en-US"/>
              </w:rPr>
              <w:t xml:space="preserve"> 76, </w:t>
            </w:r>
          </w:p>
          <w:p w:rsidR="005D6173" w:rsidRPr="00505043" w:rsidRDefault="005D6173">
            <w:pPr>
              <w:spacing w:line="256" w:lineRule="auto"/>
              <w:rPr>
                <w:rFonts w:ascii="Tahoma" w:hAnsi="Tahoma" w:cs="Tahoma"/>
                <w:sz w:val="22"/>
                <w:szCs w:val="22"/>
                <w:lang w:eastAsia="en-US"/>
              </w:rPr>
            </w:pPr>
            <w:r w:rsidRPr="00505043">
              <w:rPr>
                <w:rFonts w:ascii="Tahoma" w:hAnsi="Tahoma" w:cs="Tahoma"/>
                <w:sz w:val="22"/>
                <w:szCs w:val="22"/>
                <w:lang w:eastAsia="en-US"/>
              </w:rPr>
              <w:t xml:space="preserve">Καλλιθέα, 17676                                                                                                                                                                                                                                                                 </w:t>
            </w:r>
          </w:p>
          <w:p w:rsidR="005D6173" w:rsidRPr="00505043" w:rsidRDefault="005D6173">
            <w:pPr>
              <w:tabs>
                <w:tab w:val="left" w:pos="4760"/>
                <w:tab w:val="right" w:pos="8306"/>
              </w:tabs>
              <w:spacing w:line="256" w:lineRule="auto"/>
              <w:rPr>
                <w:rFonts w:ascii="Tahoma" w:hAnsi="Tahoma" w:cs="Tahoma"/>
                <w:sz w:val="22"/>
                <w:szCs w:val="22"/>
                <w:lang w:eastAsia="en-US"/>
              </w:rPr>
            </w:pPr>
            <w:r w:rsidRPr="00505043">
              <w:rPr>
                <w:rFonts w:ascii="Tahoma" w:hAnsi="Tahoma" w:cs="Tahoma"/>
                <w:sz w:val="22"/>
                <w:szCs w:val="22"/>
                <w:lang w:eastAsia="en-US"/>
              </w:rPr>
              <w:t>Ράνια Θεοδοσίου</w:t>
            </w:r>
          </w:p>
          <w:p w:rsidR="005D6173" w:rsidRPr="00505043" w:rsidRDefault="005D6173">
            <w:pPr>
              <w:tabs>
                <w:tab w:val="left" w:pos="4760"/>
                <w:tab w:val="right" w:pos="8306"/>
              </w:tabs>
              <w:spacing w:line="256" w:lineRule="auto"/>
              <w:rPr>
                <w:rFonts w:ascii="Tahoma" w:hAnsi="Tahoma" w:cs="Tahoma"/>
                <w:sz w:val="22"/>
                <w:szCs w:val="22"/>
                <w:lang w:eastAsia="en-US"/>
              </w:rPr>
            </w:pPr>
            <w:r w:rsidRPr="00505043">
              <w:rPr>
                <w:rFonts w:ascii="Tahoma" w:hAnsi="Tahoma" w:cs="Tahoma"/>
                <w:sz w:val="22"/>
                <w:szCs w:val="22"/>
                <w:lang w:eastAsia="en-US"/>
              </w:rPr>
              <w:t>213-20.70.415</w:t>
            </w:r>
          </w:p>
          <w:p w:rsidR="005D6173" w:rsidRPr="00505043" w:rsidRDefault="005D6173">
            <w:pPr>
              <w:tabs>
                <w:tab w:val="left" w:pos="4760"/>
                <w:tab w:val="right" w:pos="8306"/>
              </w:tabs>
              <w:spacing w:line="256" w:lineRule="auto"/>
              <w:rPr>
                <w:rFonts w:ascii="Tahoma" w:hAnsi="Tahoma" w:cs="Tahoma"/>
                <w:sz w:val="22"/>
                <w:szCs w:val="22"/>
                <w:lang w:eastAsia="en-US"/>
              </w:rPr>
            </w:pPr>
            <w:r w:rsidRPr="00505043">
              <w:rPr>
                <w:rFonts w:ascii="Tahoma" w:hAnsi="Tahoma" w:cs="Tahoma"/>
                <w:sz w:val="22"/>
                <w:szCs w:val="22"/>
                <w:lang w:eastAsia="en-US"/>
              </w:rPr>
              <w:t>213-20.70.421</w:t>
            </w:r>
          </w:p>
          <w:p w:rsidR="005D6173" w:rsidRPr="00505043" w:rsidRDefault="005D6173">
            <w:pPr>
              <w:tabs>
                <w:tab w:val="left" w:pos="4760"/>
                <w:tab w:val="right" w:pos="8306"/>
              </w:tabs>
              <w:spacing w:line="256" w:lineRule="auto"/>
              <w:rPr>
                <w:rFonts w:ascii="Tahoma" w:hAnsi="Tahoma" w:cs="Tahoma"/>
                <w:sz w:val="22"/>
                <w:szCs w:val="22"/>
                <w:lang w:eastAsia="en-US"/>
              </w:rPr>
            </w:pPr>
            <w:r w:rsidRPr="00505043">
              <w:rPr>
                <w:rFonts w:ascii="Tahoma" w:hAnsi="Tahoma" w:cs="Tahoma"/>
                <w:sz w:val="22"/>
                <w:szCs w:val="22"/>
                <w:lang w:val="en-US" w:eastAsia="en-US"/>
              </w:rPr>
              <w:t>r</w:t>
            </w:r>
            <w:r w:rsidRPr="00505043">
              <w:rPr>
                <w:rFonts w:ascii="Tahoma" w:hAnsi="Tahoma" w:cs="Tahoma"/>
                <w:sz w:val="22"/>
                <w:szCs w:val="22"/>
                <w:lang w:eastAsia="en-US"/>
              </w:rPr>
              <w:t>.</w:t>
            </w:r>
            <w:proofErr w:type="spellStart"/>
            <w:r w:rsidRPr="00505043">
              <w:rPr>
                <w:rFonts w:ascii="Tahoma" w:hAnsi="Tahoma" w:cs="Tahoma"/>
                <w:sz w:val="22"/>
                <w:szCs w:val="22"/>
                <w:lang w:val="en-US" w:eastAsia="en-US"/>
              </w:rPr>
              <w:t>theodosiou</w:t>
            </w:r>
            <w:proofErr w:type="spellEnd"/>
            <w:r w:rsidRPr="00505043">
              <w:rPr>
                <w:rFonts w:ascii="Tahoma" w:hAnsi="Tahoma" w:cs="Tahoma"/>
                <w:sz w:val="22"/>
                <w:szCs w:val="22"/>
                <w:lang w:eastAsia="en-US"/>
              </w:rPr>
              <w:t>@</w:t>
            </w:r>
            <w:proofErr w:type="spellStart"/>
            <w:r w:rsidRPr="00505043">
              <w:rPr>
                <w:rFonts w:ascii="Tahoma" w:hAnsi="Tahoma" w:cs="Tahoma"/>
                <w:sz w:val="22"/>
                <w:szCs w:val="22"/>
                <w:lang w:val="en-US" w:eastAsia="en-US"/>
              </w:rPr>
              <w:t>kallihea</w:t>
            </w:r>
            <w:proofErr w:type="spellEnd"/>
            <w:r w:rsidRPr="00505043">
              <w:rPr>
                <w:rFonts w:ascii="Tahoma" w:hAnsi="Tahoma" w:cs="Tahoma"/>
                <w:sz w:val="22"/>
                <w:szCs w:val="22"/>
                <w:lang w:eastAsia="en-US"/>
              </w:rPr>
              <w:t>.</w:t>
            </w:r>
            <w:r w:rsidRPr="00505043">
              <w:rPr>
                <w:rFonts w:ascii="Tahoma" w:hAnsi="Tahoma" w:cs="Tahoma"/>
                <w:sz w:val="22"/>
                <w:szCs w:val="22"/>
                <w:lang w:val="en-US" w:eastAsia="en-US"/>
              </w:rPr>
              <w:t>gr</w:t>
            </w:r>
            <w:r w:rsidRPr="00505043">
              <w:rPr>
                <w:rFonts w:ascii="Tahoma" w:hAnsi="Tahoma" w:cs="Tahoma"/>
                <w:sz w:val="22"/>
                <w:szCs w:val="22"/>
                <w:lang w:eastAsia="en-US"/>
              </w:rPr>
              <w:t xml:space="preserve">                         </w:t>
            </w:r>
          </w:p>
        </w:tc>
        <w:tc>
          <w:tcPr>
            <w:tcW w:w="4111" w:type="dxa"/>
          </w:tcPr>
          <w:p w:rsidR="005D6173" w:rsidRPr="00505043" w:rsidRDefault="005D6173" w:rsidP="005D6173">
            <w:pPr>
              <w:jc w:val="center"/>
              <w:rPr>
                <w:rFonts w:ascii="Tahoma" w:hAnsi="Tahoma" w:cs="Tahoma"/>
                <w:b/>
                <w:sz w:val="22"/>
                <w:szCs w:val="22"/>
              </w:rPr>
            </w:pPr>
          </w:p>
          <w:p w:rsidR="005D6173" w:rsidRPr="00505043" w:rsidRDefault="005D6173" w:rsidP="005D6173">
            <w:pPr>
              <w:jc w:val="center"/>
              <w:rPr>
                <w:rFonts w:ascii="Tahoma" w:hAnsi="Tahoma" w:cs="Tahoma"/>
                <w:b/>
                <w:sz w:val="22"/>
                <w:szCs w:val="22"/>
              </w:rPr>
            </w:pPr>
            <w:r w:rsidRPr="00505043">
              <w:rPr>
                <w:rFonts w:ascii="Tahoma" w:hAnsi="Tahoma" w:cs="Tahoma"/>
                <w:b/>
                <w:sz w:val="22"/>
                <w:szCs w:val="22"/>
              </w:rPr>
              <w:t>ΠΡΟΣ</w:t>
            </w:r>
          </w:p>
          <w:p w:rsidR="005D6173" w:rsidRPr="00505043" w:rsidRDefault="005D6173" w:rsidP="005D6173">
            <w:pPr>
              <w:ind w:left="720"/>
              <w:jc w:val="center"/>
              <w:rPr>
                <w:rFonts w:ascii="Tahoma" w:hAnsi="Tahoma" w:cs="Tahoma"/>
                <w:b/>
                <w:bCs/>
                <w:sz w:val="22"/>
                <w:szCs w:val="22"/>
              </w:rPr>
            </w:pPr>
            <w:r w:rsidRPr="00505043">
              <w:rPr>
                <w:rFonts w:ascii="Tahoma" w:hAnsi="Tahoma" w:cs="Tahoma"/>
                <w:b/>
                <w:sz w:val="22"/>
                <w:szCs w:val="22"/>
              </w:rPr>
              <w:t>τον κ. Πρόεδρο του Δημοτικού Συμβουλίου</w:t>
            </w:r>
          </w:p>
          <w:p w:rsidR="005D6173" w:rsidRPr="00505043" w:rsidRDefault="005D6173">
            <w:pPr>
              <w:spacing w:line="256" w:lineRule="auto"/>
              <w:ind w:right="-108"/>
              <w:jc w:val="center"/>
              <w:rPr>
                <w:rFonts w:ascii="Tahoma" w:hAnsi="Tahoma" w:cs="Tahoma"/>
                <w:b/>
                <w:bCs/>
                <w:sz w:val="22"/>
                <w:szCs w:val="22"/>
                <w:lang w:eastAsia="en-US"/>
              </w:rPr>
            </w:pPr>
          </w:p>
        </w:tc>
      </w:tr>
    </w:tbl>
    <w:p w:rsidR="00E707D3" w:rsidRPr="00505043" w:rsidRDefault="00E707D3" w:rsidP="00E707D3">
      <w:pPr>
        <w:rPr>
          <w:rFonts w:ascii="Tahoma" w:hAnsi="Tahoma" w:cs="Tahoma"/>
          <w:sz w:val="22"/>
          <w:szCs w:val="22"/>
        </w:rPr>
      </w:pPr>
    </w:p>
    <w:p w:rsidR="005D6173" w:rsidRPr="00505043" w:rsidRDefault="00E707D3" w:rsidP="00E707D3">
      <w:pPr>
        <w:ind w:left="709" w:hanging="993"/>
        <w:jc w:val="both"/>
        <w:rPr>
          <w:rFonts w:ascii="Tahoma" w:hAnsi="Tahoma" w:cs="Tahoma"/>
          <w:b/>
          <w:sz w:val="22"/>
          <w:szCs w:val="22"/>
        </w:rPr>
      </w:pPr>
      <w:r w:rsidRPr="00505043">
        <w:rPr>
          <w:rFonts w:ascii="Tahoma" w:hAnsi="Tahoma" w:cs="Tahoma"/>
          <w:b/>
          <w:bCs/>
          <w:sz w:val="22"/>
          <w:szCs w:val="22"/>
        </w:rPr>
        <w:t>ΘΕΜΑ</w:t>
      </w:r>
      <w:r w:rsidRPr="00505043">
        <w:rPr>
          <w:rFonts w:ascii="Tahoma" w:hAnsi="Tahoma" w:cs="Tahoma"/>
          <w:b/>
          <w:sz w:val="22"/>
          <w:szCs w:val="22"/>
        </w:rPr>
        <w:t>: Τροποποίηση Οργανισμού Εσωτερικής Υπηρεσίας (Ο.Ε.Υ.) του Δήμου Καλλιθέας</w:t>
      </w:r>
      <w:bookmarkStart w:id="0" w:name="_GoBack"/>
      <w:bookmarkEnd w:id="0"/>
      <w:r w:rsidR="00E87A8A" w:rsidRPr="00505043">
        <w:rPr>
          <w:rFonts w:ascii="Tahoma" w:hAnsi="Tahoma" w:cs="Tahoma"/>
          <w:b/>
          <w:sz w:val="22"/>
          <w:szCs w:val="22"/>
        </w:rPr>
        <w:t xml:space="preserve">. </w:t>
      </w:r>
    </w:p>
    <w:p w:rsidR="005D6173" w:rsidRPr="00505043" w:rsidRDefault="005D6173" w:rsidP="00E707D3">
      <w:pPr>
        <w:ind w:left="709" w:hanging="993"/>
        <w:jc w:val="both"/>
        <w:rPr>
          <w:rFonts w:ascii="Tahoma" w:hAnsi="Tahoma" w:cs="Tahoma"/>
          <w:b/>
          <w:sz w:val="22"/>
          <w:szCs w:val="22"/>
        </w:rPr>
      </w:pPr>
    </w:p>
    <w:p w:rsidR="00E707D3" w:rsidRPr="00505043" w:rsidRDefault="00E707D3" w:rsidP="00E707D3">
      <w:pPr>
        <w:spacing w:line="360" w:lineRule="auto"/>
        <w:ind w:left="709" w:hanging="993"/>
        <w:jc w:val="both"/>
        <w:rPr>
          <w:rFonts w:ascii="Tahoma" w:hAnsi="Tahoma" w:cs="Tahoma"/>
          <w:sz w:val="22"/>
          <w:szCs w:val="22"/>
        </w:rPr>
      </w:pPr>
      <w:r w:rsidRPr="00505043">
        <w:rPr>
          <w:rFonts w:ascii="Tahoma" w:hAnsi="Tahoma" w:cs="Tahoma"/>
          <w:sz w:val="22"/>
          <w:szCs w:val="22"/>
        </w:rPr>
        <w:t>Έχοντας υπόψη:</w:t>
      </w:r>
    </w:p>
    <w:p w:rsidR="00E707D3" w:rsidRPr="00505043" w:rsidRDefault="00E707D3" w:rsidP="005D6173">
      <w:pPr>
        <w:pStyle w:val="1"/>
        <w:numPr>
          <w:ilvl w:val="0"/>
          <w:numId w:val="6"/>
        </w:numPr>
        <w:rPr>
          <w:rFonts w:ascii="Tahoma" w:hAnsi="Tahoma" w:cs="Tahoma"/>
          <w:b w:val="0"/>
          <w:sz w:val="22"/>
          <w:szCs w:val="22"/>
        </w:rPr>
      </w:pPr>
      <w:r w:rsidRPr="00505043">
        <w:rPr>
          <w:rFonts w:ascii="Tahoma" w:hAnsi="Tahoma" w:cs="Tahoma"/>
          <w:b w:val="0"/>
          <w:sz w:val="22"/>
          <w:szCs w:val="22"/>
        </w:rPr>
        <w:t>Τις διατάξεις του άρθρου 10 του Ν. 3584/2007 (Α΄143) περί κατάρτισης και τροποποίησης των Οργανισμών Εσωτερικής Υπηρεσίας.</w:t>
      </w:r>
    </w:p>
    <w:p w:rsidR="00E707D3" w:rsidRPr="00505043" w:rsidRDefault="00E707D3" w:rsidP="005D6173">
      <w:pPr>
        <w:pStyle w:val="1"/>
        <w:numPr>
          <w:ilvl w:val="0"/>
          <w:numId w:val="6"/>
        </w:numPr>
        <w:rPr>
          <w:rFonts w:ascii="Tahoma" w:hAnsi="Tahoma" w:cs="Tahoma"/>
          <w:b w:val="0"/>
          <w:sz w:val="22"/>
          <w:szCs w:val="22"/>
        </w:rPr>
      </w:pPr>
      <w:r w:rsidRPr="00505043">
        <w:rPr>
          <w:rFonts w:ascii="Tahoma" w:hAnsi="Tahoma" w:cs="Tahoma"/>
          <w:b w:val="0"/>
          <w:sz w:val="22"/>
          <w:szCs w:val="22"/>
        </w:rPr>
        <w:t xml:space="preserve">Τις διατάξεις της παρ. </w:t>
      </w:r>
      <w:proofErr w:type="spellStart"/>
      <w:r w:rsidRPr="00505043">
        <w:rPr>
          <w:rFonts w:ascii="Tahoma" w:hAnsi="Tahoma" w:cs="Tahoma"/>
          <w:b w:val="0"/>
          <w:sz w:val="22"/>
          <w:szCs w:val="22"/>
        </w:rPr>
        <w:t>στ</w:t>
      </w:r>
      <w:proofErr w:type="spellEnd"/>
      <w:r w:rsidRPr="00505043">
        <w:rPr>
          <w:rFonts w:ascii="Tahoma" w:hAnsi="Tahoma" w:cs="Tahoma"/>
          <w:b w:val="0"/>
          <w:sz w:val="22"/>
          <w:szCs w:val="22"/>
        </w:rPr>
        <w:t>΄ του άρθρου 63 του Ν. 3852/2010 (Α΄87)  σύμφωνα με τις οποίες η Εκτελεστική Επιτροπή εισηγείται στο Δημοτικό Συμβούλιο τα σχέδια του Οργανισμού Εσωτερικής Υπηρεσίας.</w:t>
      </w:r>
    </w:p>
    <w:p w:rsidR="00E707D3" w:rsidRPr="00505043" w:rsidRDefault="00E707D3" w:rsidP="005D6173">
      <w:pPr>
        <w:pStyle w:val="1"/>
        <w:numPr>
          <w:ilvl w:val="0"/>
          <w:numId w:val="6"/>
        </w:numPr>
        <w:rPr>
          <w:rFonts w:ascii="Tahoma" w:hAnsi="Tahoma" w:cs="Tahoma"/>
          <w:b w:val="0"/>
          <w:sz w:val="22"/>
          <w:szCs w:val="22"/>
        </w:rPr>
      </w:pPr>
      <w:r w:rsidRPr="00505043">
        <w:rPr>
          <w:rFonts w:ascii="Tahoma" w:hAnsi="Tahoma" w:cs="Tahoma"/>
          <w:b w:val="0"/>
          <w:sz w:val="22"/>
          <w:szCs w:val="22"/>
        </w:rPr>
        <w:t>Τον ισχύοντα ΟΕΥ του Δήμου Καλλιθέας (2598/Β΄/25.09.2012) με την τροποποίησή του(2900/Β΄/22.08.2017).</w:t>
      </w:r>
    </w:p>
    <w:p w:rsidR="0049424A" w:rsidRPr="00505043" w:rsidRDefault="00E707D3" w:rsidP="005D6173">
      <w:pPr>
        <w:pStyle w:val="1"/>
        <w:numPr>
          <w:ilvl w:val="0"/>
          <w:numId w:val="6"/>
        </w:numPr>
        <w:rPr>
          <w:rFonts w:ascii="Tahoma" w:hAnsi="Tahoma" w:cs="Tahoma"/>
          <w:b w:val="0"/>
          <w:sz w:val="22"/>
          <w:szCs w:val="22"/>
        </w:rPr>
      </w:pPr>
      <w:r w:rsidRPr="00505043">
        <w:rPr>
          <w:rFonts w:ascii="Tahoma" w:hAnsi="Tahoma" w:cs="Tahoma"/>
          <w:b w:val="0"/>
          <w:sz w:val="22"/>
          <w:szCs w:val="22"/>
        </w:rPr>
        <w:t>Την με αρ.</w:t>
      </w:r>
      <w:r w:rsidR="007F49E5" w:rsidRPr="00505043">
        <w:rPr>
          <w:rFonts w:ascii="Tahoma" w:hAnsi="Tahoma" w:cs="Tahoma"/>
          <w:b w:val="0"/>
          <w:sz w:val="22"/>
          <w:szCs w:val="22"/>
        </w:rPr>
        <w:t>2</w:t>
      </w:r>
      <w:r w:rsidR="00A31BEE" w:rsidRPr="00505043">
        <w:rPr>
          <w:rFonts w:ascii="Tahoma" w:hAnsi="Tahoma" w:cs="Tahoma"/>
          <w:b w:val="0"/>
          <w:sz w:val="22"/>
          <w:szCs w:val="22"/>
        </w:rPr>
        <w:t>/23.1.</w:t>
      </w:r>
      <w:r w:rsidR="007F49E5" w:rsidRPr="00505043">
        <w:rPr>
          <w:rFonts w:ascii="Tahoma" w:hAnsi="Tahoma" w:cs="Tahoma"/>
          <w:b w:val="0"/>
          <w:sz w:val="22"/>
          <w:szCs w:val="22"/>
        </w:rPr>
        <w:t>2</w:t>
      </w:r>
      <w:r w:rsidR="001E51A3" w:rsidRPr="00505043">
        <w:rPr>
          <w:rFonts w:ascii="Tahoma" w:hAnsi="Tahoma" w:cs="Tahoma"/>
          <w:b w:val="0"/>
          <w:sz w:val="22"/>
          <w:szCs w:val="22"/>
        </w:rPr>
        <w:t xml:space="preserve">019 </w:t>
      </w:r>
      <w:r w:rsidRPr="00505043">
        <w:rPr>
          <w:rFonts w:ascii="Tahoma" w:hAnsi="Tahoma" w:cs="Tahoma"/>
          <w:b w:val="0"/>
          <w:sz w:val="22"/>
          <w:szCs w:val="22"/>
        </w:rPr>
        <w:t>απόφαση της Εκτελεστικής Επιτροπής</w:t>
      </w:r>
      <w:r w:rsidR="0049424A" w:rsidRPr="00505043">
        <w:rPr>
          <w:rFonts w:ascii="Tahoma" w:hAnsi="Tahoma" w:cs="Tahoma"/>
          <w:b w:val="0"/>
          <w:sz w:val="22"/>
          <w:szCs w:val="22"/>
        </w:rPr>
        <w:t xml:space="preserve"> </w:t>
      </w:r>
    </w:p>
    <w:p w:rsidR="00E707D3" w:rsidRPr="00505043" w:rsidRDefault="0049424A" w:rsidP="005D6173">
      <w:pPr>
        <w:pStyle w:val="1"/>
        <w:numPr>
          <w:ilvl w:val="0"/>
          <w:numId w:val="6"/>
        </w:numPr>
        <w:rPr>
          <w:rFonts w:ascii="Tahoma" w:hAnsi="Tahoma" w:cs="Tahoma"/>
          <w:b w:val="0"/>
          <w:sz w:val="22"/>
          <w:szCs w:val="22"/>
        </w:rPr>
      </w:pPr>
      <w:r w:rsidRPr="00505043">
        <w:rPr>
          <w:rFonts w:ascii="Tahoma" w:hAnsi="Tahoma" w:cs="Tahoma"/>
          <w:b w:val="0"/>
          <w:sz w:val="22"/>
          <w:szCs w:val="22"/>
        </w:rPr>
        <w:t>Το άρθρο 91 του ν. 4583/2018   «Ένταξη του Προγράμματος «Βοήθεια στο Σπίτι» σε οργανικές μονάδες των Ο.Τ.Α. α΄ βαθμού και στελέχωση αυτών με μόνιμο προσωπικό</w:t>
      </w:r>
      <w:r w:rsidR="00E707D3" w:rsidRPr="00505043">
        <w:rPr>
          <w:rFonts w:ascii="Tahoma" w:hAnsi="Tahoma" w:cs="Tahoma"/>
          <w:b w:val="0"/>
          <w:sz w:val="22"/>
          <w:szCs w:val="22"/>
        </w:rPr>
        <w:t xml:space="preserve"> </w:t>
      </w:r>
      <w:r w:rsidRPr="00505043">
        <w:rPr>
          <w:rFonts w:ascii="Tahoma" w:hAnsi="Tahoma" w:cs="Tahoma"/>
          <w:b w:val="0"/>
          <w:sz w:val="22"/>
          <w:szCs w:val="22"/>
        </w:rPr>
        <w:t>.</w:t>
      </w:r>
    </w:p>
    <w:p w:rsidR="0049424A" w:rsidRPr="00505043" w:rsidRDefault="0049424A" w:rsidP="005D6173">
      <w:pPr>
        <w:pStyle w:val="1"/>
        <w:numPr>
          <w:ilvl w:val="0"/>
          <w:numId w:val="6"/>
        </w:numPr>
        <w:rPr>
          <w:rFonts w:ascii="Tahoma" w:hAnsi="Tahoma" w:cs="Tahoma"/>
          <w:b w:val="0"/>
          <w:sz w:val="22"/>
          <w:szCs w:val="22"/>
        </w:rPr>
      </w:pPr>
      <w:r w:rsidRPr="00505043">
        <w:rPr>
          <w:rFonts w:ascii="Tahoma" w:hAnsi="Tahoma" w:cs="Tahoma"/>
          <w:b w:val="0"/>
          <w:sz w:val="22"/>
          <w:szCs w:val="22"/>
        </w:rPr>
        <w:t xml:space="preserve">Το με </w:t>
      </w:r>
      <w:proofErr w:type="spellStart"/>
      <w:r w:rsidRPr="00505043">
        <w:rPr>
          <w:rFonts w:ascii="Tahoma" w:hAnsi="Tahoma" w:cs="Tahoma"/>
          <w:b w:val="0"/>
          <w:sz w:val="22"/>
          <w:szCs w:val="22"/>
        </w:rPr>
        <w:t>αρ</w:t>
      </w:r>
      <w:proofErr w:type="spellEnd"/>
      <w:r w:rsidRPr="00505043">
        <w:rPr>
          <w:rFonts w:ascii="Tahoma" w:hAnsi="Tahoma" w:cs="Tahoma"/>
          <w:b w:val="0"/>
          <w:sz w:val="22"/>
          <w:szCs w:val="22"/>
        </w:rPr>
        <w:t xml:space="preserve">. </w:t>
      </w:r>
      <w:proofErr w:type="spellStart"/>
      <w:r w:rsidRPr="00505043">
        <w:rPr>
          <w:rFonts w:ascii="Tahoma" w:hAnsi="Tahoma" w:cs="Tahoma"/>
          <w:b w:val="0"/>
          <w:sz w:val="22"/>
          <w:szCs w:val="22"/>
        </w:rPr>
        <w:t>πρωτ</w:t>
      </w:r>
      <w:proofErr w:type="spellEnd"/>
      <w:r w:rsidRPr="00505043">
        <w:rPr>
          <w:rFonts w:ascii="Tahoma" w:hAnsi="Tahoma" w:cs="Tahoma"/>
          <w:b w:val="0"/>
          <w:sz w:val="22"/>
          <w:szCs w:val="22"/>
        </w:rPr>
        <w:t xml:space="preserve">. 1921/11.1/2019 </w:t>
      </w:r>
      <w:r w:rsidR="00396A20" w:rsidRPr="00505043">
        <w:rPr>
          <w:rFonts w:ascii="Tahoma" w:hAnsi="Tahoma" w:cs="Tahoma"/>
          <w:b w:val="0"/>
          <w:sz w:val="22"/>
          <w:szCs w:val="22"/>
        </w:rPr>
        <w:t xml:space="preserve">(ΑΔΑ: 9ΕΡ7465ΧΘ7-Π16) </w:t>
      </w:r>
      <w:r w:rsidR="000859C2" w:rsidRPr="00505043">
        <w:rPr>
          <w:rFonts w:ascii="Tahoma" w:hAnsi="Tahoma" w:cs="Tahoma"/>
          <w:b w:val="0"/>
          <w:sz w:val="22"/>
          <w:szCs w:val="22"/>
        </w:rPr>
        <w:t>έγ</w:t>
      </w:r>
      <w:r w:rsidR="00393684" w:rsidRPr="00505043">
        <w:rPr>
          <w:rFonts w:ascii="Tahoma" w:hAnsi="Tahoma" w:cs="Tahoma"/>
          <w:b w:val="0"/>
          <w:sz w:val="22"/>
          <w:szCs w:val="22"/>
        </w:rPr>
        <w:t>γ</w:t>
      </w:r>
      <w:r w:rsidR="000859C2" w:rsidRPr="00505043">
        <w:rPr>
          <w:rFonts w:ascii="Tahoma" w:hAnsi="Tahoma" w:cs="Tahoma"/>
          <w:b w:val="0"/>
          <w:sz w:val="22"/>
          <w:szCs w:val="22"/>
        </w:rPr>
        <w:t xml:space="preserve">ραφο </w:t>
      </w:r>
      <w:r w:rsidR="00396A20" w:rsidRPr="00505043">
        <w:rPr>
          <w:rFonts w:ascii="Tahoma" w:hAnsi="Tahoma" w:cs="Tahoma"/>
          <w:b w:val="0"/>
          <w:sz w:val="22"/>
          <w:szCs w:val="22"/>
        </w:rPr>
        <w:t xml:space="preserve"> </w:t>
      </w:r>
      <w:r w:rsidR="00706256" w:rsidRPr="00505043">
        <w:rPr>
          <w:rFonts w:ascii="Tahoma" w:hAnsi="Tahoma" w:cs="Tahoma"/>
          <w:b w:val="0"/>
          <w:sz w:val="22"/>
          <w:szCs w:val="22"/>
        </w:rPr>
        <w:t xml:space="preserve">Υπουργείου </w:t>
      </w:r>
      <w:r w:rsidR="00396A20" w:rsidRPr="00505043">
        <w:rPr>
          <w:rFonts w:ascii="Tahoma" w:hAnsi="Tahoma" w:cs="Tahoma"/>
          <w:b w:val="0"/>
          <w:sz w:val="22"/>
          <w:szCs w:val="22"/>
        </w:rPr>
        <w:t>Εσωτερικών</w:t>
      </w:r>
      <w:r w:rsidR="00706256" w:rsidRPr="00505043">
        <w:rPr>
          <w:rFonts w:ascii="Tahoma" w:hAnsi="Tahoma" w:cs="Tahoma"/>
          <w:b w:val="0"/>
          <w:sz w:val="22"/>
          <w:szCs w:val="22"/>
        </w:rPr>
        <w:t xml:space="preserve"> </w:t>
      </w:r>
      <w:r w:rsidR="00396A20" w:rsidRPr="00505043">
        <w:rPr>
          <w:rFonts w:ascii="Tahoma" w:hAnsi="Tahoma" w:cs="Tahoma"/>
          <w:b w:val="0"/>
          <w:sz w:val="22"/>
          <w:szCs w:val="22"/>
        </w:rPr>
        <w:t>Γεν</w:t>
      </w:r>
      <w:r w:rsidR="00393684" w:rsidRPr="00505043">
        <w:rPr>
          <w:rFonts w:ascii="Tahoma" w:hAnsi="Tahoma" w:cs="Tahoma"/>
          <w:b w:val="0"/>
          <w:sz w:val="22"/>
          <w:szCs w:val="22"/>
        </w:rPr>
        <w:t>ικής</w:t>
      </w:r>
      <w:r w:rsidR="00396A20" w:rsidRPr="00505043">
        <w:rPr>
          <w:rFonts w:ascii="Tahoma" w:hAnsi="Tahoma" w:cs="Tahoma"/>
          <w:b w:val="0"/>
          <w:sz w:val="22"/>
          <w:szCs w:val="22"/>
        </w:rPr>
        <w:t xml:space="preserve"> Διεύθυνση</w:t>
      </w:r>
      <w:r w:rsidR="00706256" w:rsidRPr="00505043">
        <w:rPr>
          <w:rFonts w:ascii="Tahoma" w:hAnsi="Tahoma" w:cs="Tahoma"/>
          <w:b w:val="0"/>
          <w:sz w:val="22"/>
          <w:szCs w:val="22"/>
        </w:rPr>
        <w:t>ς</w:t>
      </w:r>
      <w:r w:rsidR="00396A20" w:rsidRPr="00505043">
        <w:rPr>
          <w:rFonts w:ascii="Tahoma" w:hAnsi="Tahoma" w:cs="Tahoma"/>
          <w:b w:val="0"/>
          <w:sz w:val="22"/>
          <w:szCs w:val="22"/>
        </w:rPr>
        <w:t xml:space="preserve"> Αποκεντρωμένης και Τοπικής Αυτοδιοίκησης με θέμα: «Παροχή οδηγιών για την εφαρμογή </w:t>
      </w:r>
      <w:r w:rsidR="00706256" w:rsidRPr="00505043">
        <w:rPr>
          <w:rFonts w:ascii="Tahoma" w:hAnsi="Tahoma" w:cs="Tahoma"/>
          <w:b w:val="0"/>
          <w:sz w:val="22"/>
          <w:szCs w:val="22"/>
        </w:rPr>
        <w:t>του άρθρου 91 του ν. 4583/2018   «Ένταξη του Προγράμματος «Βοήθεια στο Σπίτι» σε οργανικές μονάδες των Ο.Τ.Α. α΄ βαθμού και στελέχωση αυτών με μόνιμο προσωπικό»</w:t>
      </w:r>
      <w:r w:rsidR="003F570D" w:rsidRPr="00505043">
        <w:rPr>
          <w:rFonts w:ascii="Tahoma" w:hAnsi="Tahoma" w:cs="Tahoma"/>
          <w:b w:val="0"/>
          <w:sz w:val="22"/>
          <w:szCs w:val="22"/>
        </w:rPr>
        <w:t>.</w:t>
      </w:r>
    </w:p>
    <w:p w:rsidR="003F570D" w:rsidRPr="00505043" w:rsidRDefault="003F570D" w:rsidP="005D6173">
      <w:pPr>
        <w:pStyle w:val="1"/>
        <w:numPr>
          <w:ilvl w:val="0"/>
          <w:numId w:val="6"/>
        </w:numPr>
        <w:rPr>
          <w:rFonts w:ascii="Tahoma" w:hAnsi="Tahoma" w:cs="Tahoma"/>
          <w:b w:val="0"/>
          <w:sz w:val="22"/>
          <w:szCs w:val="22"/>
        </w:rPr>
      </w:pPr>
      <w:r w:rsidRPr="00505043">
        <w:rPr>
          <w:rFonts w:ascii="Tahoma" w:hAnsi="Tahoma" w:cs="Tahoma"/>
          <w:b w:val="0"/>
          <w:sz w:val="22"/>
          <w:szCs w:val="22"/>
        </w:rPr>
        <w:t xml:space="preserve">Το με </w:t>
      </w:r>
      <w:proofErr w:type="spellStart"/>
      <w:r w:rsidRPr="00505043">
        <w:rPr>
          <w:rFonts w:ascii="Tahoma" w:hAnsi="Tahoma" w:cs="Tahoma"/>
          <w:b w:val="0"/>
          <w:sz w:val="22"/>
          <w:szCs w:val="22"/>
        </w:rPr>
        <w:t>αρ</w:t>
      </w:r>
      <w:proofErr w:type="spellEnd"/>
      <w:r w:rsidRPr="00505043">
        <w:rPr>
          <w:rFonts w:ascii="Tahoma" w:hAnsi="Tahoma" w:cs="Tahoma"/>
          <w:b w:val="0"/>
          <w:sz w:val="22"/>
          <w:szCs w:val="22"/>
        </w:rPr>
        <w:t xml:space="preserve">. </w:t>
      </w:r>
      <w:proofErr w:type="spellStart"/>
      <w:r w:rsidRPr="00505043">
        <w:rPr>
          <w:rFonts w:ascii="Tahoma" w:hAnsi="Tahoma" w:cs="Tahoma"/>
          <w:b w:val="0"/>
          <w:sz w:val="22"/>
          <w:szCs w:val="22"/>
        </w:rPr>
        <w:t>πρωτ</w:t>
      </w:r>
      <w:proofErr w:type="spellEnd"/>
      <w:r w:rsidRPr="00505043">
        <w:rPr>
          <w:rFonts w:ascii="Tahoma" w:hAnsi="Tahoma" w:cs="Tahoma"/>
          <w:b w:val="0"/>
          <w:sz w:val="22"/>
          <w:szCs w:val="22"/>
        </w:rPr>
        <w:t>. 6/9.1.2019 έγγραφο της Δημοτικής Κοινωφελούς Επιχείρησης Καλλιθέας (ΔΗ.Κ.Ε.Κ.) με τα συνημμένα του.</w:t>
      </w:r>
    </w:p>
    <w:p w:rsidR="00E707D3" w:rsidRPr="00505043" w:rsidRDefault="001E51A3" w:rsidP="005D6173">
      <w:pPr>
        <w:pStyle w:val="1"/>
        <w:numPr>
          <w:ilvl w:val="0"/>
          <w:numId w:val="6"/>
        </w:numPr>
        <w:rPr>
          <w:rFonts w:ascii="Tahoma" w:hAnsi="Tahoma" w:cs="Tahoma"/>
          <w:b w:val="0"/>
          <w:sz w:val="22"/>
          <w:szCs w:val="22"/>
        </w:rPr>
      </w:pPr>
      <w:r w:rsidRPr="00505043">
        <w:rPr>
          <w:rFonts w:ascii="Tahoma" w:hAnsi="Tahoma" w:cs="Tahoma"/>
          <w:b w:val="0"/>
          <w:sz w:val="22"/>
          <w:szCs w:val="22"/>
          <w:lang w:val="en-US"/>
        </w:rPr>
        <w:t>T</w:t>
      </w:r>
      <w:r w:rsidRPr="00505043">
        <w:rPr>
          <w:rFonts w:ascii="Tahoma" w:hAnsi="Tahoma" w:cs="Tahoma"/>
          <w:b w:val="0"/>
          <w:sz w:val="22"/>
          <w:szCs w:val="22"/>
        </w:rPr>
        <w:t>η</w:t>
      </w:r>
      <w:r w:rsidR="003F570D" w:rsidRPr="00505043">
        <w:rPr>
          <w:rFonts w:ascii="Tahoma" w:hAnsi="Tahoma" w:cs="Tahoma"/>
          <w:b w:val="0"/>
          <w:sz w:val="22"/>
          <w:szCs w:val="22"/>
        </w:rPr>
        <w:t xml:space="preserve"> με </w:t>
      </w:r>
      <w:proofErr w:type="spellStart"/>
      <w:r w:rsidR="003F570D" w:rsidRPr="00505043">
        <w:rPr>
          <w:rFonts w:ascii="Tahoma" w:hAnsi="Tahoma" w:cs="Tahoma"/>
          <w:b w:val="0"/>
          <w:sz w:val="22"/>
          <w:szCs w:val="22"/>
        </w:rPr>
        <w:t>αρ</w:t>
      </w:r>
      <w:proofErr w:type="spellEnd"/>
      <w:r w:rsidR="003F570D" w:rsidRPr="00505043">
        <w:rPr>
          <w:rFonts w:ascii="Tahoma" w:hAnsi="Tahoma" w:cs="Tahoma"/>
          <w:b w:val="0"/>
          <w:sz w:val="22"/>
          <w:szCs w:val="22"/>
        </w:rPr>
        <w:t xml:space="preserve">. </w:t>
      </w:r>
      <w:proofErr w:type="spellStart"/>
      <w:r w:rsidR="003F570D" w:rsidRPr="00505043">
        <w:rPr>
          <w:rFonts w:ascii="Tahoma" w:hAnsi="Tahoma" w:cs="Tahoma"/>
          <w:b w:val="0"/>
          <w:sz w:val="22"/>
          <w:szCs w:val="22"/>
        </w:rPr>
        <w:t>πρωτ</w:t>
      </w:r>
      <w:proofErr w:type="spellEnd"/>
      <w:r w:rsidR="007A4AE4" w:rsidRPr="00505043">
        <w:rPr>
          <w:rFonts w:ascii="Tahoma" w:hAnsi="Tahoma" w:cs="Tahoma"/>
          <w:b w:val="0"/>
          <w:sz w:val="22"/>
          <w:szCs w:val="22"/>
        </w:rPr>
        <w:t xml:space="preserve">. 27/21.1.2019  </w:t>
      </w:r>
      <w:r w:rsidR="003F570D" w:rsidRPr="00505043">
        <w:rPr>
          <w:rFonts w:ascii="Tahoma" w:hAnsi="Tahoma" w:cs="Tahoma"/>
          <w:b w:val="0"/>
          <w:sz w:val="22"/>
          <w:szCs w:val="22"/>
        </w:rPr>
        <w:t xml:space="preserve"> Βεβαίωση της Δημοτικής Κοινωφελούς Επιχείρησης Καλλιθέας (ΔΗ.Κ.Ε.Κ.).</w:t>
      </w:r>
    </w:p>
    <w:p w:rsidR="001E51A3" w:rsidRPr="00505043" w:rsidRDefault="001E51A3" w:rsidP="001E51A3">
      <w:pPr>
        <w:pStyle w:val="1"/>
        <w:numPr>
          <w:ilvl w:val="0"/>
          <w:numId w:val="6"/>
        </w:numPr>
        <w:rPr>
          <w:rFonts w:ascii="Tahoma" w:hAnsi="Tahoma" w:cs="Tahoma"/>
          <w:b w:val="0"/>
          <w:sz w:val="22"/>
          <w:szCs w:val="22"/>
        </w:rPr>
      </w:pPr>
      <w:r w:rsidRPr="00505043">
        <w:rPr>
          <w:rFonts w:ascii="Tahoma" w:hAnsi="Tahoma" w:cs="Tahoma"/>
          <w:b w:val="0"/>
          <w:sz w:val="22"/>
          <w:szCs w:val="22"/>
          <w:lang w:val="en-US"/>
        </w:rPr>
        <w:t>T</w:t>
      </w:r>
      <w:r w:rsidRPr="00505043">
        <w:rPr>
          <w:rFonts w:ascii="Tahoma" w:hAnsi="Tahoma" w:cs="Tahoma"/>
          <w:b w:val="0"/>
          <w:sz w:val="22"/>
          <w:szCs w:val="22"/>
        </w:rPr>
        <w:t xml:space="preserve">η με </w:t>
      </w:r>
      <w:proofErr w:type="spellStart"/>
      <w:r w:rsidRPr="00505043">
        <w:rPr>
          <w:rFonts w:ascii="Tahoma" w:hAnsi="Tahoma" w:cs="Tahoma"/>
          <w:b w:val="0"/>
          <w:sz w:val="22"/>
          <w:szCs w:val="22"/>
        </w:rPr>
        <w:t>αρ</w:t>
      </w:r>
      <w:proofErr w:type="spellEnd"/>
      <w:r w:rsidRPr="00505043">
        <w:rPr>
          <w:rFonts w:ascii="Tahoma" w:hAnsi="Tahoma" w:cs="Tahoma"/>
          <w:b w:val="0"/>
          <w:sz w:val="22"/>
          <w:szCs w:val="22"/>
        </w:rPr>
        <w:t xml:space="preserve">. </w:t>
      </w:r>
      <w:proofErr w:type="spellStart"/>
      <w:r w:rsidRPr="00505043">
        <w:rPr>
          <w:rFonts w:ascii="Tahoma" w:hAnsi="Tahoma" w:cs="Tahoma"/>
          <w:b w:val="0"/>
          <w:sz w:val="22"/>
          <w:szCs w:val="22"/>
        </w:rPr>
        <w:t>πρωτ</w:t>
      </w:r>
      <w:proofErr w:type="spellEnd"/>
      <w:r w:rsidR="0000278A" w:rsidRPr="00505043">
        <w:rPr>
          <w:rFonts w:ascii="Tahoma" w:hAnsi="Tahoma" w:cs="Tahoma"/>
          <w:b w:val="0"/>
          <w:sz w:val="22"/>
          <w:szCs w:val="22"/>
        </w:rPr>
        <w:t>. 30/22.1.</w:t>
      </w:r>
      <w:r w:rsidRPr="00505043">
        <w:rPr>
          <w:rFonts w:ascii="Tahoma" w:hAnsi="Tahoma" w:cs="Tahoma"/>
          <w:b w:val="0"/>
          <w:sz w:val="22"/>
          <w:szCs w:val="22"/>
        </w:rPr>
        <w:t>2019   Βεβαίωση της Δημοτικής Κοινωφελούς Επιχείρησης Καλλιθέας (ΔΗ.Κ.Ε.Κ.).</w:t>
      </w:r>
    </w:p>
    <w:p w:rsidR="0000278A" w:rsidRPr="00505043" w:rsidRDefault="007503F6" w:rsidP="00713EB8">
      <w:pPr>
        <w:pStyle w:val="a3"/>
        <w:numPr>
          <w:ilvl w:val="0"/>
          <w:numId w:val="6"/>
        </w:numPr>
        <w:ind w:right="-694"/>
        <w:rPr>
          <w:rFonts w:ascii="Tahoma" w:hAnsi="Tahoma" w:cs="Tahoma"/>
          <w:sz w:val="22"/>
          <w:szCs w:val="22"/>
        </w:rPr>
      </w:pPr>
      <w:r w:rsidRPr="00505043">
        <w:rPr>
          <w:rFonts w:ascii="Tahoma" w:hAnsi="Tahoma" w:cs="Tahoma"/>
          <w:sz w:val="22"/>
          <w:szCs w:val="22"/>
          <w:lang w:val="en-US"/>
        </w:rPr>
        <w:t>To</w:t>
      </w:r>
      <w:r w:rsidRPr="00505043">
        <w:rPr>
          <w:rFonts w:ascii="Tahoma" w:hAnsi="Tahoma" w:cs="Tahoma"/>
          <w:sz w:val="22"/>
          <w:szCs w:val="22"/>
        </w:rPr>
        <w:t xml:space="preserve"> </w:t>
      </w:r>
      <w:r w:rsidR="0000278A" w:rsidRPr="00505043">
        <w:rPr>
          <w:rFonts w:ascii="Tahoma" w:hAnsi="Tahoma" w:cs="Tahoma"/>
          <w:sz w:val="22"/>
          <w:szCs w:val="22"/>
        </w:rPr>
        <w:t xml:space="preserve">έγγραφο ΔΗ.Κ.ΕΚ με </w:t>
      </w:r>
      <w:proofErr w:type="spellStart"/>
      <w:r w:rsidR="0000278A" w:rsidRPr="00505043">
        <w:rPr>
          <w:rFonts w:ascii="Tahoma" w:hAnsi="Tahoma" w:cs="Tahoma"/>
          <w:sz w:val="22"/>
          <w:szCs w:val="22"/>
        </w:rPr>
        <w:t>αρ</w:t>
      </w:r>
      <w:proofErr w:type="spellEnd"/>
      <w:r w:rsidR="0000278A" w:rsidRPr="00505043">
        <w:rPr>
          <w:rFonts w:ascii="Tahoma" w:hAnsi="Tahoma" w:cs="Tahoma"/>
          <w:sz w:val="22"/>
          <w:szCs w:val="22"/>
        </w:rPr>
        <w:t>. πρωτ.617/15.11.2017 με συνημμένη την από 26.2.18 προγραμματική σύμβαση.</w:t>
      </w:r>
    </w:p>
    <w:p w:rsidR="0000278A" w:rsidRPr="00505043" w:rsidRDefault="0000278A" w:rsidP="0000278A">
      <w:pPr>
        <w:ind w:left="360"/>
        <w:rPr>
          <w:rFonts w:ascii="Tahoma" w:hAnsi="Tahoma" w:cs="Tahoma"/>
          <w:sz w:val="22"/>
          <w:szCs w:val="22"/>
        </w:rPr>
      </w:pPr>
    </w:p>
    <w:p w:rsidR="005D6173" w:rsidRPr="00505043" w:rsidRDefault="005D6173" w:rsidP="005D6173">
      <w:pPr>
        <w:rPr>
          <w:rFonts w:ascii="Tahoma" w:hAnsi="Tahoma" w:cs="Tahoma"/>
          <w:sz w:val="22"/>
          <w:szCs w:val="22"/>
        </w:rPr>
      </w:pPr>
    </w:p>
    <w:p w:rsidR="00BE7380" w:rsidRPr="00505043" w:rsidRDefault="008E72CC" w:rsidP="00BE7380">
      <w:pPr>
        <w:pStyle w:val="a3"/>
        <w:numPr>
          <w:ilvl w:val="0"/>
          <w:numId w:val="4"/>
        </w:numPr>
        <w:ind w:right="-694"/>
        <w:jc w:val="both"/>
        <w:rPr>
          <w:rFonts w:ascii="Tahoma" w:hAnsi="Tahoma" w:cs="Tahoma"/>
          <w:i/>
          <w:sz w:val="22"/>
          <w:szCs w:val="22"/>
        </w:rPr>
      </w:pPr>
      <w:r w:rsidRPr="00505043">
        <w:rPr>
          <w:rFonts w:ascii="Tahoma" w:hAnsi="Tahoma" w:cs="Tahoma"/>
          <w:sz w:val="22"/>
          <w:szCs w:val="22"/>
        </w:rPr>
        <w:lastRenderedPageBreak/>
        <w:t>Σύμφωνα με το</w:t>
      </w:r>
      <w:r w:rsidR="00BE7380" w:rsidRPr="00505043">
        <w:rPr>
          <w:rFonts w:ascii="Tahoma" w:hAnsi="Tahoma" w:cs="Tahoma"/>
          <w:sz w:val="22"/>
          <w:szCs w:val="22"/>
        </w:rPr>
        <w:t xml:space="preserve"> άρθρο 91 του ν. 4583/2018   «Ένταξη του Προγράμματος «Βοήθεια στο Σπίτι» σε οργανικές μονάδες των Ο.Τ.Α. α΄ βαθμού και στελέχωση αυτών με μόνιμο προσωπικό» προβλέπονται τα εξής : </w:t>
      </w:r>
      <w:r w:rsidR="00BE7380" w:rsidRPr="00505043">
        <w:rPr>
          <w:rFonts w:ascii="Tahoma" w:hAnsi="Tahoma" w:cs="Tahoma"/>
          <w:b/>
          <w:sz w:val="22"/>
          <w:szCs w:val="22"/>
          <w:u w:val="single"/>
        </w:rPr>
        <w:t>παρ.1</w:t>
      </w:r>
      <w:r w:rsidR="00BE7380" w:rsidRPr="00505043">
        <w:rPr>
          <w:rFonts w:ascii="Tahoma" w:hAnsi="Tahoma" w:cs="Tahoma"/>
          <w:sz w:val="22"/>
          <w:szCs w:val="22"/>
        </w:rPr>
        <w:t xml:space="preserve"> </w:t>
      </w:r>
      <w:r w:rsidR="00BE7380" w:rsidRPr="00505043">
        <w:rPr>
          <w:rFonts w:ascii="Tahoma" w:hAnsi="Tahoma" w:cs="Tahoma"/>
          <w:i/>
          <w:sz w:val="22"/>
          <w:szCs w:val="22"/>
        </w:rPr>
        <w:t>«Οι Ο.Τ.Α. α΄ βαθμού που: α) είτε άμεσα είτε μέσω νομικών τους προσώπων συμβλήθηκαν, το έτος 2011, με την Ελληνική Εταιρεία Τοπικής Ανάπτυξης και Αυτ</w:t>
      </w:r>
      <w:r w:rsidR="00BE7380" w:rsidRPr="00505043">
        <w:rPr>
          <w:rFonts w:ascii="Tahoma" w:hAnsi="Tahoma" w:cs="Tahoma"/>
          <w:b/>
          <w:bCs/>
          <w:i/>
          <w:sz w:val="22"/>
          <w:szCs w:val="22"/>
        </w:rPr>
        <w:t>ο</w:t>
      </w:r>
      <w:r w:rsidR="00BE7380" w:rsidRPr="00505043">
        <w:rPr>
          <w:rFonts w:ascii="Tahoma" w:hAnsi="Tahoma" w:cs="Tahoma"/>
          <w:i/>
          <w:sz w:val="22"/>
          <w:szCs w:val="22"/>
        </w:rPr>
        <w:t>διοίκησης Α.Ε. (ΕΕΤΑΑ), για την παροχή υπηρεσιών του «Προγράμματος Βοήθεια στο Σπίτι» και β) κατά την έναρξη ισχύος του παρόντος, απασχολούν προσωπικό για την παροχή την υπηρεσιών του Προγράμματος, με ενεργές συμβάσεις εξαρτημένης εργασίας ορισμένου χρόνου που έχουν παραταθεί μέχρι τις 31.12.2019, σύμφωνα με το άρθρο 153 του ν. 4483/2017 (Α΄ 107), δύνανται, μέχρι τις 31.1.2019, να υποβάλουν προς έγκριση, στις οικείες Αποκεντρωμένες Διοικήσεις, αποφάσεις τροποποίησης των Οργανισμών Εσωτερικής Υπηρεσίας τους, που καταρτίζονται και ψηφίζονται, σύμφωνα με τη διαδικασία του άρθρου 10 του ν. 3584/2007 (Α΄ 143) «Κώδικας Κατάστασης Δημοτικών και Κοινοτικών Υπαλλήλων (ΚΚΔΚΥ)» και σύστασης οργανικών θέσεων μόνιμου προσωπικού των ιδίων κλάδων και κατηγοριών και του ίδιου αριθμού, με τις θέσεις του προσωπικού που απασχολείται στον οικείο Ο.Τ.Α. ή σε νομικό πρόσωπο αυτού, κατά την έναρξη ισχύος του παρόντος, στο πλαίσιο του Προγράμματος «Βοήθεια στο Σπίτι». Πλέον των οργανικών θέσεων που συνιστώνται σύμφωνα με το προηγούμενο εδάφιο και για την κάλυψη επίσης αναγκών του Προγράμματος «Β</w:t>
      </w:r>
      <w:r w:rsidR="00BE7380" w:rsidRPr="00505043">
        <w:rPr>
          <w:rFonts w:ascii="Tahoma" w:hAnsi="Tahoma" w:cs="Tahoma"/>
          <w:b/>
          <w:bCs/>
          <w:i/>
          <w:sz w:val="22"/>
          <w:szCs w:val="22"/>
        </w:rPr>
        <w:t>ο</w:t>
      </w:r>
      <w:r w:rsidR="00BE7380" w:rsidRPr="00505043">
        <w:rPr>
          <w:rFonts w:ascii="Tahoma" w:hAnsi="Tahoma" w:cs="Tahoma"/>
          <w:i/>
          <w:sz w:val="22"/>
          <w:szCs w:val="22"/>
        </w:rPr>
        <w:t>ήθεια στο Σπίτι», με την απόφαση του πρώτου εδαφίου συνιστώνται και οργανικές θέσεις μόνιμου προσωπικού, αριθμού ίσου με το επτά τοις εκατό (7%) αυτών, σε κλάδους και κατηγορίες επιλογής του οικείου Ο.Τ.Α. και πάντως συναφείς με την παροχή των υπηρεσιών του Πρ</w:t>
      </w:r>
      <w:r w:rsidR="00BE7380" w:rsidRPr="00505043">
        <w:rPr>
          <w:rFonts w:ascii="Tahoma" w:hAnsi="Tahoma" w:cs="Tahoma"/>
          <w:b/>
          <w:bCs/>
          <w:i/>
          <w:sz w:val="22"/>
          <w:szCs w:val="22"/>
        </w:rPr>
        <w:t>ο</w:t>
      </w:r>
      <w:r w:rsidR="00BE7380" w:rsidRPr="00505043">
        <w:rPr>
          <w:rFonts w:ascii="Tahoma" w:hAnsi="Tahoma" w:cs="Tahoma"/>
          <w:i/>
          <w:sz w:val="22"/>
          <w:szCs w:val="22"/>
        </w:rPr>
        <w:t xml:space="preserve">γράμματος «Βοήθεια στο Σπίτι», οι οποίες καλύπτονται κατά τις αναλογίες και με τη διαδικασία που ορίζεται στο άρθρο 3 του ν. 2643/1998 (A΄220). Ως προς τις αποφάσεις τροποποίησης των Οργανισμών Εσωτερικής Υπηρεσίας που λαμβάνονται σύμφωνα με την παράγραφο αυτή, δεν εφαρμόζονται οι παράγραφοι 3 και 5 του άρθρου 10 του ν. 3584/2007 (Α΄ 143) «Κώδικας Κατάστασης Δημοτικών και Κοινοτικών Υπαλλήλων (ΚΚΔΚΥ)» και σύστασης οργανικών θέσεων μόνιμου προσωπικού των ιδίων κλάδων και κατηγοριών και του ίδιου αριθμού, με τις θέσεις του προσωπικού που απασχολείται στον οικείο Ο.Τ.Α. ή σε νομικό πρόσωπο αυτού, κατά την έναρξη ισχύος του παρόντος, στο πλαίσιο του Προγράμματος «Βοήθεια στο Σπίτι» και δεν απαιτείται γνώμη του οικείου Υπηρεσιακού Συμβουλίου. Ο Συντονιστής της οικείας Αποκεντρωμένης Διοίκησης εγκρίνει τις αποφάσεις περί τροποποίησης των Οργανισμών Εσωτερικής Υπηρεσίας, εντός μηνός από την υποβολή τους, με πράξη του, που δημοσιεύεται στην Εφημερίδα της Κυβερνήσεως». και </w:t>
      </w:r>
    </w:p>
    <w:p w:rsidR="00BE7380" w:rsidRPr="00505043" w:rsidRDefault="00BE7380" w:rsidP="00BE7380">
      <w:pPr>
        <w:ind w:left="284" w:right="-694"/>
        <w:jc w:val="both"/>
        <w:rPr>
          <w:rFonts w:ascii="Tahoma" w:hAnsi="Tahoma" w:cs="Tahoma"/>
          <w:i/>
          <w:sz w:val="22"/>
          <w:szCs w:val="22"/>
        </w:rPr>
      </w:pPr>
      <w:r w:rsidRPr="00505043">
        <w:rPr>
          <w:rFonts w:ascii="Tahoma" w:hAnsi="Tahoma" w:cs="Tahoma"/>
          <w:i/>
          <w:sz w:val="22"/>
          <w:szCs w:val="22"/>
        </w:rPr>
        <w:t>(…)</w:t>
      </w:r>
      <w:r w:rsidRPr="00505043">
        <w:rPr>
          <w:rFonts w:ascii="Tahoma" w:hAnsi="Tahoma" w:cs="Tahoma"/>
          <w:b/>
          <w:sz w:val="22"/>
          <w:szCs w:val="22"/>
          <w:u w:val="single"/>
        </w:rPr>
        <w:t>παρ. 7</w:t>
      </w:r>
      <w:r w:rsidRPr="00505043">
        <w:rPr>
          <w:rFonts w:ascii="Tahoma" w:hAnsi="Tahoma" w:cs="Tahoma"/>
          <w:b/>
          <w:sz w:val="22"/>
          <w:szCs w:val="22"/>
        </w:rPr>
        <w:t xml:space="preserve"> </w:t>
      </w:r>
      <w:r w:rsidRPr="00505043">
        <w:rPr>
          <w:rFonts w:ascii="Tahoma" w:hAnsi="Tahoma" w:cs="Tahoma"/>
          <w:i/>
          <w:sz w:val="22"/>
          <w:szCs w:val="22"/>
        </w:rPr>
        <w:t xml:space="preserve"> «Για τη μισθολογική δαπάνη του προσωπικού που στελεχώνει τις οργανικές θέσεις της παραγράφου 1, από το 2020 και εφεξής, εγγράφεται ειδική πίστωση στον προϋπολογισμό του Υπουργείου Εσωτερικών, η οποία αποδίδεται με απόφαση του Υπουργού Εσωτερικών στους δικαιούχους δήμους. Ειδικά για το οικονομικό έτος 2019, η ανωτέρω μισθολογική δαπάνη καλύπτεται από τις πιστώσεις του Προγράμματος «Βοήθεια στο Σπίτι» που προβλέπονται στην παρ. 2 του άρθρου 153 του ν. 4483/2017, οι οπο</w:t>
      </w:r>
      <w:r w:rsidRPr="00505043">
        <w:rPr>
          <w:rFonts w:ascii="Tahoma" w:hAnsi="Tahoma" w:cs="Tahoma"/>
          <w:b/>
          <w:bCs/>
          <w:i/>
          <w:sz w:val="22"/>
          <w:szCs w:val="22"/>
        </w:rPr>
        <w:t>ί</w:t>
      </w:r>
      <w:r w:rsidRPr="00505043">
        <w:rPr>
          <w:rFonts w:ascii="Tahoma" w:hAnsi="Tahoma" w:cs="Tahoma"/>
          <w:i/>
          <w:sz w:val="22"/>
          <w:szCs w:val="22"/>
        </w:rPr>
        <w:t>ες μεταφέρονται στον προϋπολογισμό του Υπουργείου Εσωτερικών και αποδίδονται με απόφαση του Υπουργού Εσωτερικών στους δικαιούχους δήμους.].</w:t>
      </w:r>
    </w:p>
    <w:p w:rsidR="003816AE" w:rsidRPr="00505043" w:rsidRDefault="003816AE" w:rsidP="00BE7380">
      <w:pPr>
        <w:ind w:left="284" w:right="-694"/>
        <w:jc w:val="both"/>
        <w:rPr>
          <w:rFonts w:ascii="Tahoma" w:hAnsi="Tahoma" w:cs="Tahoma"/>
          <w:i/>
          <w:sz w:val="22"/>
          <w:szCs w:val="22"/>
        </w:rPr>
      </w:pPr>
    </w:p>
    <w:p w:rsidR="009D7943" w:rsidRPr="00505043" w:rsidRDefault="009D7943" w:rsidP="00BE7380">
      <w:pPr>
        <w:ind w:left="284" w:right="-694"/>
        <w:jc w:val="both"/>
        <w:rPr>
          <w:rFonts w:ascii="Tahoma" w:hAnsi="Tahoma" w:cs="Tahoma"/>
          <w:i/>
          <w:sz w:val="22"/>
          <w:szCs w:val="22"/>
        </w:rPr>
      </w:pPr>
    </w:p>
    <w:p w:rsidR="003816AE" w:rsidRPr="00505043" w:rsidRDefault="001E51A3" w:rsidP="008E72CC">
      <w:pPr>
        <w:pStyle w:val="a3"/>
        <w:numPr>
          <w:ilvl w:val="0"/>
          <w:numId w:val="4"/>
        </w:numPr>
        <w:ind w:right="-694"/>
        <w:jc w:val="both"/>
        <w:rPr>
          <w:rFonts w:ascii="Tahoma" w:hAnsi="Tahoma" w:cs="Tahoma"/>
          <w:sz w:val="22"/>
          <w:szCs w:val="22"/>
        </w:rPr>
      </w:pPr>
      <w:r w:rsidRPr="00505043">
        <w:rPr>
          <w:rFonts w:ascii="Tahoma" w:hAnsi="Tahoma" w:cs="Tahoma"/>
          <w:sz w:val="22"/>
          <w:szCs w:val="22"/>
        </w:rPr>
        <w:t xml:space="preserve">α)   </w:t>
      </w:r>
      <w:r w:rsidR="003816AE" w:rsidRPr="00505043">
        <w:rPr>
          <w:rFonts w:ascii="Tahoma" w:hAnsi="Tahoma" w:cs="Tahoma"/>
          <w:sz w:val="22"/>
          <w:szCs w:val="22"/>
        </w:rPr>
        <w:t>Η ΔΗΜΟΤΙΚΗ ΚΟΙΝΩΦΕΛΗΣ ΕΠΙΧΕΙΡΗΣΗ του Δήμου μας (ΔΗΚΕ</w:t>
      </w:r>
      <w:r w:rsidR="003816AE" w:rsidRPr="00505043">
        <w:rPr>
          <w:rFonts w:ascii="Tahoma" w:hAnsi="Tahoma" w:cs="Tahoma"/>
          <w:sz w:val="22"/>
          <w:szCs w:val="22"/>
          <w:lang w:val="en-US"/>
        </w:rPr>
        <w:t>K</w:t>
      </w:r>
      <w:r w:rsidR="003816AE" w:rsidRPr="00505043">
        <w:rPr>
          <w:rFonts w:ascii="Tahoma" w:hAnsi="Tahoma" w:cs="Tahoma"/>
          <w:sz w:val="22"/>
          <w:szCs w:val="22"/>
        </w:rPr>
        <w:t xml:space="preserve">)  </w:t>
      </w:r>
      <w:proofErr w:type="spellStart"/>
      <w:r w:rsidR="003816AE" w:rsidRPr="00505043">
        <w:rPr>
          <w:rFonts w:ascii="Tahoma" w:hAnsi="Tahoma" w:cs="Tahoma"/>
          <w:sz w:val="22"/>
          <w:szCs w:val="22"/>
        </w:rPr>
        <w:t>εχει</w:t>
      </w:r>
      <w:proofErr w:type="spellEnd"/>
      <w:r w:rsidR="003816AE" w:rsidRPr="00505043">
        <w:rPr>
          <w:rFonts w:ascii="Tahoma" w:hAnsi="Tahoma" w:cs="Tahoma"/>
          <w:sz w:val="22"/>
          <w:szCs w:val="22"/>
        </w:rPr>
        <w:t xml:space="preserve"> συμβληθεί με την Ε.Ε.Τ.Α.Α.  Α.Ε. από το 2011 με σκοπό την παροχή Υπηρεσιών του   Προγράμματος ΒΟΗΘΕΙΑ ΣΤΟ ΣΠΙΤΙ και κατά την έναρξη ισχύος του νόμου, ήτοι την 18.12.2018 απασχολούν προσωπικό για την παροχή υπηρεσιών του συγκεκριμένου προγράμματος , με ενεργές συμβάσεις εξαρτημένης εργασίας ορισμένου χρόνου  (έγγραφο με </w:t>
      </w:r>
      <w:proofErr w:type="spellStart"/>
      <w:r w:rsidR="003816AE" w:rsidRPr="00505043">
        <w:rPr>
          <w:rFonts w:ascii="Tahoma" w:hAnsi="Tahoma" w:cs="Tahoma"/>
          <w:sz w:val="22"/>
          <w:szCs w:val="22"/>
        </w:rPr>
        <w:t>αρ</w:t>
      </w:r>
      <w:proofErr w:type="spellEnd"/>
      <w:r w:rsidR="003816AE" w:rsidRPr="00505043">
        <w:rPr>
          <w:rFonts w:ascii="Tahoma" w:hAnsi="Tahoma" w:cs="Tahoma"/>
          <w:sz w:val="22"/>
          <w:szCs w:val="22"/>
        </w:rPr>
        <w:t xml:space="preserve">. </w:t>
      </w:r>
      <w:proofErr w:type="spellStart"/>
      <w:r w:rsidR="003816AE" w:rsidRPr="00505043">
        <w:rPr>
          <w:rFonts w:ascii="Tahoma" w:hAnsi="Tahoma" w:cs="Tahoma"/>
          <w:sz w:val="22"/>
          <w:szCs w:val="22"/>
        </w:rPr>
        <w:t>πρωτ</w:t>
      </w:r>
      <w:proofErr w:type="spellEnd"/>
      <w:r w:rsidR="003816AE" w:rsidRPr="00505043">
        <w:rPr>
          <w:rFonts w:ascii="Tahoma" w:hAnsi="Tahoma" w:cs="Tahoma"/>
          <w:sz w:val="22"/>
          <w:szCs w:val="22"/>
        </w:rPr>
        <w:t>. 6/</w:t>
      </w:r>
      <w:r w:rsidRPr="00505043">
        <w:rPr>
          <w:rFonts w:ascii="Tahoma" w:hAnsi="Tahoma" w:cs="Tahoma"/>
          <w:sz w:val="22"/>
          <w:szCs w:val="22"/>
        </w:rPr>
        <w:t>9.1.</w:t>
      </w:r>
      <w:r w:rsidR="003816AE" w:rsidRPr="00505043">
        <w:rPr>
          <w:rFonts w:ascii="Tahoma" w:hAnsi="Tahoma" w:cs="Tahoma"/>
          <w:sz w:val="22"/>
          <w:szCs w:val="22"/>
        </w:rPr>
        <w:t xml:space="preserve">2019 ΔΗ.Κ.Ε.Κ  και βεβαίωση με </w:t>
      </w:r>
      <w:proofErr w:type="spellStart"/>
      <w:r w:rsidR="003816AE" w:rsidRPr="00505043">
        <w:rPr>
          <w:rFonts w:ascii="Tahoma" w:hAnsi="Tahoma" w:cs="Tahoma"/>
          <w:sz w:val="22"/>
          <w:szCs w:val="22"/>
        </w:rPr>
        <w:t>αρ</w:t>
      </w:r>
      <w:proofErr w:type="spellEnd"/>
      <w:r w:rsidR="003816AE" w:rsidRPr="00505043">
        <w:rPr>
          <w:rFonts w:ascii="Tahoma" w:hAnsi="Tahoma" w:cs="Tahoma"/>
          <w:sz w:val="22"/>
          <w:szCs w:val="22"/>
        </w:rPr>
        <w:t>. 27 /21.1.2019 ΔΗ.Κ.ΕΚ)  οι οποίες ανανεώνονται κατόπιν συνεχών παρατάσεων του προγράμματος με πιο πρόσφατη την παράταση που δόθηκε μέχρι την 31.12.2019 ως ακολούθως:</w:t>
      </w:r>
    </w:p>
    <w:p w:rsidR="003816AE" w:rsidRPr="00505043" w:rsidRDefault="003816AE" w:rsidP="00BE7380">
      <w:pPr>
        <w:ind w:left="284" w:right="-694"/>
        <w:jc w:val="both"/>
        <w:rPr>
          <w:rFonts w:ascii="Tahoma" w:hAnsi="Tahoma" w:cs="Tahoma"/>
          <w:i/>
          <w:sz w:val="22"/>
          <w:szCs w:val="22"/>
        </w:rPr>
      </w:pPr>
    </w:p>
    <w:p w:rsidR="00BE7380" w:rsidRPr="00505043" w:rsidRDefault="00BE7380" w:rsidP="00BE7380">
      <w:pPr>
        <w:numPr>
          <w:ilvl w:val="0"/>
          <w:numId w:val="3"/>
        </w:numPr>
        <w:suppressAutoHyphens/>
        <w:spacing w:after="200" w:line="276" w:lineRule="auto"/>
        <w:ind w:right="-694"/>
        <w:jc w:val="both"/>
        <w:rPr>
          <w:rFonts w:ascii="Tahoma" w:hAnsi="Tahoma" w:cs="Tahoma"/>
          <w:sz w:val="22"/>
          <w:szCs w:val="22"/>
        </w:rPr>
      </w:pPr>
      <w:r w:rsidRPr="00505043">
        <w:rPr>
          <w:rFonts w:ascii="Tahoma" w:hAnsi="Tahoma" w:cs="Tahoma"/>
          <w:sz w:val="22"/>
          <w:szCs w:val="22"/>
        </w:rPr>
        <w:t xml:space="preserve">Έναν (1) ΠΕ </w:t>
      </w:r>
      <w:r w:rsidR="003816AE" w:rsidRPr="00505043">
        <w:rPr>
          <w:rFonts w:ascii="Tahoma" w:hAnsi="Tahoma" w:cs="Tahoma"/>
          <w:sz w:val="22"/>
          <w:szCs w:val="22"/>
        </w:rPr>
        <w:t>Κοινωνιολόγο</w:t>
      </w:r>
      <w:r w:rsidRPr="00505043">
        <w:rPr>
          <w:rFonts w:ascii="Tahoma" w:hAnsi="Tahoma" w:cs="Tahoma"/>
          <w:sz w:val="22"/>
          <w:szCs w:val="22"/>
        </w:rPr>
        <w:t>, με σχέση εργασίας ΙΔΟΧ</w:t>
      </w:r>
    </w:p>
    <w:p w:rsidR="00BE7380" w:rsidRPr="00505043" w:rsidRDefault="00BE7380" w:rsidP="00BE7380">
      <w:pPr>
        <w:numPr>
          <w:ilvl w:val="0"/>
          <w:numId w:val="3"/>
        </w:numPr>
        <w:suppressAutoHyphens/>
        <w:spacing w:after="200" w:line="276" w:lineRule="auto"/>
        <w:ind w:right="-694"/>
        <w:jc w:val="both"/>
        <w:rPr>
          <w:rFonts w:ascii="Tahoma" w:hAnsi="Tahoma" w:cs="Tahoma"/>
          <w:sz w:val="22"/>
          <w:szCs w:val="22"/>
        </w:rPr>
      </w:pPr>
      <w:r w:rsidRPr="00505043">
        <w:rPr>
          <w:rFonts w:ascii="Tahoma" w:hAnsi="Tahoma" w:cs="Tahoma"/>
          <w:sz w:val="22"/>
          <w:szCs w:val="22"/>
        </w:rPr>
        <w:t>Δύο (2) ΤΕ Κοινωνικούς Λειτουργούς, με σχέση εργασίας ΙΔΟΧ</w:t>
      </w:r>
    </w:p>
    <w:p w:rsidR="00BE7380" w:rsidRPr="00505043" w:rsidRDefault="00BE7380" w:rsidP="00BE7380">
      <w:pPr>
        <w:numPr>
          <w:ilvl w:val="0"/>
          <w:numId w:val="3"/>
        </w:numPr>
        <w:suppressAutoHyphens/>
        <w:spacing w:after="200" w:line="276" w:lineRule="auto"/>
        <w:ind w:right="-694"/>
        <w:jc w:val="both"/>
        <w:rPr>
          <w:rFonts w:ascii="Tahoma" w:hAnsi="Tahoma" w:cs="Tahoma"/>
          <w:sz w:val="22"/>
          <w:szCs w:val="22"/>
        </w:rPr>
      </w:pPr>
      <w:r w:rsidRPr="00505043">
        <w:rPr>
          <w:rFonts w:ascii="Tahoma" w:hAnsi="Tahoma" w:cs="Tahoma"/>
          <w:sz w:val="22"/>
          <w:szCs w:val="22"/>
        </w:rPr>
        <w:t>Τρεις (3) ΔΕ Νοσηλευτές, με σχέση εργασίας ΙΔΟΧ</w:t>
      </w:r>
    </w:p>
    <w:p w:rsidR="00BE7380" w:rsidRPr="00505043" w:rsidRDefault="00BE7380" w:rsidP="00BE7380">
      <w:pPr>
        <w:numPr>
          <w:ilvl w:val="0"/>
          <w:numId w:val="3"/>
        </w:numPr>
        <w:suppressAutoHyphens/>
        <w:spacing w:after="200" w:line="276" w:lineRule="auto"/>
        <w:ind w:right="-694"/>
        <w:jc w:val="both"/>
        <w:rPr>
          <w:rFonts w:ascii="Tahoma" w:hAnsi="Tahoma" w:cs="Tahoma"/>
          <w:sz w:val="22"/>
          <w:szCs w:val="22"/>
        </w:rPr>
      </w:pPr>
      <w:r w:rsidRPr="00505043">
        <w:rPr>
          <w:rFonts w:ascii="Tahoma" w:hAnsi="Tahoma" w:cs="Tahoma"/>
          <w:sz w:val="22"/>
          <w:szCs w:val="22"/>
        </w:rPr>
        <w:t>Πέντε (5) Οικογενειακοί  Βοηθοί ΥΕ με σχέση εργασίας ΙΔΟΧ</w:t>
      </w:r>
    </w:p>
    <w:p w:rsidR="00BE7380" w:rsidRPr="00505043" w:rsidRDefault="00BE7380" w:rsidP="00BE7380">
      <w:pPr>
        <w:ind w:left="360" w:right="-694"/>
        <w:jc w:val="both"/>
        <w:rPr>
          <w:rFonts w:ascii="Tahoma" w:hAnsi="Tahoma" w:cs="Tahoma"/>
          <w:sz w:val="22"/>
          <w:szCs w:val="22"/>
        </w:rPr>
      </w:pPr>
      <w:r w:rsidRPr="00505043">
        <w:rPr>
          <w:rFonts w:ascii="Tahoma" w:hAnsi="Tahoma" w:cs="Tahoma"/>
          <w:sz w:val="22"/>
          <w:szCs w:val="22"/>
        </w:rPr>
        <w:t xml:space="preserve">συνολικού </w:t>
      </w:r>
      <w:r w:rsidR="009D7943" w:rsidRPr="00505043">
        <w:rPr>
          <w:rFonts w:ascii="Tahoma" w:hAnsi="Tahoma" w:cs="Tahoma"/>
          <w:sz w:val="22"/>
          <w:szCs w:val="22"/>
        </w:rPr>
        <w:t>α</w:t>
      </w:r>
      <w:r w:rsidRPr="00505043">
        <w:rPr>
          <w:rFonts w:ascii="Tahoma" w:hAnsi="Tahoma" w:cs="Tahoma"/>
          <w:sz w:val="22"/>
          <w:szCs w:val="22"/>
        </w:rPr>
        <w:t>ριθμού ένδεκα (11) ατόμων με σχέση εργασίας ΙΔΟΧ</w:t>
      </w:r>
    </w:p>
    <w:p w:rsidR="00912BC4" w:rsidRPr="00505043" w:rsidRDefault="00912BC4" w:rsidP="00BE7380">
      <w:pPr>
        <w:ind w:left="360" w:right="-694"/>
        <w:jc w:val="both"/>
        <w:rPr>
          <w:rFonts w:ascii="Tahoma" w:hAnsi="Tahoma" w:cs="Tahoma"/>
          <w:sz w:val="22"/>
          <w:szCs w:val="22"/>
        </w:rPr>
      </w:pPr>
    </w:p>
    <w:p w:rsidR="00912BC4" w:rsidRPr="00505043" w:rsidRDefault="00912BC4" w:rsidP="008E72CC">
      <w:pPr>
        <w:ind w:left="284" w:right="-694"/>
        <w:jc w:val="both"/>
        <w:rPr>
          <w:rFonts w:ascii="Tahoma" w:hAnsi="Tahoma" w:cs="Tahoma"/>
          <w:sz w:val="22"/>
          <w:szCs w:val="22"/>
        </w:rPr>
      </w:pPr>
      <w:r w:rsidRPr="00505043">
        <w:rPr>
          <w:rFonts w:ascii="Tahoma" w:hAnsi="Tahoma" w:cs="Tahoma"/>
          <w:sz w:val="22"/>
          <w:szCs w:val="22"/>
        </w:rPr>
        <w:t>β)    Η  ΔΗΜΟΤΙΚΗ ΚΟΙΝΩΦΕΛΗΣ ΕΠΙΧΕΙΡΗΣΗ του Δήμου μας (ΔΗ.Κ.Ε</w:t>
      </w:r>
      <w:r w:rsidRPr="00505043">
        <w:rPr>
          <w:rFonts w:ascii="Tahoma" w:hAnsi="Tahoma" w:cs="Tahoma"/>
          <w:sz w:val="22"/>
          <w:szCs w:val="22"/>
          <w:lang w:val="en-US"/>
        </w:rPr>
        <w:t>K</w:t>
      </w:r>
      <w:r w:rsidRPr="00505043">
        <w:rPr>
          <w:rFonts w:ascii="Tahoma" w:hAnsi="Tahoma" w:cs="Tahoma"/>
          <w:sz w:val="22"/>
          <w:szCs w:val="22"/>
        </w:rPr>
        <w:t xml:space="preserve">) λειτουργεί από το 2003 και μία δομή Προγράμματος ΒΟΗΘΕΙΑ ΣΤΟ ΣΠΙΤΙ </w:t>
      </w:r>
      <w:r w:rsidRPr="00505043">
        <w:rPr>
          <w:rFonts w:ascii="Tahoma" w:hAnsi="Tahoma" w:cs="Tahoma"/>
          <w:sz w:val="22"/>
          <w:szCs w:val="22"/>
          <w:u w:val="single"/>
        </w:rPr>
        <w:t>μέσω προγραμματικής σύμβασης</w:t>
      </w:r>
      <w:r w:rsidRPr="00505043">
        <w:rPr>
          <w:rFonts w:ascii="Tahoma" w:hAnsi="Tahoma" w:cs="Tahoma"/>
          <w:sz w:val="22"/>
          <w:szCs w:val="22"/>
        </w:rPr>
        <w:t xml:space="preserve"> μεταξύ των Δήμων Νέας Σμύρνης (που χρηματοδοτεί την δομή), του Δήμου Καλλιθέας και της ΔΗ.Κ.Ε.Κ .(έγγραφο ΔΗ.ΚΕΚ με </w:t>
      </w:r>
      <w:proofErr w:type="spellStart"/>
      <w:r w:rsidRPr="00505043">
        <w:rPr>
          <w:rFonts w:ascii="Tahoma" w:hAnsi="Tahoma" w:cs="Tahoma"/>
          <w:sz w:val="22"/>
          <w:szCs w:val="22"/>
        </w:rPr>
        <w:t>αρ</w:t>
      </w:r>
      <w:proofErr w:type="spellEnd"/>
      <w:r w:rsidRPr="00505043">
        <w:rPr>
          <w:rFonts w:ascii="Tahoma" w:hAnsi="Tahoma" w:cs="Tahoma"/>
          <w:sz w:val="22"/>
          <w:szCs w:val="22"/>
        </w:rPr>
        <w:t xml:space="preserve">. </w:t>
      </w:r>
      <w:proofErr w:type="spellStart"/>
      <w:r w:rsidRPr="00505043">
        <w:rPr>
          <w:rFonts w:ascii="Tahoma" w:hAnsi="Tahoma" w:cs="Tahoma"/>
          <w:sz w:val="22"/>
          <w:szCs w:val="22"/>
        </w:rPr>
        <w:t>πρωτ</w:t>
      </w:r>
      <w:proofErr w:type="spellEnd"/>
      <w:r w:rsidRPr="00505043">
        <w:rPr>
          <w:rFonts w:ascii="Tahoma" w:hAnsi="Tahoma" w:cs="Tahoma"/>
          <w:sz w:val="22"/>
          <w:szCs w:val="22"/>
        </w:rPr>
        <w:t xml:space="preserve"> 30/22.1.2019  στην οποία απασχολούνται:</w:t>
      </w:r>
    </w:p>
    <w:p w:rsidR="009D7943" w:rsidRPr="00505043" w:rsidRDefault="009D7943" w:rsidP="008E72CC">
      <w:pPr>
        <w:ind w:left="284" w:right="-694"/>
        <w:jc w:val="both"/>
        <w:rPr>
          <w:rFonts w:ascii="Tahoma" w:hAnsi="Tahoma" w:cs="Tahoma"/>
          <w:sz w:val="22"/>
          <w:szCs w:val="22"/>
        </w:rPr>
      </w:pPr>
    </w:p>
    <w:p w:rsidR="00912BC4" w:rsidRPr="00505043" w:rsidRDefault="00912BC4" w:rsidP="00912BC4">
      <w:pPr>
        <w:numPr>
          <w:ilvl w:val="0"/>
          <w:numId w:val="7"/>
        </w:numPr>
        <w:suppressAutoHyphens/>
        <w:spacing w:after="200" w:line="276" w:lineRule="auto"/>
        <w:ind w:right="-694"/>
        <w:jc w:val="both"/>
        <w:rPr>
          <w:rFonts w:ascii="Tahoma" w:hAnsi="Tahoma" w:cs="Tahoma"/>
          <w:sz w:val="22"/>
          <w:szCs w:val="22"/>
        </w:rPr>
      </w:pPr>
      <w:r w:rsidRPr="00505043">
        <w:rPr>
          <w:rFonts w:ascii="Tahoma" w:hAnsi="Tahoma" w:cs="Tahoma"/>
          <w:sz w:val="22"/>
          <w:szCs w:val="22"/>
        </w:rPr>
        <w:t>Ένας (1) ΔΕ Νοσηλευτής, με σχέση εργασίας ΙΔΟΧ</w:t>
      </w:r>
    </w:p>
    <w:p w:rsidR="00912BC4" w:rsidRPr="00505043" w:rsidRDefault="00912BC4" w:rsidP="00912BC4">
      <w:pPr>
        <w:numPr>
          <w:ilvl w:val="0"/>
          <w:numId w:val="7"/>
        </w:numPr>
        <w:suppressAutoHyphens/>
        <w:spacing w:after="200" w:line="276" w:lineRule="auto"/>
        <w:ind w:right="-694"/>
        <w:jc w:val="both"/>
        <w:rPr>
          <w:rFonts w:ascii="Tahoma" w:hAnsi="Tahoma" w:cs="Tahoma"/>
          <w:sz w:val="22"/>
          <w:szCs w:val="22"/>
        </w:rPr>
      </w:pPr>
      <w:r w:rsidRPr="00505043">
        <w:rPr>
          <w:rFonts w:ascii="Tahoma" w:hAnsi="Tahoma" w:cs="Tahoma"/>
          <w:sz w:val="22"/>
          <w:szCs w:val="22"/>
        </w:rPr>
        <w:t>Δύο  (2) Οικογενειακοί  Βοηθοί ΥΕ με σχέση εργασίας ΙΔΟΧ</w:t>
      </w:r>
    </w:p>
    <w:p w:rsidR="00912BC4" w:rsidRPr="00505043" w:rsidRDefault="00912BC4" w:rsidP="00912BC4">
      <w:pPr>
        <w:ind w:left="284" w:right="-694"/>
        <w:jc w:val="both"/>
        <w:rPr>
          <w:rFonts w:ascii="Tahoma" w:hAnsi="Tahoma" w:cs="Tahoma"/>
          <w:sz w:val="22"/>
          <w:szCs w:val="22"/>
        </w:rPr>
      </w:pPr>
      <w:r w:rsidRPr="00505043">
        <w:rPr>
          <w:rFonts w:ascii="Tahoma" w:hAnsi="Tahoma" w:cs="Tahoma"/>
          <w:sz w:val="22"/>
          <w:szCs w:val="22"/>
        </w:rPr>
        <w:t>συνολικού αριθμού τριών (3) ατόμων με σχέση εργασίας ΙΔΟΧ.</w:t>
      </w:r>
    </w:p>
    <w:p w:rsidR="009D7943" w:rsidRPr="00505043" w:rsidRDefault="009D7943" w:rsidP="00912BC4">
      <w:pPr>
        <w:ind w:left="284" w:right="-694"/>
        <w:jc w:val="both"/>
        <w:rPr>
          <w:rFonts w:ascii="Tahoma" w:hAnsi="Tahoma" w:cs="Tahoma"/>
          <w:sz w:val="22"/>
          <w:szCs w:val="22"/>
        </w:rPr>
      </w:pPr>
    </w:p>
    <w:p w:rsidR="00912BC4" w:rsidRPr="00505043" w:rsidRDefault="00912BC4" w:rsidP="00912BC4">
      <w:pPr>
        <w:ind w:right="-694"/>
        <w:jc w:val="both"/>
        <w:rPr>
          <w:rFonts w:ascii="Tahoma" w:hAnsi="Tahoma" w:cs="Tahoma"/>
          <w:sz w:val="22"/>
          <w:szCs w:val="22"/>
        </w:rPr>
      </w:pPr>
      <w:r w:rsidRPr="00505043">
        <w:rPr>
          <w:rFonts w:ascii="Tahoma" w:hAnsi="Tahoma" w:cs="Tahoma"/>
          <w:sz w:val="22"/>
          <w:szCs w:val="22"/>
          <w:u w:val="single"/>
        </w:rPr>
        <w:t>Γενικός συνολικός αριθμός</w:t>
      </w:r>
      <w:r w:rsidRPr="00505043">
        <w:rPr>
          <w:rFonts w:ascii="Tahoma" w:hAnsi="Tahoma" w:cs="Tahoma"/>
          <w:sz w:val="22"/>
          <w:szCs w:val="22"/>
        </w:rPr>
        <w:t xml:space="preserve"> δεκατεσσάρων (14)  ατόμων  με σχέση εργασίας ΙΔΟΧ.</w:t>
      </w:r>
    </w:p>
    <w:p w:rsidR="00912BC4" w:rsidRPr="00505043" w:rsidRDefault="00912BC4" w:rsidP="00912BC4">
      <w:pPr>
        <w:ind w:right="-694"/>
        <w:jc w:val="both"/>
        <w:rPr>
          <w:rFonts w:ascii="Tahoma" w:hAnsi="Tahoma" w:cs="Tahoma"/>
          <w:sz w:val="22"/>
          <w:szCs w:val="22"/>
        </w:rPr>
      </w:pPr>
    </w:p>
    <w:p w:rsidR="00912BC4" w:rsidRPr="00505043" w:rsidRDefault="00912BC4" w:rsidP="00912BC4">
      <w:pPr>
        <w:ind w:left="720" w:right="-694"/>
        <w:jc w:val="both"/>
        <w:rPr>
          <w:rFonts w:ascii="Tahoma" w:hAnsi="Tahoma" w:cs="Tahoma"/>
          <w:sz w:val="22"/>
          <w:szCs w:val="22"/>
        </w:rPr>
      </w:pPr>
    </w:p>
    <w:p w:rsidR="00912BC4" w:rsidRPr="00505043" w:rsidRDefault="00912BC4" w:rsidP="00912BC4">
      <w:pPr>
        <w:ind w:right="-694"/>
        <w:jc w:val="both"/>
        <w:rPr>
          <w:rFonts w:ascii="Tahoma" w:hAnsi="Tahoma" w:cs="Tahoma"/>
          <w:sz w:val="22"/>
          <w:szCs w:val="22"/>
        </w:rPr>
      </w:pPr>
      <w:r w:rsidRPr="00505043">
        <w:rPr>
          <w:rFonts w:ascii="Tahoma" w:hAnsi="Tahoma" w:cs="Tahoma"/>
          <w:sz w:val="22"/>
          <w:szCs w:val="22"/>
        </w:rPr>
        <w:t>Μπορεί να ζητηθεί μία (1) επιπλέον οργανική θέση συναφούς ειδικότητας (14+ επτά τοις εκατό (7%)=14,98).</w:t>
      </w:r>
    </w:p>
    <w:p w:rsidR="00912BC4" w:rsidRPr="00505043" w:rsidRDefault="00912BC4" w:rsidP="00BE7380">
      <w:pPr>
        <w:ind w:left="360" w:right="-694"/>
        <w:jc w:val="both"/>
        <w:rPr>
          <w:rFonts w:ascii="Tahoma" w:hAnsi="Tahoma" w:cs="Tahoma"/>
          <w:sz w:val="22"/>
          <w:szCs w:val="22"/>
        </w:rPr>
      </w:pPr>
    </w:p>
    <w:p w:rsidR="009D7943" w:rsidRPr="00505043" w:rsidRDefault="009D7943" w:rsidP="00BE7380">
      <w:pPr>
        <w:ind w:left="360" w:right="-694"/>
        <w:jc w:val="both"/>
        <w:rPr>
          <w:rFonts w:ascii="Tahoma" w:hAnsi="Tahoma" w:cs="Tahoma"/>
          <w:sz w:val="22"/>
          <w:szCs w:val="22"/>
        </w:rPr>
      </w:pPr>
    </w:p>
    <w:p w:rsidR="009D7943" w:rsidRPr="00505043" w:rsidRDefault="009D7943" w:rsidP="00BE7380">
      <w:pPr>
        <w:ind w:left="360" w:right="-694"/>
        <w:jc w:val="both"/>
        <w:rPr>
          <w:rFonts w:ascii="Tahoma" w:hAnsi="Tahoma" w:cs="Tahoma"/>
          <w:sz w:val="22"/>
          <w:szCs w:val="22"/>
        </w:rPr>
      </w:pPr>
    </w:p>
    <w:p w:rsidR="00BE7380" w:rsidRPr="00505043" w:rsidRDefault="008E72CC" w:rsidP="008E72CC">
      <w:pPr>
        <w:ind w:right="-694"/>
        <w:rPr>
          <w:rFonts w:ascii="Tahoma" w:hAnsi="Tahoma" w:cs="Tahoma"/>
          <w:sz w:val="22"/>
          <w:szCs w:val="22"/>
        </w:rPr>
      </w:pPr>
      <w:r w:rsidRPr="00505043">
        <w:rPr>
          <w:rFonts w:ascii="Tahoma" w:hAnsi="Tahoma" w:cs="Tahoma"/>
          <w:sz w:val="22"/>
          <w:szCs w:val="22"/>
        </w:rPr>
        <w:t>Κατόπιν των ανωτέρω παρακαλούμε όπως εγκρίνετε:</w:t>
      </w:r>
    </w:p>
    <w:p w:rsidR="001F43A7" w:rsidRPr="00505043" w:rsidRDefault="001F43A7" w:rsidP="008E72CC">
      <w:pPr>
        <w:ind w:left="720" w:right="-694"/>
        <w:rPr>
          <w:rFonts w:ascii="Tahoma" w:hAnsi="Tahoma" w:cs="Tahoma"/>
          <w:sz w:val="22"/>
          <w:szCs w:val="22"/>
        </w:rPr>
      </w:pPr>
    </w:p>
    <w:p w:rsidR="001F43A7" w:rsidRPr="00505043" w:rsidRDefault="001F43A7" w:rsidP="001F43A7">
      <w:pPr>
        <w:ind w:right="-694"/>
        <w:jc w:val="both"/>
        <w:rPr>
          <w:rFonts w:ascii="Tahoma" w:hAnsi="Tahoma" w:cs="Tahoma"/>
          <w:sz w:val="22"/>
          <w:szCs w:val="22"/>
        </w:rPr>
      </w:pPr>
      <w:r w:rsidRPr="00505043">
        <w:rPr>
          <w:rFonts w:ascii="Tahoma" w:hAnsi="Tahoma" w:cs="Tahoma"/>
          <w:sz w:val="22"/>
          <w:szCs w:val="22"/>
        </w:rPr>
        <w:t>Α. Την τροποποίηση του ισχύοντος ΟΕΥ του  Δήμου Καλλιθέας  (ΦΕΚ 2598 /</w:t>
      </w:r>
      <w:proofErr w:type="spellStart"/>
      <w:r w:rsidRPr="00505043">
        <w:rPr>
          <w:rFonts w:ascii="Tahoma" w:hAnsi="Tahoma" w:cs="Tahoma"/>
          <w:sz w:val="22"/>
          <w:szCs w:val="22"/>
        </w:rPr>
        <w:t>τ.Β</w:t>
      </w:r>
      <w:proofErr w:type="spellEnd"/>
      <w:r w:rsidRPr="00505043">
        <w:rPr>
          <w:rFonts w:ascii="Tahoma" w:hAnsi="Tahoma" w:cs="Tahoma"/>
          <w:sz w:val="22"/>
          <w:szCs w:val="22"/>
        </w:rPr>
        <w:t>/25.9.2012  και ΦΕΚ 2900/τ. Β΄/22-8-201</w:t>
      </w:r>
      <w:r w:rsidR="00A77D17" w:rsidRPr="00A77D17">
        <w:rPr>
          <w:rFonts w:ascii="Tahoma" w:hAnsi="Tahoma" w:cs="Tahoma"/>
          <w:sz w:val="22"/>
          <w:szCs w:val="22"/>
        </w:rPr>
        <w:t>7</w:t>
      </w:r>
      <w:r w:rsidRPr="00505043">
        <w:rPr>
          <w:rFonts w:ascii="Tahoma" w:hAnsi="Tahoma" w:cs="Tahoma"/>
          <w:sz w:val="22"/>
          <w:szCs w:val="22"/>
        </w:rPr>
        <w:t>) ως εξής:</w:t>
      </w:r>
    </w:p>
    <w:p w:rsidR="001F43A7" w:rsidRPr="00505043" w:rsidRDefault="001F43A7" w:rsidP="001F43A7">
      <w:pPr>
        <w:ind w:right="-694"/>
        <w:jc w:val="both"/>
        <w:rPr>
          <w:rFonts w:ascii="Tahoma" w:hAnsi="Tahoma" w:cs="Tahoma"/>
          <w:sz w:val="22"/>
          <w:szCs w:val="22"/>
        </w:rPr>
      </w:pPr>
    </w:p>
    <w:p w:rsidR="001F43A7" w:rsidRPr="00505043" w:rsidRDefault="001F43A7" w:rsidP="001F43A7">
      <w:pPr>
        <w:ind w:right="-694"/>
        <w:jc w:val="both"/>
        <w:rPr>
          <w:rFonts w:ascii="Tahoma" w:hAnsi="Tahoma" w:cs="Tahoma"/>
          <w:sz w:val="22"/>
          <w:szCs w:val="22"/>
        </w:rPr>
      </w:pPr>
      <w:r w:rsidRPr="00505043">
        <w:rPr>
          <w:rFonts w:ascii="Tahoma" w:hAnsi="Tahoma" w:cs="Tahoma"/>
          <w:sz w:val="22"/>
          <w:szCs w:val="22"/>
        </w:rPr>
        <w:t xml:space="preserve">1.Τροποποιείται  το άρθρο 24 ΟΡΓΑΝΙΚΕΣ ΘΕΣΕΙΣ ΔΗΜΟΣΙΟΥ ΔΙΚΑΙΟΥ, του ΜΕΡΟΥΣ 4 – ΘΕΣΕΙΣ ΠΡΟΣΩΠΙΚΟΥ του παρόντος ΟΕΥ  με σύσταση των παρακάτω  οργανικών θέσεων,  (κατά ειδικότητα και αριθμό  ). : </w:t>
      </w:r>
    </w:p>
    <w:p w:rsidR="001F43A7" w:rsidRPr="00505043" w:rsidRDefault="001F43A7" w:rsidP="001F43A7">
      <w:pPr>
        <w:pStyle w:val="a3"/>
        <w:numPr>
          <w:ilvl w:val="1"/>
          <w:numId w:val="5"/>
        </w:numPr>
        <w:ind w:right="-694"/>
        <w:jc w:val="both"/>
        <w:rPr>
          <w:rFonts w:ascii="Tahoma" w:hAnsi="Tahoma" w:cs="Tahoma"/>
          <w:sz w:val="22"/>
          <w:szCs w:val="22"/>
        </w:rPr>
      </w:pPr>
      <w:r w:rsidRPr="00505043">
        <w:rPr>
          <w:rFonts w:ascii="Tahoma" w:hAnsi="Tahoma" w:cs="Tahoma"/>
          <w:sz w:val="22"/>
          <w:szCs w:val="22"/>
        </w:rPr>
        <w:t>Η παρ.2 που αφορά σε κλάδους της κατηγορίας ΠΕ, τροποποιείται ως εξής:</w:t>
      </w:r>
    </w:p>
    <w:p w:rsidR="001F43A7" w:rsidRPr="00505043" w:rsidRDefault="001F43A7" w:rsidP="001F43A7">
      <w:pPr>
        <w:pStyle w:val="a4"/>
        <w:rPr>
          <w:rFonts w:ascii="Tahoma" w:hAnsi="Tahoma" w:cs="Tahoma"/>
          <w:sz w:val="22"/>
          <w:szCs w:val="22"/>
        </w:rPr>
      </w:pPr>
      <w:r w:rsidRPr="00505043">
        <w:rPr>
          <w:rFonts w:ascii="Tahoma" w:hAnsi="Tahoma" w:cs="Tahoma"/>
          <w:b/>
          <w:sz w:val="22"/>
          <w:szCs w:val="22"/>
        </w:rPr>
        <w:t>1.1.1.   ΠΕ ΚΟΙΝΩΝΙΟΛΟΓΩΝ</w:t>
      </w:r>
      <w:r w:rsidRPr="00505043">
        <w:rPr>
          <w:rFonts w:ascii="Tahoma" w:hAnsi="Tahoma" w:cs="Tahoma"/>
          <w:sz w:val="22"/>
          <w:szCs w:val="22"/>
        </w:rPr>
        <w:t xml:space="preserve">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 xml:space="preserve">ΥΠΑΡΧΟΥΣΕΣ ΘΕΣΕΙΣ: 1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ΣΥΝΙΣΤΩΜΕΝΗ :  1</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ΣΥΝΟΛΟ :  2</w:t>
      </w:r>
    </w:p>
    <w:p w:rsidR="001F43A7" w:rsidRPr="00505043" w:rsidRDefault="001F43A7" w:rsidP="001F43A7">
      <w:pPr>
        <w:pStyle w:val="a4"/>
        <w:ind w:firstLine="720"/>
        <w:rPr>
          <w:rFonts w:ascii="Tahoma" w:hAnsi="Tahoma" w:cs="Tahoma"/>
          <w:sz w:val="22"/>
          <w:szCs w:val="22"/>
        </w:rPr>
      </w:pPr>
    </w:p>
    <w:p w:rsidR="001F43A7" w:rsidRPr="00505043" w:rsidRDefault="001F43A7" w:rsidP="001F43A7">
      <w:pPr>
        <w:pStyle w:val="a3"/>
        <w:numPr>
          <w:ilvl w:val="1"/>
          <w:numId w:val="5"/>
        </w:numPr>
        <w:ind w:right="-694"/>
        <w:jc w:val="both"/>
        <w:rPr>
          <w:rFonts w:ascii="Tahoma" w:hAnsi="Tahoma" w:cs="Tahoma"/>
          <w:sz w:val="22"/>
          <w:szCs w:val="22"/>
        </w:rPr>
      </w:pPr>
      <w:r w:rsidRPr="00505043">
        <w:rPr>
          <w:rFonts w:ascii="Tahoma" w:hAnsi="Tahoma" w:cs="Tahoma"/>
          <w:sz w:val="22"/>
          <w:szCs w:val="22"/>
        </w:rPr>
        <w:t>Η παρ.3 που αφορά σε κλάδους της κατηγορίας ΤΕ, τροποποιείται ως εξής:</w:t>
      </w:r>
    </w:p>
    <w:p w:rsidR="001F43A7" w:rsidRPr="00505043" w:rsidRDefault="001F43A7" w:rsidP="001F43A7">
      <w:pPr>
        <w:pStyle w:val="a4"/>
        <w:rPr>
          <w:rFonts w:ascii="Tahoma" w:hAnsi="Tahoma" w:cs="Tahoma"/>
          <w:sz w:val="22"/>
          <w:szCs w:val="22"/>
        </w:rPr>
      </w:pPr>
      <w:r w:rsidRPr="00505043">
        <w:rPr>
          <w:rFonts w:ascii="Tahoma" w:hAnsi="Tahoma" w:cs="Tahoma"/>
          <w:b/>
          <w:sz w:val="22"/>
          <w:szCs w:val="22"/>
        </w:rPr>
        <w:t>1.2.1.   ΤΕ ΚΟΙΝΩΝΙΚΩΝ ΛΕΙΤΟΥΡΓΩΝ</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 xml:space="preserve">ΥΠΑΡΧΟΥΣΕΣ ΘΕΣΕΙΣ: 4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ΣΥΝΙΣΤΩΜΕΝΕΣ : 2</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ΣΥΝΟΛΟ :  6</w:t>
      </w:r>
    </w:p>
    <w:p w:rsidR="001F43A7" w:rsidRPr="00505043" w:rsidRDefault="001F43A7" w:rsidP="001F43A7">
      <w:pPr>
        <w:pStyle w:val="a4"/>
        <w:ind w:firstLine="720"/>
        <w:rPr>
          <w:rFonts w:ascii="Tahoma" w:hAnsi="Tahoma" w:cs="Tahoma"/>
          <w:sz w:val="22"/>
          <w:szCs w:val="22"/>
        </w:rPr>
      </w:pPr>
    </w:p>
    <w:p w:rsidR="001F43A7" w:rsidRPr="00505043" w:rsidRDefault="001F43A7" w:rsidP="001F43A7">
      <w:pPr>
        <w:pStyle w:val="a3"/>
        <w:numPr>
          <w:ilvl w:val="1"/>
          <w:numId w:val="5"/>
        </w:numPr>
        <w:ind w:right="-694"/>
        <w:jc w:val="both"/>
        <w:rPr>
          <w:rFonts w:ascii="Tahoma" w:hAnsi="Tahoma" w:cs="Tahoma"/>
          <w:sz w:val="22"/>
          <w:szCs w:val="22"/>
        </w:rPr>
      </w:pPr>
      <w:r w:rsidRPr="00505043">
        <w:rPr>
          <w:rFonts w:ascii="Tahoma" w:hAnsi="Tahoma" w:cs="Tahoma"/>
          <w:sz w:val="22"/>
          <w:szCs w:val="22"/>
        </w:rPr>
        <w:t>Η παρ.4  που αφορά σε κλάδους της κατηγορίας ΔΕ, τροποποιείται ως εξής:</w:t>
      </w:r>
    </w:p>
    <w:p w:rsidR="001F43A7" w:rsidRPr="00505043" w:rsidRDefault="001F43A7" w:rsidP="001F43A7">
      <w:pPr>
        <w:pStyle w:val="a4"/>
        <w:rPr>
          <w:rFonts w:ascii="Tahoma" w:hAnsi="Tahoma" w:cs="Tahoma"/>
          <w:sz w:val="22"/>
          <w:szCs w:val="22"/>
        </w:rPr>
      </w:pPr>
      <w:r w:rsidRPr="00505043">
        <w:rPr>
          <w:rFonts w:ascii="Tahoma" w:hAnsi="Tahoma" w:cs="Tahoma"/>
          <w:b/>
          <w:sz w:val="22"/>
          <w:szCs w:val="22"/>
        </w:rPr>
        <w:t>1.3.1.   ΔΕ ΝΟΣΗΛΕΥΤΩΝ</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 xml:space="preserve">ΥΠΑΡΧΟΥΣΕΣ ΘΕΣΕΙΣ: 0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lastRenderedPageBreak/>
        <w:t>ΣΥΝΙΣΤΩΜΕΝΕΣ : 3+1=4</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ΣΥΝΟΛΟ : 4</w:t>
      </w:r>
    </w:p>
    <w:p w:rsidR="001F43A7" w:rsidRPr="00505043" w:rsidRDefault="001F43A7" w:rsidP="001F43A7">
      <w:pPr>
        <w:pStyle w:val="a4"/>
        <w:ind w:firstLine="720"/>
        <w:rPr>
          <w:rFonts w:ascii="Tahoma" w:hAnsi="Tahoma" w:cs="Tahoma"/>
          <w:sz w:val="22"/>
          <w:szCs w:val="22"/>
        </w:rPr>
      </w:pPr>
    </w:p>
    <w:p w:rsidR="001F43A7" w:rsidRPr="00505043" w:rsidRDefault="001F43A7" w:rsidP="001F43A7">
      <w:pPr>
        <w:pStyle w:val="a3"/>
        <w:numPr>
          <w:ilvl w:val="1"/>
          <w:numId w:val="5"/>
        </w:numPr>
        <w:ind w:right="-694"/>
        <w:jc w:val="both"/>
        <w:rPr>
          <w:rFonts w:ascii="Tahoma" w:hAnsi="Tahoma" w:cs="Tahoma"/>
          <w:sz w:val="22"/>
          <w:szCs w:val="22"/>
        </w:rPr>
      </w:pPr>
      <w:r w:rsidRPr="00505043">
        <w:rPr>
          <w:rFonts w:ascii="Tahoma" w:hAnsi="Tahoma" w:cs="Tahoma"/>
          <w:sz w:val="22"/>
          <w:szCs w:val="22"/>
        </w:rPr>
        <w:t>Η παρ.5 που αφορά σε κλάδους της κατηγορίας ΥΕ, τροποποιείται ως εξής:</w:t>
      </w:r>
    </w:p>
    <w:p w:rsidR="001F43A7" w:rsidRPr="00505043" w:rsidRDefault="001F43A7" w:rsidP="001F43A7">
      <w:pPr>
        <w:pStyle w:val="a4"/>
        <w:rPr>
          <w:rFonts w:ascii="Tahoma" w:hAnsi="Tahoma" w:cs="Tahoma"/>
          <w:sz w:val="22"/>
          <w:szCs w:val="22"/>
        </w:rPr>
      </w:pPr>
      <w:r w:rsidRPr="00505043">
        <w:rPr>
          <w:rFonts w:ascii="Tahoma" w:hAnsi="Tahoma" w:cs="Tahoma"/>
          <w:b/>
          <w:sz w:val="22"/>
          <w:szCs w:val="22"/>
        </w:rPr>
        <w:t>1.4.1.   ΥΕ ΟΙΚΟΓΕΝΕΙΑΚΩΝ ΒΟΗΘΩΝ</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 xml:space="preserve">ΥΠΑΡΧΟΥΣΕΣ ΘΕΣΕΙΣ: 1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 xml:space="preserve">ΣΥΝΙΣΤΩΜΕΝΕΣ : 5 +2 =7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ΣΥΝΟΛΟ :  8</w:t>
      </w:r>
    </w:p>
    <w:p w:rsidR="001F43A7" w:rsidRPr="00505043" w:rsidRDefault="001F43A7" w:rsidP="001F43A7">
      <w:pPr>
        <w:ind w:right="-694"/>
        <w:jc w:val="both"/>
        <w:rPr>
          <w:rFonts w:ascii="Tahoma" w:hAnsi="Tahoma" w:cs="Tahoma"/>
          <w:sz w:val="22"/>
          <w:szCs w:val="22"/>
        </w:rPr>
      </w:pPr>
      <w:r w:rsidRPr="00505043">
        <w:rPr>
          <w:rFonts w:ascii="Tahoma" w:hAnsi="Tahoma" w:cs="Tahoma"/>
          <w:sz w:val="22"/>
          <w:szCs w:val="22"/>
        </w:rPr>
        <w:t>και  συγκεκριμένα:</w:t>
      </w:r>
    </w:p>
    <w:p w:rsidR="001F43A7" w:rsidRPr="00505043" w:rsidRDefault="001F43A7" w:rsidP="001F43A7">
      <w:pPr>
        <w:ind w:right="-604"/>
        <w:jc w:val="both"/>
        <w:rPr>
          <w:rFonts w:ascii="Tahoma" w:hAnsi="Tahoma" w:cs="Tahoma"/>
          <w:b/>
          <w:sz w:val="22"/>
          <w:szCs w:val="22"/>
        </w:rPr>
      </w:pPr>
    </w:p>
    <w:p w:rsidR="001F43A7" w:rsidRPr="00505043" w:rsidRDefault="001F43A7" w:rsidP="001F43A7">
      <w:pPr>
        <w:ind w:right="-604"/>
        <w:jc w:val="both"/>
        <w:rPr>
          <w:rFonts w:ascii="Tahoma" w:hAnsi="Tahoma" w:cs="Tahoma"/>
          <w:b/>
          <w:sz w:val="22"/>
          <w:szCs w:val="22"/>
        </w:rPr>
      </w:pPr>
      <w:r w:rsidRPr="00505043">
        <w:rPr>
          <w:rFonts w:ascii="Tahoma" w:hAnsi="Tahoma" w:cs="Tahoma"/>
          <w:b/>
          <w:sz w:val="22"/>
          <w:szCs w:val="22"/>
          <w:lang w:val="en-US"/>
        </w:rPr>
        <w:t>A</w:t>
      </w:r>
      <w:r w:rsidRPr="00505043">
        <w:rPr>
          <w:rFonts w:ascii="Tahoma" w:hAnsi="Tahoma" w:cs="Tahoma"/>
          <w:b/>
          <w:sz w:val="22"/>
          <w:szCs w:val="22"/>
        </w:rPr>
        <w:t>.</w:t>
      </w:r>
    </w:p>
    <w:p w:rsidR="001F43A7" w:rsidRPr="00505043" w:rsidRDefault="001F43A7" w:rsidP="001F43A7">
      <w:pPr>
        <w:rPr>
          <w:rFonts w:ascii="Tahoma" w:hAnsi="Tahoma" w:cs="Tahoma"/>
          <w:b/>
          <w:bCs/>
          <w:color w:val="000000"/>
          <w:sz w:val="22"/>
          <w:szCs w:val="22"/>
          <w:lang w:eastAsia="en-US"/>
        </w:rPr>
      </w:pPr>
    </w:p>
    <w:tbl>
      <w:tblPr>
        <w:tblW w:w="9377" w:type="dxa"/>
        <w:tblInd w:w="91" w:type="dxa"/>
        <w:tblLook w:val="04A0" w:firstRow="1" w:lastRow="0" w:firstColumn="1" w:lastColumn="0" w:noHBand="0" w:noVBand="1"/>
      </w:tblPr>
      <w:tblGrid>
        <w:gridCol w:w="645"/>
        <w:gridCol w:w="1805"/>
        <w:gridCol w:w="2668"/>
        <w:gridCol w:w="1288"/>
        <w:gridCol w:w="2971"/>
      </w:tblGrid>
      <w:tr w:rsidR="001F43A7" w:rsidRPr="00505043" w:rsidTr="002F327F">
        <w:trPr>
          <w:trHeight w:val="645"/>
        </w:trPr>
        <w:tc>
          <w:tcPr>
            <w:tcW w:w="620" w:type="dxa"/>
            <w:tcBorders>
              <w:top w:val="single" w:sz="4" w:space="0" w:color="000000"/>
              <w:left w:val="single" w:sz="4" w:space="0" w:color="000000"/>
              <w:bottom w:val="single" w:sz="4" w:space="0" w:color="000000"/>
              <w:right w:val="single" w:sz="4" w:space="0" w:color="000000"/>
            </w:tcBorders>
            <w:vAlign w:val="bottom"/>
            <w:hideMark/>
          </w:tcPr>
          <w:p w:rsidR="001F43A7" w:rsidRPr="00505043" w:rsidRDefault="001F43A7" w:rsidP="002F327F">
            <w:pPr>
              <w:spacing w:line="256" w:lineRule="auto"/>
              <w:rPr>
                <w:rFonts w:ascii="Tahoma" w:hAnsi="Tahoma" w:cs="Tahoma"/>
                <w:b/>
                <w:bCs/>
                <w:color w:val="000000"/>
                <w:sz w:val="22"/>
                <w:szCs w:val="22"/>
                <w:lang w:val="en-US" w:eastAsia="en-US"/>
              </w:rPr>
            </w:pPr>
            <w:r w:rsidRPr="00505043">
              <w:rPr>
                <w:rFonts w:ascii="Tahoma" w:hAnsi="Tahoma" w:cs="Tahoma"/>
                <w:b/>
                <w:bCs/>
                <w:color w:val="000000"/>
                <w:sz w:val="22"/>
                <w:szCs w:val="22"/>
                <w:lang w:val="en-US" w:eastAsia="en-US"/>
              </w:rPr>
              <w:t>Α/Α</w:t>
            </w:r>
          </w:p>
        </w:tc>
        <w:tc>
          <w:tcPr>
            <w:tcW w:w="1469" w:type="dxa"/>
            <w:tcBorders>
              <w:top w:val="single" w:sz="4" w:space="0" w:color="000000"/>
              <w:left w:val="nil"/>
              <w:bottom w:val="single" w:sz="4" w:space="0" w:color="000000"/>
              <w:right w:val="single" w:sz="4" w:space="0" w:color="000000"/>
            </w:tcBorders>
            <w:vAlign w:val="bottom"/>
            <w:hideMark/>
          </w:tcPr>
          <w:p w:rsidR="001F43A7" w:rsidRPr="00505043" w:rsidRDefault="001F43A7" w:rsidP="002F327F">
            <w:pPr>
              <w:spacing w:line="256" w:lineRule="auto"/>
              <w:rPr>
                <w:rFonts w:ascii="Tahoma" w:hAnsi="Tahoma" w:cs="Tahoma"/>
                <w:b/>
                <w:bCs/>
                <w:color w:val="000000"/>
                <w:sz w:val="22"/>
                <w:szCs w:val="22"/>
                <w:lang w:val="en-US" w:eastAsia="en-US"/>
              </w:rPr>
            </w:pPr>
            <w:r w:rsidRPr="00505043">
              <w:rPr>
                <w:rFonts w:ascii="Tahoma" w:hAnsi="Tahoma" w:cs="Tahoma"/>
                <w:b/>
                <w:bCs/>
                <w:color w:val="000000"/>
                <w:sz w:val="22"/>
                <w:szCs w:val="22"/>
                <w:lang w:val="en-US" w:eastAsia="en-US"/>
              </w:rPr>
              <w:t>ΚΑΤΗΓΟΡΙΑ ΕΚΠΑΙΔΕΥΣΗΣ</w:t>
            </w:r>
          </w:p>
        </w:tc>
        <w:tc>
          <w:tcPr>
            <w:tcW w:w="2591" w:type="dxa"/>
            <w:tcBorders>
              <w:top w:val="single" w:sz="4" w:space="0" w:color="000000"/>
              <w:left w:val="nil"/>
              <w:bottom w:val="single" w:sz="4" w:space="0" w:color="000000"/>
              <w:right w:val="single" w:sz="4" w:space="0" w:color="000000"/>
            </w:tcBorders>
            <w:vAlign w:val="bottom"/>
            <w:hideMark/>
          </w:tcPr>
          <w:p w:rsidR="001F43A7" w:rsidRPr="00505043" w:rsidRDefault="001F43A7" w:rsidP="002F327F">
            <w:pPr>
              <w:spacing w:line="256" w:lineRule="auto"/>
              <w:rPr>
                <w:rFonts w:ascii="Tahoma" w:hAnsi="Tahoma" w:cs="Tahoma"/>
                <w:b/>
                <w:bCs/>
                <w:color w:val="000000"/>
                <w:sz w:val="22"/>
                <w:szCs w:val="22"/>
                <w:lang w:val="en-US" w:eastAsia="en-US"/>
              </w:rPr>
            </w:pPr>
            <w:r w:rsidRPr="00505043">
              <w:rPr>
                <w:rFonts w:ascii="Tahoma" w:hAnsi="Tahoma" w:cs="Tahoma"/>
                <w:b/>
                <w:bCs/>
                <w:color w:val="000000"/>
                <w:sz w:val="22"/>
                <w:szCs w:val="22"/>
                <w:lang w:val="en-US" w:eastAsia="en-US"/>
              </w:rPr>
              <w:t>ΚΛΑΔΟΣ/ΕΙΔΙΚΟΤΗΤΑ</w:t>
            </w:r>
          </w:p>
        </w:tc>
        <w:tc>
          <w:tcPr>
            <w:tcW w:w="1119" w:type="dxa"/>
            <w:tcBorders>
              <w:top w:val="single" w:sz="4" w:space="0" w:color="000000"/>
              <w:left w:val="nil"/>
              <w:bottom w:val="single" w:sz="4" w:space="0" w:color="000000"/>
              <w:right w:val="single" w:sz="4" w:space="0" w:color="000000"/>
            </w:tcBorders>
            <w:vAlign w:val="bottom"/>
            <w:hideMark/>
          </w:tcPr>
          <w:p w:rsidR="001F43A7" w:rsidRPr="00505043" w:rsidRDefault="001F43A7" w:rsidP="002F327F">
            <w:pPr>
              <w:spacing w:line="256" w:lineRule="auto"/>
              <w:jc w:val="center"/>
              <w:rPr>
                <w:rFonts w:ascii="Tahoma" w:hAnsi="Tahoma" w:cs="Tahoma"/>
                <w:b/>
                <w:bCs/>
                <w:color w:val="000000"/>
                <w:sz w:val="22"/>
                <w:szCs w:val="22"/>
                <w:lang w:val="en-US" w:eastAsia="en-US"/>
              </w:rPr>
            </w:pPr>
            <w:r w:rsidRPr="00505043">
              <w:rPr>
                <w:rFonts w:ascii="Tahoma" w:hAnsi="Tahoma" w:cs="Tahoma"/>
                <w:b/>
                <w:bCs/>
                <w:color w:val="000000"/>
                <w:sz w:val="22"/>
                <w:szCs w:val="22"/>
                <w:lang w:val="en-US" w:eastAsia="en-US"/>
              </w:rPr>
              <w:t>ΑΡΙΘΜΟΣ ΘΕΣΕΩΝ</w:t>
            </w:r>
          </w:p>
        </w:tc>
        <w:tc>
          <w:tcPr>
            <w:tcW w:w="3578" w:type="dxa"/>
            <w:tcBorders>
              <w:top w:val="single" w:sz="4" w:space="0" w:color="000000"/>
              <w:left w:val="nil"/>
              <w:bottom w:val="single" w:sz="4" w:space="0" w:color="000000"/>
              <w:right w:val="single" w:sz="4" w:space="0" w:color="000000"/>
            </w:tcBorders>
            <w:vAlign w:val="bottom"/>
            <w:hideMark/>
          </w:tcPr>
          <w:p w:rsidR="001F43A7" w:rsidRPr="00505043" w:rsidRDefault="001F43A7" w:rsidP="002F327F">
            <w:pPr>
              <w:spacing w:line="256" w:lineRule="auto"/>
              <w:jc w:val="center"/>
              <w:rPr>
                <w:rFonts w:ascii="Tahoma" w:hAnsi="Tahoma" w:cs="Tahoma"/>
                <w:b/>
                <w:bCs/>
                <w:color w:val="000000"/>
                <w:sz w:val="22"/>
                <w:szCs w:val="22"/>
                <w:lang w:val="en-US" w:eastAsia="en-US"/>
              </w:rPr>
            </w:pPr>
            <w:r w:rsidRPr="00505043">
              <w:rPr>
                <w:rFonts w:ascii="Tahoma" w:hAnsi="Tahoma" w:cs="Tahoma"/>
                <w:b/>
                <w:bCs/>
                <w:color w:val="000000"/>
                <w:sz w:val="22"/>
                <w:szCs w:val="22"/>
                <w:lang w:val="en-US" w:eastAsia="en-US"/>
              </w:rPr>
              <w:t>ΤΥΠΙΚΑ ΠΡΟΣΟΝΤΑ</w:t>
            </w:r>
          </w:p>
        </w:tc>
      </w:tr>
      <w:tr w:rsidR="001F43A7" w:rsidRPr="00505043" w:rsidTr="002F327F">
        <w:trPr>
          <w:trHeight w:val="2145"/>
        </w:trPr>
        <w:tc>
          <w:tcPr>
            <w:tcW w:w="620" w:type="dxa"/>
            <w:tcBorders>
              <w:top w:val="nil"/>
              <w:left w:val="single" w:sz="4" w:space="0" w:color="000000"/>
              <w:bottom w:val="single" w:sz="4" w:space="0" w:color="auto"/>
              <w:right w:val="single" w:sz="4" w:space="0" w:color="000000"/>
            </w:tcBorders>
            <w:noWrap/>
            <w:hideMark/>
          </w:tcPr>
          <w:p w:rsidR="001F43A7" w:rsidRPr="00505043" w:rsidRDefault="001F43A7" w:rsidP="002F327F">
            <w:pPr>
              <w:spacing w:line="256" w:lineRule="auto"/>
              <w:jc w:val="right"/>
              <w:rPr>
                <w:rFonts w:ascii="Tahoma" w:hAnsi="Tahoma" w:cs="Tahoma"/>
                <w:color w:val="000000"/>
                <w:sz w:val="22"/>
                <w:szCs w:val="22"/>
                <w:lang w:val="en-US" w:eastAsia="en-US"/>
              </w:rPr>
            </w:pPr>
            <w:r w:rsidRPr="00505043">
              <w:rPr>
                <w:rFonts w:ascii="Tahoma" w:hAnsi="Tahoma" w:cs="Tahoma"/>
                <w:color w:val="000000"/>
                <w:sz w:val="22"/>
                <w:szCs w:val="22"/>
                <w:lang w:val="en-US" w:eastAsia="en-US"/>
              </w:rPr>
              <w:t>1</w:t>
            </w:r>
          </w:p>
        </w:tc>
        <w:tc>
          <w:tcPr>
            <w:tcW w:w="1469" w:type="dxa"/>
            <w:tcBorders>
              <w:top w:val="nil"/>
              <w:left w:val="nil"/>
              <w:bottom w:val="single" w:sz="4" w:space="0" w:color="auto"/>
              <w:right w:val="single" w:sz="4" w:space="0" w:color="000000"/>
            </w:tcBorders>
            <w:noWrap/>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ΠΕ</w:t>
            </w:r>
          </w:p>
        </w:tc>
        <w:tc>
          <w:tcPr>
            <w:tcW w:w="2591" w:type="dxa"/>
            <w:tcBorders>
              <w:top w:val="nil"/>
              <w:left w:val="nil"/>
              <w:bottom w:val="single" w:sz="4" w:space="0" w:color="auto"/>
              <w:right w:val="single" w:sz="4" w:space="0" w:color="000000"/>
            </w:tcBorders>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ΚΟΙΝΩ</w:t>
            </w:r>
            <w:r w:rsidRPr="00505043">
              <w:rPr>
                <w:rFonts w:ascii="Tahoma" w:hAnsi="Tahoma" w:cs="Tahoma"/>
                <w:color w:val="000000"/>
                <w:sz w:val="22"/>
                <w:szCs w:val="22"/>
                <w:lang w:eastAsia="en-US"/>
              </w:rPr>
              <w:t>ΝΙΟΛΟΓΟΣ</w:t>
            </w:r>
            <w:r w:rsidRPr="00505043">
              <w:rPr>
                <w:rFonts w:ascii="Tahoma" w:hAnsi="Tahoma" w:cs="Tahoma"/>
                <w:color w:val="000000"/>
                <w:sz w:val="22"/>
                <w:szCs w:val="22"/>
                <w:lang w:val="en-US" w:eastAsia="en-US"/>
              </w:rPr>
              <w:t xml:space="preserve"> </w:t>
            </w:r>
          </w:p>
        </w:tc>
        <w:tc>
          <w:tcPr>
            <w:tcW w:w="1119" w:type="dxa"/>
            <w:tcBorders>
              <w:top w:val="nil"/>
              <w:left w:val="nil"/>
              <w:bottom w:val="single" w:sz="4" w:space="0" w:color="auto"/>
              <w:right w:val="single" w:sz="4" w:space="0" w:color="000000"/>
            </w:tcBorders>
            <w:noWrap/>
            <w:hideMark/>
          </w:tcPr>
          <w:p w:rsidR="001F43A7" w:rsidRPr="00505043" w:rsidRDefault="001F43A7" w:rsidP="002F327F">
            <w:pPr>
              <w:spacing w:line="256" w:lineRule="auto"/>
              <w:jc w:val="center"/>
              <w:rPr>
                <w:rFonts w:ascii="Tahoma" w:hAnsi="Tahoma" w:cs="Tahoma"/>
                <w:color w:val="000000"/>
                <w:sz w:val="22"/>
                <w:szCs w:val="22"/>
                <w:lang w:val="en-US" w:eastAsia="en-US"/>
              </w:rPr>
            </w:pPr>
            <w:r w:rsidRPr="00505043">
              <w:rPr>
                <w:rFonts w:ascii="Tahoma" w:hAnsi="Tahoma" w:cs="Tahoma"/>
                <w:color w:val="000000"/>
                <w:sz w:val="22"/>
                <w:szCs w:val="22"/>
                <w:lang w:val="en-US" w:eastAsia="en-US"/>
              </w:rPr>
              <w:t>1</w:t>
            </w:r>
          </w:p>
        </w:tc>
        <w:tc>
          <w:tcPr>
            <w:tcW w:w="3578" w:type="dxa"/>
            <w:tcBorders>
              <w:top w:val="nil"/>
              <w:left w:val="nil"/>
              <w:bottom w:val="single" w:sz="4" w:space="0" w:color="auto"/>
              <w:right w:val="single" w:sz="4" w:space="0" w:color="000000"/>
            </w:tcBorders>
            <w:hideMark/>
          </w:tcPr>
          <w:p w:rsidR="001F43A7" w:rsidRPr="00505043" w:rsidRDefault="001F43A7" w:rsidP="002F327F">
            <w:pPr>
              <w:spacing w:line="256" w:lineRule="auto"/>
              <w:rPr>
                <w:rFonts w:ascii="Tahoma" w:hAnsi="Tahoma" w:cs="Tahoma"/>
                <w:color w:val="000000"/>
                <w:sz w:val="22"/>
                <w:szCs w:val="22"/>
                <w:lang w:eastAsia="en-US"/>
              </w:rPr>
            </w:pPr>
            <w:r w:rsidRPr="00505043">
              <w:rPr>
                <w:rFonts w:ascii="Tahoma" w:hAnsi="Tahoma" w:cs="Tahoma"/>
                <w:color w:val="000000"/>
                <w:sz w:val="22"/>
                <w:szCs w:val="22"/>
                <w:lang w:eastAsia="en-US"/>
              </w:rPr>
              <w:t xml:space="preserve">Πτυχίο ή δίπλωμα Κοινωνιολογίας  ή Κοινωνικής Πολιτικής και Κοινωνικής Ανθρωπολογίας ή Κοινωνικής Ανθρωπολογίας ή Κοινωνικής Πολιτικής ή Κοινωνικής Ανθρωπολογίας και Ιστορίας με κατεύθυνση Κοινωνικής Ανθρωπολογίας ή Κοινωνικής Διοίκησης  ή  Ιστορίας - Αρχαιολογίας - Κοινωνικής Ανθρωπολογίας με κατεύθυνση </w:t>
            </w:r>
          </w:p>
          <w:p w:rsidR="001F43A7" w:rsidRPr="00505043" w:rsidRDefault="001F43A7" w:rsidP="002F327F">
            <w:pPr>
              <w:spacing w:line="256" w:lineRule="auto"/>
              <w:rPr>
                <w:rFonts w:ascii="Tahoma" w:hAnsi="Tahoma" w:cs="Tahoma"/>
                <w:color w:val="000000"/>
                <w:sz w:val="22"/>
                <w:szCs w:val="22"/>
                <w:lang w:eastAsia="en-US"/>
              </w:rPr>
            </w:pPr>
            <w:r w:rsidRPr="00505043">
              <w:rPr>
                <w:rFonts w:ascii="Tahoma" w:hAnsi="Tahoma" w:cs="Tahoma"/>
                <w:color w:val="000000"/>
                <w:sz w:val="22"/>
                <w:szCs w:val="22"/>
                <w:lang w:eastAsia="en-US"/>
              </w:rPr>
              <w:t>Κοινωνικής Ανθρωπολογίας ή Κοινωνικής Διοίκησης και  Πολιτικής Επιστήμης - Κοινωνικής Διοίκησης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w:t>
            </w:r>
          </w:p>
          <w:p w:rsidR="001F43A7" w:rsidRPr="00505043" w:rsidRDefault="001F43A7" w:rsidP="002F327F">
            <w:pPr>
              <w:spacing w:line="256" w:lineRule="auto"/>
              <w:rPr>
                <w:rFonts w:ascii="Tahoma" w:hAnsi="Tahoma" w:cs="Tahoma"/>
                <w:color w:val="000000"/>
                <w:sz w:val="22"/>
                <w:szCs w:val="22"/>
                <w:lang w:eastAsia="en-US"/>
              </w:rPr>
            </w:pPr>
          </w:p>
          <w:p w:rsidR="001F43A7" w:rsidRPr="00505043" w:rsidRDefault="001F43A7" w:rsidP="002F327F">
            <w:pPr>
              <w:spacing w:line="256" w:lineRule="auto"/>
              <w:rPr>
                <w:rFonts w:ascii="Tahoma" w:hAnsi="Tahoma" w:cs="Tahoma"/>
                <w:color w:val="000000"/>
                <w:sz w:val="22"/>
                <w:szCs w:val="22"/>
                <w:lang w:eastAsia="en-US"/>
              </w:rPr>
            </w:pPr>
          </w:p>
        </w:tc>
      </w:tr>
      <w:tr w:rsidR="001F43A7" w:rsidRPr="00505043" w:rsidTr="002F327F">
        <w:trPr>
          <w:trHeight w:val="699"/>
        </w:trPr>
        <w:tc>
          <w:tcPr>
            <w:tcW w:w="620" w:type="dxa"/>
            <w:tcBorders>
              <w:top w:val="single" w:sz="4" w:space="0" w:color="auto"/>
              <w:left w:val="single" w:sz="4" w:space="0" w:color="auto"/>
              <w:bottom w:val="single" w:sz="4" w:space="0" w:color="auto"/>
              <w:right w:val="single" w:sz="4" w:space="0" w:color="auto"/>
            </w:tcBorders>
            <w:noWrap/>
            <w:hideMark/>
          </w:tcPr>
          <w:p w:rsidR="001F43A7" w:rsidRPr="00505043" w:rsidRDefault="001F43A7" w:rsidP="002F327F">
            <w:pPr>
              <w:spacing w:line="256" w:lineRule="auto"/>
              <w:jc w:val="center"/>
              <w:rPr>
                <w:rFonts w:ascii="Tahoma" w:hAnsi="Tahoma" w:cs="Tahoma"/>
                <w:color w:val="000000"/>
                <w:sz w:val="22"/>
                <w:szCs w:val="22"/>
                <w:lang w:val="en-US" w:eastAsia="en-US"/>
              </w:rPr>
            </w:pPr>
            <w:r w:rsidRPr="00505043">
              <w:rPr>
                <w:rFonts w:ascii="Tahoma" w:hAnsi="Tahoma" w:cs="Tahoma"/>
                <w:color w:val="000000"/>
                <w:sz w:val="22"/>
                <w:szCs w:val="22"/>
                <w:lang w:val="en-US" w:eastAsia="en-US"/>
              </w:rPr>
              <w:t>2</w:t>
            </w:r>
          </w:p>
        </w:tc>
        <w:tc>
          <w:tcPr>
            <w:tcW w:w="1469" w:type="dxa"/>
            <w:tcBorders>
              <w:top w:val="single" w:sz="4" w:space="0" w:color="auto"/>
              <w:left w:val="single" w:sz="4" w:space="0" w:color="auto"/>
              <w:bottom w:val="single" w:sz="4" w:space="0" w:color="auto"/>
              <w:right w:val="single" w:sz="4" w:space="0" w:color="auto"/>
            </w:tcBorders>
            <w:noWrap/>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ΤΕ</w:t>
            </w:r>
          </w:p>
        </w:tc>
        <w:tc>
          <w:tcPr>
            <w:tcW w:w="2591"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 xml:space="preserve">ΚΟΙΝΩΝΙΚΟΣ ΛΕΙΤΟΥΡΓΟΣ </w:t>
            </w:r>
          </w:p>
        </w:tc>
        <w:tc>
          <w:tcPr>
            <w:tcW w:w="1119" w:type="dxa"/>
            <w:tcBorders>
              <w:top w:val="single" w:sz="4" w:space="0" w:color="auto"/>
              <w:left w:val="single" w:sz="4" w:space="0" w:color="auto"/>
              <w:bottom w:val="single" w:sz="4" w:space="0" w:color="auto"/>
              <w:right w:val="single" w:sz="4" w:space="0" w:color="auto"/>
            </w:tcBorders>
            <w:noWrap/>
            <w:hideMark/>
          </w:tcPr>
          <w:p w:rsidR="001F43A7" w:rsidRPr="00505043" w:rsidRDefault="001F43A7" w:rsidP="002F327F">
            <w:pPr>
              <w:spacing w:line="256" w:lineRule="auto"/>
              <w:jc w:val="center"/>
              <w:rPr>
                <w:rFonts w:ascii="Tahoma" w:hAnsi="Tahoma" w:cs="Tahoma"/>
                <w:color w:val="000000"/>
                <w:sz w:val="22"/>
                <w:szCs w:val="22"/>
                <w:lang w:val="en-US" w:eastAsia="en-US"/>
              </w:rPr>
            </w:pPr>
            <w:r w:rsidRPr="00505043">
              <w:rPr>
                <w:rFonts w:ascii="Tahoma" w:hAnsi="Tahoma" w:cs="Tahoma"/>
                <w:color w:val="000000"/>
                <w:sz w:val="22"/>
                <w:szCs w:val="22"/>
                <w:lang w:val="en-US" w:eastAsia="en-US"/>
              </w:rPr>
              <w:t>2</w:t>
            </w:r>
          </w:p>
        </w:tc>
        <w:tc>
          <w:tcPr>
            <w:tcW w:w="3578"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rPr>
                <w:rFonts w:ascii="Tahoma" w:hAnsi="Tahoma" w:cs="Tahoma"/>
                <w:color w:val="000000"/>
                <w:sz w:val="22"/>
                <w:szCs w:val="22"/>
                <w:lang w:eastAsia="en-US"/>
              </w:rPr>
            </w:pPr>
            <w:r w:rsidRPr="00505043">
              <w:rPr>
                <w:rFonts w:ascii="Tahoma" w:hAnsi="Tahoma" w:cs="Tahoma"/>
                <w:b/>
                <w:bCs/>
                <w:color w:val="000000"/>
                <w:sz w:val="22"/>
                <w:szCs w:val="22"/>
                <w:lang w:eastAsia="en-US"/>
              </w:rPr>
              <w:t>Α)</w:t>
            </w:r>
            <w:r w:rsidRPr="00505043">
              <w:rPr>
                <w:rFonts w:ascii="Tahoma" w:hAnsi="Tahoma" w:cs="Tahoma"/>
                <w:color w:val="000000"/>
                <w:sz w:val="22"/>
                <w:szCs w:val="22"/>
                <w:lang w:eastAsia="en-US"/>
              </w:rPr>
              <w:t xml:space="preserve">Πτυχίο ή δίπλωμα τμήματος  Κοινωνικής Εργασίας ΤΕΙ  ή το ομώνυμο πτυχίο ή δίπλωμα Προγραμμάτων Σπουδών </w:t>
            </w:r>
            <w:r w:rsidRPr="00505043">
              <w:rPr>
                <w:rFonts w:ascii="Tahoma" w:hAnsi="Tahoma" w:cs="Tahoma"/>
                <w:color w:val="000000"/>
                <w:sz w:val="22"/>
                <w:szCs w:val="22"/>
                <w:lang w:eastAsia="en-US"/>
              </w:rPr>
              <w:lastRenderedPageBreak/>
              <w:t xml:space="preserve">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 και                                                                                                                          </w:t>
            </w:r>
            <w:r w:rsidRPr="00505043">
              <w:rPr>
                <w:rFonts w:ascii="Tahoma" w:hAnsi="Tahoma" w:cs="Tahoma"/>
                <w:b/>
                <w:bCs/>
                <w:color w:val="000000"/>
                <w:sz w:val="22"/>
                <w:szCs w:val="22"/>
                <w:lang w:eastAsia="en-US"/>
              </w:rPr>
              <w:t xml:space="preserve">Β) </w:t>
            </w:r>
            <w:r w:rsidRPr="00505043">
              <w:rPr>
                <w:rFonts w:ascii="Tahoma" w:hAnsi="Tahoma" w:cs="Tahoma"/>
                <w:color w:val="000000"/>
                <w:sz w:val="22"/>
                <w:szCs w:val="22"/>
                <w:lang w:eastAsia="en-US"/>
              </w:rPr>
              <w:t>Άδεια άσκησης επαγγέλματος Κοινωνικού Λειτουργού ή Κοινωνικής Εργασίας ή Βεβαίωση ότι πληροί όλες τις νόμιμες προϋποθέσεις για την άσκηση του επαγγέλματος Κοινωνικού Λειτουργού.</w:t>
            </w:r>
          </w:p>
        </w:tc>
      </w:tr>
      <w:tr w:rsidR="001F43A7" w:rsidRPr="00505043" w:rsidTr="002F327F">
        <w:trPr>
          <w:trHeight w:val="983"/>
        </w:trPr>
        <w:tc>
          <w:tcPr>
            <w:tcW w:w="620"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jc w:val="right"/>
              <w:rPr>
                <w:rFonts w:ascii="Tahoma" w:hAnsi="Tahoma" w:cs="Tahoma"/>
                <w:color w:val="000000"/>
                <w:sz w:val="22"/>
                <w:szCs w:val="22"/>
                <w:lang w:val="en-US" w:eastAsia="en-US"/>
              </w:rPr>
            </w:pPr>
            <w:r w:rsidRPr="00505043">
              <w:rPr>
                <w:rFonts w:ascii="Tahoma" w:hAnsi="Tahoma" w:cs="Tahoma"/>
                <w:color w:val="000000"/>
                <w:sz w:val="22"/>
                <w:szCs w:val="22"/>
                <w:lang w:val="en-US" w:eastAsia="en-US"/>
              </w:rPr>
              <w:lastRenderedPageBreak/>
              <w:t>3</w:t>
            </w:r>
          </w:p>
        </w:tc>
        <w:tc>
          <w:tcPr>
            <w:tcW w:w="1469"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ΔΕ</w:t>
            </w:r>
          </w:p>
        </w:tc>
        <w:tc>
          <w:tcPr>
            <w:tcW w:w="2591"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ΝΟΣΗΛΕΥΤΩΝ</w:t>
            </w:r>
          </w:p>
        </w:tc>
        <w:tc>
          <w:tcPr>
            <w:tcW w:w="1119"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jc w:val="right"/>
              <w:rPr>
                <w:rFonts w:ascii="Tahoma" w:hAnsi="Tahoma" w:cs="Tahoma"/>
                <w:color w:val="000000"/>
                <w:sz w:val="22"/>
                <w:szCs w:val="22"/>
                <w:lang w:eastAsia="en-US"/>
              </w:rPr>
            </w:pPr>
            <w:r w:rsidRPr="00505043">
              <w:rPr>
                <w:rFonts w:ascii="Tahoma" w:hAnsi="Tahoma" w:cs="Tahoma"/>
                <w:color w:val="000000"/>
                <w:sz w:val="22"/>
                <w:szCs w:val="22"/>
                <w:lang w:eastAsia="en-US"/>
              </w:rPr>
              <w:t>4</w:t>
            </w:r>
          </w:p>
        </w:tc>
        <w:tc>
          <w:tcPr>
            <w:tcW w:w="3578"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rPr>
                <w:rFonts w:ascii="Tahoma" w:hAnsi="Tahoma" w:cs="Tahoma"/>
                <w:sz w:val="22"/>
                <w:szCs w:val="22"/>
                <w:lang w:eastAsia="en-US"/>
              </w:rPr>
            </w:pPr>
            <w:r w:rsidRPr="00505043">
              <w:rPr>
                <w:rFonts w:ascii="Tahoma" w:hAnsi="Tahoma" w:cs="Tahoma"/>
                <w:sz w:val="22"/>
                <w:szCs w:val="22"/>
                <w:lang w:eastAsia="en-US"/>
              </w:rPr>
              <w:t xml:space="preserve">Α) Πτυχίο ή δίπλωμα ή απολυτήριος τίτλος Μέσης Τεχνικής Επαγγελματικής Νοσηλευτικής Σχολής (ΜΤΕΝΣ) ή ειδικοτήτων Βοηθών Νοσηλευτών ή Βοηθών Νοσοκόμων ή Νοσηλευτικής ή Νοσηλευτικής Τραυματολογίας ή Βοηθός Τραυματολογίας ορθοπεδικής ή Νοσηλευτικής Χειρουργείου ή Νοσηλευτικής Ογκολογικών Παθήσεων ή Ειδικής Νοσηλευτικής ή Νοσηλευτικής Μονάδων Εντατικής Θεραπείας ή Νοσηλευτικής Ατόμων με Ψυχικές Παθήσεις ή Βοηθός Νοσηλευτικής Μαιευτικής ή Βοηθός Νοσηλευτικής Γενικής Νοσηλείας ή Βοηθός Νοσηλευτικής Τραυματολογίας ή Βοηθός Νοσηλευτικής Χειρουργείου ή Βοηθός Νοσηλευτικής </w:t>
            </w:r>
            <w:r w:rsidRPr="00505043">
              <w:rPr>
                <w:rFonts w:ascii="Tahoma" w:hAnsi="Tahoma" w:cs="Tahoma"/>
                <w:sz w:val="22"/>
                <w:szCs w:val="22"/>
                <w:lang w:eastAsia="en-US"/>
              </w:rPr>
              <w:lastRenderedPageBreak/>
              <w:t xml:space="preserve">Ογκολογικών παθήσεων ή Βοηθός Νοσηλευτικής Μονάδων Εντατικής Θεραπείας ή Βοηθός Νοσηλευτικής Ατόμων με Ειδικές παθήσεις ή Βοηθών Γενικής Νοσηλείας ή Βοηθός Νοσηλευτή ή αντίστοιχο πτυχίο ή δίπλωμα ή απολυτήριος τίτλος των παρακάτω σχολικών μονάδων: ΙΕΚ ή Επαγγελματικού Λυκείου ή Τεχνικού Επαγγελματικού Εκπαιδευτηρίου </w:t>
            </w:r>
            <w:proofErr w:type="spellStart"/>
            <w:r w:rsidRPr="00505043">
              <w:rPr>
                <w:rFonts w:ascii="Tahoma" w:hAnsi="Tahoma" w:cs="Tahoma"/>
                <w:sz w:val="22"/>
                <w:szCs w:val="22"/>
                <w:lang w:eastAsia="en-US"/>
              </w:rPr>
              <w:t>Α΄ή</w:t>
            </w:r>
            <w:proofErr w:type="spellEnd"/>
            <w:r w:rsidRPr="00505043">
              <w:rPr>
                <w:rFonts w:ascii="Tahoma" w:hAnsi="Tahoma" w:cs="Tahoma"/>
                <w:sz w:val="22"/>
                <w:szCs w:val="22"/>
                <w:lang w:eastAsia="en-US"/>
              </w:rPr>
              <w:t xml:space="preserve"> </w:t>
            </w:r>
            <w:proofErr w:type="spellStart"/>
            <w:r w:rsidRPr="00505043">
              <w:rPr>
                <w:rFonts w:ascii="Tahoma" w:hAnsi="Tahoma" w:cs="Tahoma"/>
                <w:sz w:val="22"/>
                <w:szCs w:val="22"/>
                <w:lang w:eastAsia="en-US"/>
              </w:rPr>
              <w:t>Β΄κύκλου</w:t>
            </w:r>
            <w:proofErr w:type="spellEnd"/>
            <w:r w:rsidRPr="00505043">
              <w:rPr>
                <w:rFonts w:ascii="Tahoma" w:hAnsi="Tahoma" w:cs="Tahoma"/>
                <w:sz w:val="22"/>
                <w:szCs w:val="22"/>
                <w:lang w:eastAsia="en-US"/>
              </w:rPr>
              <w:t xml:space="preserve">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(Ν.1346/1983 ή Ν.3475/2006) ή άλλος ισότιμος τίτλος σχολικής μονάδας της ημεδαπής ή αλλοδαπής, αντίστοιχης ειδικότητας, και </w:t>
            </w:r>
            <w:r w:rsidRPr="00505043">
              <w:rPr>
                <w:rFonts w:ascii="Tahoma" w:hAnsi="Tahoma" w:cs="Tahoma"/>
                <w:sz w:val="22"/>
                <w:szCs w:val="22"/>
                <w:lang w:eastAsia="en-US"/>
              </w:rPr>
              <w:br/>
              <w:t>Β) Άδεια άσκησης επαγγέλματος βοηθού νοσηλευτή ή Βεβαίωση εκδιδόμενη από αρμόδια διοικητική αρχή ότι πληροί όλες τις νόμιμες προϋποθέσεις για την άσκηση του επαγγέλματος βοηθού νοσηλευτή</w:t>
            </w:r>
          </w:p>
        </w:tc>
      </w:tr>
      <w:tr w:rsidR="001F43A7" w:rsidRPr="00505043" w:rsidTr="002F327F">
        <w:trPr>
          <w:trHeight w:val="1830"/>
        </w:trPr>
        <w:tc>
          <w:tcPr>
            <w:tcW w:w="620" w:type="dxa"/>
            <w:tcBorders>
              <w:top w:val="single" w:sz="4" w:space="0" w:color="auto"/>
              <w:left w:val="single" w:sz="4" w:space="0" w:color="auto"/>
              <w:bottom w:val="single" w:sz="4" w:space="0" w:color="auto"/>
              <w:right w:val="single" w:sz="4" w:space="0" w:color="auto"/>
            </w:tcBorders>
            <w:noWrap/>
            <w:hideMark/>
          </w:tcPr>
          <w:p w:rsidR="001F43A7" w:rsidRPr="00505043" w:rsidRDefault="001F43A7" w:rsidP="002F327F">
            <w:pPr>
              <w:spacing w:line="256" w:lineRule="auto"/>
              <w:jc w:val="right"/>
              <w:rPr>
                <w:rFonts w:ascii="Tahoma" w:hAnsi="Tahoma" w:cs="Tahoma"/>
                <w:color w:val="000000"/>
                <w:sz w:val="22"/>
                <w:szCs w:val="22"/>
                <w:lang w:val="en-US" w:eastAsia="en-US"/>
              </w:rPr>
            </w:pPr>
            <w:r w:rsidRPr="00505043">
              <w:rPr>
                <w:rFonts w:ascii="Tahoma" w:hAnsi="Tahoma" w:cs="Tahoma"/>
                <w:color w:val="000000"/>
                <w:sz w:val="22"/>
                <w:szCs w:val="22"/>
                <w:lang w:val="en-US" w:eastAsia="en-US"/>
              </w:rPr>
              <w:lastRenderedPageBreak/>
              <w:t>4</w:t>
            </w:r>
          </w:p>
        </w:tc>
        <w:tc>
          <w:tcPr>
            <w:tcW w:w="1469" w:type="dxa"/>
            <w:tcBorders>
              <w:top w:val="single" w:sz="4" w:space="0" w:color="auto"/>
              <w:left w:val="single" w:sz="4" w:space="0" w:color="auto"/>
              <w:bottom w:val="single" w:sz="4" w:space="0" w:color="auto"/>
              <w:right w:val="single" w:sz="4" w:space="0" w:color="auto"/>
            </w:tcBorders>
            <w:noWrap/>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ΥΕ</w:t>
            </w:r>
          </w:p>
        </w:tc>
        <w:tc>
          <w:tcPr>
            <w:tcW w:w="2591"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 xml:space="preserve">ΟΙΚΟΓΕΝEΙΑΚΩΝ ΒΟΗΘΩΝ </w:t>
            </w:r>
          </w:p>
        </w:tc>
        <w:tc>
          <w:tcPr>
            <w:tcW w:w="1119" w:type="dxa"/>
            <w:tcBorders>
              <w:top w:val="single" w:sz="4" w:space="0" w:color="auto"/>
              <w:left w:val="single" w:sz="4" w:space="0" w:color="auto"/>
              <w:bottom w:val="single" w:sz="4" w:space="0" w:color="auto"/>
              <w:right w:val="single" w:sz="4" w:space="0" w:color="auto"/>
            </w:tcBorders>
            <w:noWrap/>
            <w:hideMark/>
          </w:tcPr>
          <w:p w:rsidR="001F43A7" w:rsidRPr="00505043" w:rsidRDefault="003E7DCB" w:rsidP="002F327F">
            <w:pPr>
              <w:spacing w:line="256" w:lineRule="auto"/>
              <w:jc w:val="right"/>
              <w:rPr>
                <w:rFonts w:ascii="Tahoma" w:hAnsi="Tahoma" w:cs="Tahoma"/>
                <w:color w:val="000000"/>
                <w:sz w:val="22"/>
                <w:szCs w:val="22"/>
                <w:lang w:eastAsia="en-US"/>
              </w:rPr>
            </w:pPr>
            <w:r w:rsidRPr="00505043">
              <w:rPr>
                <w:rFonts w:ascii="Tahoma" w:hAnsi="Tahoma" w:cs="Tahoma"/>
                <w:color w:val="000000"/>
                <w:sz w:val="22"/>
                <w:szCs w:val="22"/>
                <w:lang w:eastAsia="en-US"/>
              </w:rPr>
              <w:t>7</w:t>
            </w:r>
          </w:p>
        </w:tc>
        <w:tc>
          <w:tcPr>
            <w:tcW w:w="3578" w:type="dxa"/>
            <w:tcBorders>
              <w:top w:val="single" w:sz="4" w:space="0" w:color="auto"/>
              <w:left w:val="single" w:sz="4" w:space="0" w:color="auto"/>
              <w:bottom w:val="single" w:sz="4" w:space="0" w:color="auto"/>
              <w:right w:val="single" w:sz="4" w:space="0" w:color="auto"/>
            </w:tcBorders>
            <w:hideMark/>
          </w:tcPr>
          <w:p w:rsidR="001F43A7" w:rsidRPr="00505043" w:rsidRDefault="001F43A7" w:rsidP="002F327F">
            <w:pPr>
              <w:spacing w:line="256" w:lineRule="auto"/>
              <w:rPr>
                <w:rFonts w:ascii="Tahoma" w:hAnsi="Tahoma" w:cs="Tahoma"/>
                <w:color w:val="000000"/>
                <w:sz w:val="22"/>
                <w:szCs w:val="22"/>
                <w:lang w:eastAsia="en-US"/>
              </w:rPr>
            </w:pPr>
            <w:r w:rsidRPr="00505043">
              <w:rPr>
                <w:rFonts w:ascii="Tahoma" w:hAnsi="Tahoma" w:cs="Tahoma"/>
                <w:color w:val="000000"/>
                <w:sz w:val="22"/>
                <w:szCs w:val="22"/>
                <w:lang w:eastAsia="en-US"/>
              </w:rPr>
              <w:t xml:space="preserve">Απολυτήριος τίτλος τουλάχιστον Υποχρεωτικής Εκπαίδευσης (Απολυτήριος τίτλος Τριταξίου Γυμνασίου ή για όσους έχουν αποφοιτήσει μέχρι και το 1980 απολυτήριο Δημοτικού Σχολείου), ή ισοδύναμος </w:t>
            </w:r>
            <w:r w:rsidRPr="00505043">
              <w:rPr>
                <w:rFonts w:ascii="Tahoma" w:hAnsi="Tahoma" w:cs="Tahoma"/>
                <w:color w:val="000000"/>
                <w:sz w:val="22"/>
                <w:szCs w:val="22"/>
                <w:lang w:eastAsia="en-US"/>
              </w:rPr>
              <w:lastRenderedPageBreak/>
              <w:t>απολυτήριος τίτλος κατώτερης Τεχνικής Σχολής του ν.δ.580/1970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w:t>
            </w:r>
          </w:p>
        </w:tc>
      </w:tr>
      <w:tr w:rsidR="001F43A7" w:rsidRPr="00505043" w:rsidTr="002F327F">
        <w:trPr>
          <w:trHeight w:val="330"/>
        </w:trPr>
        <w:tc>
          <w:tcPr>
            <w:tcW w:w="620" w:type="dxa"/>
            <w:tcBorders>
              <w:top w:val="single" w:sz="4" w:space="0" w:color="auto"/>
              <w:left w:val="single" w:sz="4" w:space="0" w:color="auto"/>
              <w:bottom w:val="single" w:sz="4" w:space="0" w:color="auto"/>
              <w:right w:val="single" w:sz="4" w:space="0" w:color="auto"/>
            </w:tcBorders>
            <w:noWrap/>
            <w:vAlign w:val="bottom"/>
            <w:hideMark/>
          </w:tcPr>
          <w:p w:rsidR="001F43A7" w:rsidRPr="00505043" w:rsidRDefault="001F43A7" w:rsidP="002F327F">
            <w:pPr>
              <w:spacing w:line="256" w:lineRule="auto"/>
              <w:jc w:val="center"/>
              <w:rPr>
                <w:rFonts w:ascii="Tahoma" w:hAnsi="Tahoma" w:cs="Tahoma"/>
                <w:color w:val="000000"/>
                <w:sz w:val="22"/>
                <w:szCs w:val="22"/>
                <w:lang w:eastAsia="en-US"/>
              </w:rPr>
            </w:pPr>
            <w:r w:rsidRPr="00505043">
              <w:rPr>
                <w:rFonts w:ascii="Tahoma" w:hAnsi="Tahoma" w:cs="Tahoma"/>
                <w:color w:val="000000"/>
                <w:sz w:val="22"/>
                <w:szCs w:val="22"/>
                <w:lang w:val="en-US" w:eastAsia="en-US"/>
              </w:rPr>
              <w:lastRenderedPageBreak/>
              <w:t> </w:t>
            </w:r>
          </w:p>
        </w:tc>
        <w:tc>
          <w:tcPr>
            <w:tcW w:w="1469" w:type="dxa"/>
            <w:tcBorders>
              <w:top w:val="single" w:sz="4" w:space="0" w:color="auto"/>
              <w:left w:val="single" w:sz="4" w:space="0" w:color="auto"/>
              <w:bottom w:val="single" w:sz="4" w:space="0" w:color="auto"/>
              <w:right w:val="single" w:sz="4" w:space="0" w:color="auto"/>
            </w:tcBorders>
            <w:noWrap/>
            <w:vAlign w:val="bottom"/>
            <w:hideMark/>
          </w:tcPr>
          <w:p w:rsidR="001F43A7" w:rsidRPr="00505043" w:rsidRDefault="001F43A7" w:rsidP="002F327F">
            <w:pPr>
              <w:spacing w:line="256" w:lineRule="auto"/>
              <w:rPr>
                <w:rFonts w:ascii="Tahoma" w:hAnsi="Tahoma" w:cs="Tahoma"/>
                <w:color w:val="000000"/>
                <w:sz w:val="22"/>
                <w:szCs w:val="22"/>
                <w:lang w:eastAsia="en-US"/>
              </w:rPr>
            </w:pPr>
            <w:r w:rsidRPr="00505043">
              <w:rPr>
                <w:rFonts w:ascii="Tahoma" w:hAnsi="Tahoma" w:cs="Tahoma"/>
                <w:color w:val="000000"/>
                <w:sz w:val="22"/>
                <w:szCs w:val="22"/>
                <w:lang w:val="en-US" w:eastAsia="en-US"/>
              </w:rPr>
              <w:t> </w:t>
            </w:r>
          </w:p>
        </w:tc>
        <w:tc>
          <w:tcPr>
            <w:tcW w:w="2591" w:type="dxa"/>
            <w:tcBorders>
              <w:top w:val="single" w:sz="4" w:space="0" w:color="auto"/>
              <w:left w:val="single" w:sz="4" w:space="0" w:color="auto"/>
              <w:bottom w:val="single" w:sz="4" w:space="0" w:color="auto"/>
              <w:right w:val="single" w:sz="4" w:space="0" w:color="auto"/>
            </w:tcBorders>
            <w:vAlign w:val="bottom"/>
            <w:hideMark/>
          </w:tcPr>
          <w:p w:rsidR="001F43A7" w:rsidRPr="00505043" w:rsidRDefault="001F43A7" w:rsidP="002F327F">
            <w:pPr>
              <w:spacing w:line="256" w:lineRule="auto"/>
              <w:jc w:val="right"/>
              <w:rPr>
                <w:rFonts w:ascii="Tahoma" w:hAnsi="Tahoma" w:cs="Tahoma"/>
                <w:b/>
                <w:bCs/>
                <w:color w:val="000000"/>
                <w:sz w:val="22"/>
                <w:szCs w:val="22"/>
                <w:lang w:val="en-US" w:eastAsia="en-US"/>
              </w:rPr>
            </w:pPr>
            <w:r w:rsidRPr="00505043">
              <w:rPr>
                <w:rFonts w:ascii="Tahoma" w:hAnsi="Tahoma" w:cs="Tahoma"/>
                <w:b/>
                <w:bCs/>
                <w:color w:val="000000"/>
                <w:sz w:val="22"/>
                <w:szCs w:val="22"/>
                <w:lang w:val="en-US" w:eastAsia="en-US"/>
              </w:rPr>
              <w:t xml:space="preserve">ΣΥΝΟΛΟ ΘΕΣΕΩΝ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rsidR="001F43A7" w:rsidRPr="00505043" w:rsidRDefault="001F43A7" w:rsidP="002F327F">
            <w:pPr>
              <w:spacing w:line="256" w:lineRule="auto"/>
              <w:jc w:val="right"/>
              <w:rPr>
                <w:rFonts w:ascii="Tahoma" w:hAnsi="Tahoma" w:cs="Tahoma"/>
                <w:b/>
                <w:bCs/>
                <w:color w:val="000000"/>
                <w:sz w:val="22"/>
                <w:szCs w:val="22"/>
                <w:lang w:eastAsia="en-US"/>
              </w:rPr>
            </w:pPr>
            <w:r w:rsidRPr="00505043">
              <w:rPr>
                <w:rFonts w:ascii="Tahoma" w:hAnsi="Tahoma" w:cs="Tahoma"/>
                <w:b/>
                <w:bCs/>
                <w:color w:val="000000"/>
                <w:sz w:val="22"/>
                <w:szCs w:val="22"/>
                <w:lang w:val="en-US" w:eastAsia="en-US"/>
              </w:rPr>
              <w:t>1</w:t>
            </w:r>
            <w:r w:rsidRPr="00505043">
              <w:rPr>
                <w:rFonts w:ascii="Tahoma" w:hAnsi="Tahoma" w:cs="Tahoma"/>
                <w:b/>
                <w:bCs/>
                <w:color w:val="000000"/>
                <w:sz w:val="22"/>
                <w:szCs w:val="22"/>
                <w:lang w:eastAsia="en-US"/>
              </w:rPr>
              <w:t>4</w:t>
            </w:r>
          </w:p>
        </w:tc>
        <w:tc>
          <w:tcPr>
            <w:tcW w:w="3578" w:type="dxa"/>
            <w:tcBorders>
              <w:top w:val="single" w:sz="4" w:space="0" w:color="auto"/>
              <w:left w:val="single" w:sz="4" w:space="0" w:color="auto"/>
              <w:bottom w:val="single" w:sz="4" w:space="0" w:color="auto"/>
              <w:right w:val="single" w:sz="4" w:space="0" w:color="auto"/>
            </w:tcBorders>
            <w:vAlign w:val="center"/>
            <w:hideMark/>
          </w:tcPr>
          <w:p w:rsidR="001F43A7" w:rsidRPr="00505043" w:rsidRDefault="001F43A7" w:rsidP="002F327F">
            <w:pPr>
              <w:spacing w:line="256" w:lineRule="auto"/>
              <w:rPr>
                <w:rFonts w:ascii="Tahoma" w:hAnsi="Tahoma" w:cs="Tahoma"/>
                <w:color w:val="000000"/>
                <w:sz w:val="22"/>
                <w:szCs w:val="22"/>
                <w:lang w:val="en-US" w:eastAsia="en-US"/>
              </w:rPr>
            </w:pPr>
            <w:r w:rsidRPr="00505043">
              <w:rPr>
                <w:rFonts w:ascii="Tahoma" w:hAnsi="Tahoma" w:cs="Tahoma"/>
                <w:color w:val="000000"/>
                <w:sz w:val="22"/>
                <w:szCs w:val="22"/>
                <w:lang w:val="en-US" w:eastAsia="en-US"/>
              </w:rPr>
              <w:t> </w:t>
            </w:r>
          </w:p>
        </w:tc>
      </w:tr>
    </w:tbl>
    <w:p w:rsidR="001F43A7" w:rsidRPr="00505043" w:rsidRDefault="001F43A7" w:rsidP="001F43A7">
      <w:pPr>
        <w:ind w:left="-90"/>
        <w:rPr>
          <w:rFonts w:ascii="Tahoma" w:hAnsi="Tahoma" w:cs="Tahoma"/>
          <w:b/>
          <w:bCs/>
          <w:color w:val="000000"/>
          <w:sz w:val="22"/>
          <w:szCs w:val="22"/>
          <w:lang w:eastAsia="en-US"/>
        </w:rPr>
      </w:pPr>
    </w:p>
    <w:p w:rsidR="001F43A7" w:rsidRPr="00505043" w:rsidRDefault="001F43A7" w:rsidP="001F43A7">
      <w:pPr>
        <w:rPr>
          <w:rFonts w:ascii="Tahoma" w:hAnsi="Tahoma" w:cs="Tahoma"/>
          <w:sz w:val="22"/>
          <w:szCs w:val="22"/>
          <w:lang w:eastAsia="en-US"/>
        </w:rPr>
      </w:pPr>
    </w:p>
    <w:p w:rsidR="001F43A7" w:rsidRPr="00505043" w:rsidRDefault="001F43A7" w:rsidP="001F43A7">
      <w:pPr>
        <w:ind w:right="-694"/>
        <w:jc w:val="both"/>
        <w:rPr>
          <w:rFonts w:ascii="Tahoma" w:hAnsi="Tahoma" w:cs="Tahoma"/>
          <w:sz w:val="22"/>
          <w:szCs w:val="22"/>
        </w:rPr>
      </w:pPr>
      <w:r w:rsidRPr="00505043">
        <w:rPr>
          <w:rFonts w:ascii="Tahoma" w:hAnsi="Tahoma" w:cs="Tahoma"/>
          <w:b/>
          <w:sz w:val="22"/>
          <w:szCs w:val="22"/>
        </w:rPr>
        <w:t>Β</w:t>
      </w:r>
      <w:r w:rsidRPr="00505043">
        <w:rPr>
          <w:rFonts w:ascii="Tahoma" w:hAnsi="Tahoma" w:cs="Tahoma"/>
          <w:sz w:val="22"/>
          <w:szCs w:val="22"/>
        </w:rPr>
        <w:t xml:space="preserve">. </w:t>
      </w:r>
      <w:r w:rsidRPr="00505043">
        <w:rPr>
          <w:rFonts w:ascii="Tahoma" w:hAnsi="Tahoma" w:cs="Tahoma"/>
          <w:b/>
          <w:sz w:val="22"/>
          <w:szCs w:val="22"/>
          <w:u w:val="single"/>
        </w:rPr>
        <w:t>Τη σύσταση μίας (1) επιπλέον θέσης</w:t>
      </w:r>
      <w:r w:rsidRPr="00505043">
        <w:rPr>
          <w:rFonts w:ascii="Tahoma" w:hAnsi="Tahoma" w:cs="Tahoma"/>
          <w:b/>
          <w:sz w:val="22"/>
          <w:szCs w:val="22"/>
        </w:rPr>
        <w:t xml:space="preserve">,  </w:t>
      </w:r>
      <w:r w:rsidRPr="00505043">
        <w:rPr>
          <w:rFonts w:ascii="Tahoma" w:hAnsi="Tahoma" w:cs="Tahoma"/>
          <w:sz w:val="22"/>
          <w:szCs w:val="22"/>
        </w:rPr>
        <w:t>ειδικότητας ΤΕ Φυσικοθεραπευτών (ποσοστό  επτά τοις εκατό (7%) των ανωτέρω ζητηθεισών θέσεων η οποία θα καλυφθεί σύμφωνα με τα οριζόμενα στο άρθρο 3 του ν. 2643/1998 ) .</w:t>
      </w:r>
    </w:p>
    <w:p w:rsidR="001F43A7" w:rsidRPr="00505043" w:rsidRDefault="001F43A7" w:rsidP="001F43A7">
      <w:pPr>
        <w:ind w:right="-694"/>
        <w:jc w:val="both"/>
        <w:rPr>
          <w:rFonts w:ascii="Tahoma" w:hAnsi="Tahoma" w:cs="Tahoma"/>
          <w:sz w:val="22"/>
          <w:szCs w:val="22"/>
        </w:rPr>
      </w:pPr>
    </w:p>
    <w:p w:rsidR="001F43A7" w:rsidRPr="00505043" w:rsidRDefault="001F43A7" w:rsidP="001F43A7">
      <w:pPr>
        <w:ind w:right="-694"/>
        <w:jc w:val="both"/>
        <w:rPr>
          <w:rFonts w:ascii="Tahoma" w:hAnsi="Tahoma" w:cs="Tahoma"/>
          <w:b/>
          <w:sz w:val="22"/>
          <w:szCs w:val="22"/>
        </w:rPr>
      </w:pPr>
      <w:r w:rsidRPr="00505043">
        <w:rPr>
          <w:rFonts w:ascii="Tahoma" w:hAnsi="Tahoma" w:cs="Tahoma"/>
          <w:b/>
          <w:sz w:val="22"/>
          <w:szCs w:val="22"/>
        </w:rPr>
        <w:t xml:space="preserve">2.2.2  ΤΕ  ΦΥΣΙΚΟΘΕΡΑΠΕΥΤΩΝ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 xml:space="preserve">ΥΠΑΡΧΟΥΣΕΣ ΘΕΣΕΙΣ: 1 </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ΣΥΝΙΣΤΩΜΕΝΕΣ :1</w:t>
      </w:r>
    </w:p>
    <w:p w:rsidR="001F43A7" w:rsidRPr="00505043" w:rsidRDefault="001F43A7" w:rsidP="001F43A7">
      <w:pPr>
        <w:pStyle w:val="a4"/>
        <w:ind w:firstLine="720"/>
        <w:rPr>
          <w:rFonts w:ascii="Tahoma" w:hAnsi="Tahoma" w:cs="Tahoma"/>
          <w:sz w:val="22"/>
          <w:szCs w:val="22"/>
        </w:rPr>
      </w:pPr>
      <w:r w:rsidRPr="00505043">
        <w:rPr>
          <w:rFonts w:ascii="Tahoma" w:hAnsi="Tahoma" w:cs="Tahoma"/>
          <w:sz w:val="22"/>
          <w:szCs w:val="22"/>
        </w:rPr>
        <w:t>ΣΥΝΟΛΟ : 2.</w:t>
      </w:r>
    </w:p>
    <w:p w:rsidR="001F43A7" w:rsidRPr="00505043" w:rsidRDefault="001F43A7" w:rsidP="001F43A7">
      <w:pPr>
        <w:tabs>
          <w:tab w:val="left" w:pos="3105"/>
        </w:tabs>
        <w:rPr>
          <w:rFonts w:ascii="Tahoma" w:hAnsi="Tahoma" w:cs="Tahoma"/>
          <w:sz w:val="22"/>
          <w:szCs w:val="22"/>
          <w:lang w:eastAsia="en-US"/>
        </w:rPr>
      </w:pPr>
      <w:r w:rsidRPr="00505043">
        <w:rPr>
          <w:rFonts w:ascii="Tahoma" w:hAnsi="Tahoma" w:cs="Tahoma"/>
          <w:sz w:val="22"/>
          <w:szCs w:val="22"/>
          <w:lang w:eastAsia="en-US"/>
        </w:rPr>
        <w:tab/>
      </w:r>
    </w:p>
    <w:p w:rsidR="001F43A7" w:rsidRPr="00505043" w:rsidRDefault="001F43A7" w:rsidP="001F43A7">
      <w:pPr>
        <w:ind w:right="-694"/>
        <w:jc w:val="both"/>
        <w:rPr>
          <w:rFonts w:ascii="Tahoma" w:hAnsi="Tahoma" w:cs="Tahoma"/>
          <w:sz w:val="22"/>
          <w:szCs w:val="22"/>
        </w:rPr>
      </w:pPr>
      <w:r w:rsidRPr="00505043">
        <w:rPr>
          <w:rFonts w:ascii="Tahoma" w:hAnsi="Tahoma" w:cs="Tahoma"/>
          <w:sz w:val="22"/>
          <w:szCs w:val="22"/>
        </w:rPr>
        <w:t>και συγκεκριμένα:</w:t>
      </w:r>
    </w:p>
    <w:p w:rsidR="001F43A7" w:rsidRPr="00505043" w:rsidRDefault="001F43A7" w:rsidP="001F43A7">
      <w:pPr>
        <w:ind w:right="-694"/>
        <w:jc w:val="both"/>
        <w:rPr>
          <w:rFonts w:ascii="Tahoma" w:hAnsi="Tahoma" w:cs="Tahoma"/>
          <w:sz w:val="22"/>
          <w:szCs w:val="22"/>
        </w:rPr>
      </w:pPr>
    </w:p>
    <w:p w:rsidR="001F43A7" w:rsidRPr="00505043" w:rsidRDefault="001F43A7" w:rsidP="001F43A7">
      <w:pPr>
        <w:ind w:right="-604"/>
        <w:jc w:val="both"/>
        <w:rPr>
          <w:rFonts w:ascii="Tahoma" w:hAnsi="Tahoma" w:cs="Tahoma"/>
          <w:b/>
          <w:sz w:val="22"/>
          <w:szCs w:val="22"/>
        </w:rPr>
      </w:pPr>
      <w:r w:rsidRPr="00505043">
        <w:rPr>
          <w:rFonts w:ascii="Tahoma" w:hAnsi="Tahoma" w:cs="Tahoma"/>
          <w:b/>
          <w:sz w:val="22"/>
          <w:szCs w:val="22"/>
          <w:lang w:val="en-US"/>
        </w:rPr>
        <w:t>B</w:t>
      </w:r>
      <w:r w:rsidRPr="00505043">
        <w:rPr>
          <w:rFonts w:ascii="Tahoma" w:hAnsi="Tahoma" w:cs="Tahoma"/>
          <w:b/>
          <w:sz w:val="22"/>
          <w:szCs w:val="22"/>
        </w:rPr>
        <w:t>.</w:t>
      </w:r>
    </w:p>
    <w:p w:rsidR="001F43A7" w:rsidRPr="00505043" w:rsidRDefault="001F43A7" w:rsidP="001F43A7">
      <w:pPr>
        <w:ind w:right="-64"/>
        <w:jc w:val="both"/>
        <w:rPr>
          <w:rFonts w:ascii="Tahoma" w:hAnsi="Tahoma" w:cs="Tahoma"/>
          <w:sz w:val="22"/>
          <w:szCs w:val="22"/>
        </w:rPr>
      </w:pPr>
    </w:p>
    <w:tbl>
      <w:tblPr>
        <w:tblW w:w="0" w:type="dxa"/>
        <w:tblLayout w:type="fixed"/>
        <w:tblCellMar>
          <w:left w:w="30" w:type="dxa"/>
          <w:right w:w="30" w:type="dxa"/>
        </w:tblCellMar>
        <w:tblLook w:val="04A0" w:firstRow="1" w:lastRow="0" w:firstColumn="1" w:lastColumn="0" w:noHBand="0" w:noVBand="1"/>
      </w:tblPr>
      <w:tblGrid>
        <w:gridCol w:w="468"/>
        <w:gridCol w:w="1531"/>
        <w:gridCol w:w="2803"/>
        <w:gridCol w:w="1097"/>
        <w:gridCol w:w="3491"/>
      </w:tblGrid>
      <w:tr w:rsidR="001F43A7" w:rsidRPr="00505043" w:rsidTr="002F327F">
        <w:trPr>
          <w:trHeight w:val="624"/>
        </w:trPr>
        <w:tc>
          <w:tcPr>
            <w:tcW w:w="468" w:type="dxa"/>
            <w:tcBorders>
              <w:top w:val="single" w:sz="6" w:space="0" w:color="000000"/>
              <w:left w:val="single" w:sz="6" w:space="0" w:color="000000"/>
              <w:bottom w:val="single" w:sz="6" w:space="0" w:color="000000"/>
              <w:right w:val="single" w:sz="6" w:space="0" w:color="000000"/>
            </w:tcBorders>
            <w:hideMark/>
          </w:tcPr>
          <w:p w:rsidR="001F43A7" w:rsidRPr="00505043" w:rsidRDefault="001F43A7" w:rsidP="002F327F">
            <w:pPr>
              <w:autoSpaceDE w:val="0"/>
              <w:autoSpaceDN w:val="0"/>
              <w:adjustRightInd w:val="0"/>
              <w:spacing w:line="256" w:lineRule="auto"/>
              <w:rPr>
                <w:rFonts w:ascii="Tahoma" w:eastAsiaTheme="minorHAnsi" w:hAnsi="Tahoma" w:cs="Tahoma"/>
                <w:b/>
                <w:bCs/>
                <w:color w:val="000000"/>
                <w:sz w:val="22"/>
                <w:szCs w:val="22"/>
                <w:lang w:eastAsia="en-US"/>
              </w:rPr>
            </w:pPr>
            <w:r w:rsidRPr="00505043">
              <w:rPr>
                <w:rFonts w:ascii="Tahoma" w:eastAsiaTheme="minorHAnsi" w:hAnsi="Tahoma" w:cs="Tahoma"/>
                <w:b/>
                <w:bCs/>
                <w:color w:val="000000"/>
                <w:sz w:val="22"/>
                <w:szCs w:val="22"/>
                <w:lang w:eastAsia="en-US"/>
              </w:rPr>
              <w:t>Α/Α</w:t>
            </w:r>
          </w:p>
        </w:tc>
        <w:tc>
          <w:tcPr>
            <w:tcW w:w="1531" w:type="dxa"/>
            <w:tcBorders>
              <w:top w:val="single" w:sz="6" w:space="0" w:color="000000"/>
              <w:left w:val="single" w:sz="6" w:space="0" w:color="000000"/>
              <w:bottom w:val="single" w:sz="6" w:space="0" w:color="000000"/>
              <w:right w:val="single" w:sz="6" w:space="0" w:color="000000"/>
            </w:tcBorders>
            <w:hideMark/>
          </w:tcPr>
          <w:p w:rsidR="001F43A7" w:rsidRPr="00505043" w:rsidRDefault="001F43A7" w:rsidP="002F327F">
            <w:pPr>
              <w:autoSpaceDE w:val="0"/>
              <w:autoSpaceDN w:val="0"/>
              <w:adjustRightInd w:val="0"/>
              <w:spacing w:line="256" w:lineRule="auto"/>
              <w:rPr>
                <w:rFonts w:ascii="Tahoma" w:eastAsiaTheme="minorHAnsi" w:hAnsi="Tahoma" w:cs="Tahoma"/>
                <w:b/>
                <w:bCs/>
                <w:color w:val="000000"/>
                <w:sz w:val="22"/>
                <w:szCs w:val="22"/>
                <w:lang w:val="en-US" w:eastAsia="en-US"/>
              </w:rPr>
            </w:pPr>
            <w:r w:rsidRPr="00505043">
              <w:rPr>
                <w:rFonts w:ascii="Tahoma" w:eastAsiaTheme="minorHAnsi" w:hAnsi="Tahoma" w:cs="Tahoma"/>
                <w:b/>
                <w:bCs/>
                <w:color w:val="000000"/>
                <w:sz w:val="22"/>
                <w:szCs w:val="22"/>
                <w:lang w:eastAsia="en-US"/>
              </w:rPr>
              <w:t>ΚΑΤΗΓΟΡΙΑ ΕΚΠ</w:t>
            </w:r>
            <w:r w:rsidRPr="00505043">
              <w:rPr>
                <w:rFonts w:ascii="Tahoma" w:eastAsiaTheme="minorHAnsi" w:hAnsi="Tahoma" w:cs="Tahoma"/>
                <w:b/>
                <w:bCs/>
                <w:color w:val="000000"/>
                <w:sz w:val="22"/>
                <w:szCs w:val="22"/>
                <w:lang w:val="en-US" w:eastAsia="en-US"/>
              </w:rPr>
              <w:t>ΑΙΔΕΥΣΗΣ</w:t>
            </w:r>
          </w:p>
        </w:tc>
        <w:tc>
          <w:tcPr>
            <w:tcW w:w="2803" w:type="dxa"/>
            <w:tcBorders>
              <w:top w:val="single" w:sz="6" w:space="0" w:color="000000"/>
              <w:left w:val="single" w:sz="6" w:space="0" w:color="000000"/>
              <w:bottom w:val="single" w:sz="6" w:space="0" w:color="auto"/>
              <w:right w:val="single" w:sz="6" w:space="0" w:color="000000"/>
            </w:tcBorders>
            <w:hideMark/>
          </w:tcPr>
          <w:p w:rsidR="001F43A7" w:rsidRPr="00505043" w:rsidRDefault="001F43A7" w:rsidP="002F327F">
            <w:pPr>
              <w:autoSpaceDE w:val="0"/>
              <w:autoSpaceDN w:val="0"/>
              <w:adjustRightInd w:val="0"/>
              <w:spacing w:line="256" w:lineRule="auto"/>
              <w:rPr>
                <w:rFonts w:ascii="Tahoma" w:eastAsiaTheme="minorHAnsi" w:hAnsi="Tahoma" w:cs="Tahoma"/>
                <w:b/>
                <w:bCs/>
                <w:color w:val="000000"/>
                <w:sz w:val="22"/>
                <w:szCs w:val="22"/>
                <w:lang w:val="en-US" w:eastAsia="en-US"/>
              </w:rPr>
            </w:pPr>
            <w:r w:rsidRPr="00505043">
              <w:rPr>
                <w:rFonts w:ascii="Tahoma" w:eastAsiaTheme="minorHAnsi" w:hAnsi="Tahoma" w:cs="Tahoma"/>
                <w:b/>
                <w:bCs/>
                <w:color w:val="000000"/>
                <w:sz w:val="22"/>
                <w:szCs w:val="22"/>
                <w:lang w:val="en-US" w:eastAsia="en-US"/>
              </w:rPr>
              <w:t>ΚΛΑΔΟΣ/ΕΙΔΙΚΟΤΗΤΑ</w:t>
            </w:r>
          </w:p>
        </w:tc>
        <w:tc>
          <w:tcPr>
            <w:tcW w:w="1097" w:type="dxa"/>
            <w:tcBorders>
              <w:top w:val="single" w:sz="6" w:space="0" w:color="000000"/>
              <w:left w:val="single" w:sz="6" w:space="0" w:color="000000"/>
              <w:bottom w:val="single" w:sz="6" w:space="0" w:color="000000"/>
              <w:right w:val="single" w:sz="6" w:space="0" w:color="000000"/>
            </w:tcBorders>
            <w:hideMark/>
          </w:tcPr>
          <w:p w:rsidR="001F43A7" w:rsidRPr="00505043" w:rsidRDefault="001F43A7" w:rsidP="002F327F">
            <w:pPr>
              <w:autoSpaceDE w:val="0"/>
              <w:autoSpaceDN w:val="0"/>
              <w:adjustRightInd w:val="0"/>
              <w:spacing w:line="256" w:lineRule="auto"/>
              <w:jc w:val="center"/>
              <w:rPr>
                <w:rFonts w:ascii="Tahoma" w:eastAsiaTheme="minorHAnsi" w:hAnsi="Tahoma" w:cs="Tahoma"/>
                <w:b/>
                <w:bCs/>
                <w:color w:val="000000"/>
                <w:sz w:val="22"/>
                <w:szCs w:val="22"/>
                <w:lang w:val="en-US" w:eastAsia="en-US"/>
              </w:rPr>
            </w:pPr>
            <w:r w:rsidRPr="00505043">
              <w:rPr>
                <w:rFonts w:ascii="Tahoma" w:eastAsiaTheme="minorHAnsi" w:hAnsi="Tahoma" w:cs="Tahoma"/>
                <w:b/>
                <w:bCs/>
                <w:color w:val="000000"/>
                <w:sz w:val="22"/>
                <w:szCs w:val="22"/>
                <w:lang w:val="en-US" w:eastAsia="en-US"/>
              </w:rPr>
              <w:t>ΑΡΙΘΜΟΣ ΘΕΣΕΩΝ</w:t>
            </w:r>
          </w:p>
        </w:tc>
        <w:tc>
          <w:tcPr>
            <w:tcW w:w="3491" w:type="dxa"/>
            <w:tcBorders>
              <w:top w:val="single" w:sz="6" w:space="0" w:color="000000"/>
              <w:left w:val="single" w:sz="6" w:space="0" w:color="000000"/>
              <w:bottom w:val="single" w:sz="6" w:space="0" w:color="auto"/>
              <w:right w:val="single" w:sz="6" w:space="0" w:color="000000"/>
            </w:tcBorders>
            <w:hideMark/>
          </w:tcPr>
          <w:p w:rsidR="001F43A7" w:rsidRPr="00505043" w:rsidRDefault="001F43A7" w:rsidP="002F327F">
            <w:pPr>
              <w:autoSpaceDE w:val="0"/>
              <w:autoSpaceDN w:val="0"/>
              <w:adjustRightInd w:val="0"/>
              <w:spacing w:line="256" w:lineRule="auto"/>
              <w:jc w:val="center"/>
              <w:rPr>
                <w:rFonts w:ascii="Tahoma" w:eastAsiaTheme="minorHAnsi" w:hAnsi="Tahoma" w:cs="Tahoma"/>
                <w:b/>
                <w:bCs/>
                <w:color w:val="000000"/>
                <w:sz w:val="22"/>
                <w:szCs w:val="22"/>
                <w:lang w:val="en-US" w:eastAsia="en-US"/>
              </w:rPr>
            </w:pPr>
            <w:r w:rsidRPr="00505043">
              <w:rPr>
                <w:rFonts w:ascii="Tahoma" w:eastAsiaTheme="minorHAnsi" w:hAnsi="Tahoma" w:cs="Tahoma"/>
                <w:b/>
                <w:bCs/>
                <w:color w:val="000000"/>
                <w:sz w:val="22"/>
                <w:szCs w:val="22"/>
                <w:lang w:val="en-US" w:eastAsia="en-US"/>
              </w:rPr>
              <w:t>ΤΥΠΙΚΑ ΠΡΟΣΟΝΤΑ</w:t>
            </w:r>
          </w:p>
        </w:tc>
      </w:tr>
      <w:tr w:rsidR="001F43A7" w:rsidRPr="00505043" w:rsidTr="002F327F">
        <w:trPr>
          <w:trHeight w:val="3528"/>
        </w:trPr>
        <w:tc>
          <w:tcPr>
            <w:tcW w:w="468" w:type="dxa"/>
            <w:tcBorders>
              <w:top w:val="single" w:sz="6" w:space="0" w:color="000000"/>
              <w:left w:val="single" w:sz="6" w:space="0" w:color="000000"/>
              <w:bottom w:val="single" w:sz="6" w:space="0" w:color="auto"/>
              <w:right w:val="single" w:sz="6" w:space="0" w:color="000000"/>
            </w:tcBorders>
            <w:hideMark/>
          </w:tcPr>
          <w:p w:rsidR="001F43A7" w:rsidRPr="00505043" w:rsidRDefault="001F43A7" w:rsidP="002F327F">
            <w:pPr>
              <w:autoSpaceDE w:val="0"/>
              <w:autoSpaceDN w:val="0"/>
              <w:adjustRightInd w:val="0"/>
              <w:spacing w:line="256" w:lineRule="auto"/>
              <w:jc w:val="right"/>
              <w:rPr>
                <w:rFonts w:ascii="Tahoma" w:eastAsiaTheme="minorHAnsi" w:hAnsi="Tahoma" w:cs="Tahoma"/>
                <w:color w:val="000000"/>
                <w:sz w:val="22"/>
                <w:szCs w:val="22"/>
                <w:lang w:val="en-US" w:eastAsia="en-US"/>
              </w:rPr>
            </w:pPr>
            <w:r w:rsidRPr="00505043">
              <w:rPr>
                <w:rFonts w:ascii="Tahoma" w:eastAsiaTheme="minorHAnsi" w:hAnsi="Tahoma" w:cs="Tahoma"/>
                <w:color w:val="000000"/>
                <w:sz w:val="22"/>
                <w:szCs w:val="22"/>
                <w:lang w:val="en-US" w:eastAsia="en-US"/>
              </w:rPr>
              <w:t>1</w:t>
            </w:r>
          </w:p>
        </w:tc>
        <w:tc>
          <w:tcPr>
            <w:tcW w:w="1531" w:type="dxa"/>
            <w:tcBorders>
              <w:top w:val="single" w:sz="6" w:space="0" w:color="000000"/>
              <w:left w:val="single" w:sz="6" w:space="0" w:color="000000"/>
              <w:bottom w:val="single" w:sz="6" w:space="0" w:color="auto"/>
              <w:right w:val="single" w:sz="6" w:space="0" w:color="auto"/>
            </w:tcBorders>
            <w:hideMark/>
          </w:tcPr>
          <w:p w:rsidR="001F43A7" w:rsidRPr="00505043" w:rsidRDefault="001F43A7" w:rsidP="002F327F">
            <w:pPr>
              <w:autoSpaceDE w:val="0"/>
              <w:autoSpaceDN w:val="0"/>
              <w:adjustRightInd w:val="0"/>
              <w:spacing w:line="256" w:lineRule="auto"/>
              <w:rPr>
                <w:rFonts w:ascii="Tahoma" w:eastAsiaTheme="minorHAnsi" w:hAnsi="Tahoma" w:cs="Tahoma"/>
                <w:color w:val="000000"/>
                <w:sz w:val="22"/>
                <w:szCs w:val="22"/>
                <w:lang w:val="en-US" w:eastAsia="en-US"/>
              </w:rPr>
            </w:pPr>
            <w:r w:rsidRPr="00505043">
              <w:rPr>
                <w:rFonts w:ascii="Tahoma" w:eastAsiaTheme="minorHAnsi" w:hAnsi="Tahoma" w:cs="Tahoma"/>
                <w:color w:val="000000"/>
                <w:sz w:val="22"/>
                <w:szCs w:val="22"/>
                <w:lang w:val="en-US" w:eastAsia="en-US"/>
              </w:rPr>
              <w:t>ΤΕ</w:t>
            </w:r>
          </w:p>
        </w:tc>
        <w:tc>
          <w:tcPr>
            <w:tcW w:w="2803" w:type="dxa"/>
            <w:tcBorders>
              <w:top w:val="single" w:sz="6" w:space="0" w:color="auto"/>
              <w:left w:val="single" w:sz="6" w:space="0" w:color="auto"/>
              <w:bottom w:val="single" w:sz="6" w:space="0" w:color="auto"/>
              <w:right w:val="single" w:sz="6" w:space="0" w:color="000000"/>
            </w:tcBorders>
            <w:hideMark/>
          </w:tcPr>
          <w:p w:rsidR="001F43A7" w:rsidRPr="00505043" w:rsidRDefault="001F43A7" w:rsidP="002F327F">
            <w:pPr>
              <w:autoSpaceDE w:val="0"/>
              <w:autoSpaceDN w:val="0"/>
              <w:adjustRightInd w:val="0"/>
              <w:spacing w:line="256" w:lineRule="auto"/>
              <w:rPr>
                <w:rFonts w:ascii="Tahoma" w:eastAsiaTheme="minorHAnsi" w:hAnsi="Tahoma" w:cs="Tahoma"/>
                <w:b/>
                <w:bCs/>
                <w:color w:val="000000"/>
                <w:sz w:val="22"/>
                <w:szCs w:val="22"/>
                <w:lang w:val="en-US" w:eastAsia="en-US"/>
              </w:rPr>
            </w:pPr>
            <w:r w:rsidRPr="00505043">
              <w:rPr>
                <w:rFonts w:ascii="Tahoma" w:eastAsiaTheme="minorHAnsi" w:hAnsi="Tahoma" w:cs="Tahoma"/>
                <w:b/>
                <w:bCs/>
                <w:color w:val="000000"/>
                <w:sz w:val="22"/>
                <w:szCs w:val="22"/>
                <w:lang w:val="en-US" w:eastAsia="en-US"/>
              </w:rPr>
              <w:t>ΦΥΣΙΚΟΘΕΡΑΠΕΥΤΩΝ</w:t>
            </w:r>
          </w:p>
        </w:tc>
        <w:tc>
          <w:tcPr>
            <w:tcW w:w="1097" w:type="dxa"/>
            <w:tcBorders>
              <w:top w:val="single" w:sz="6" w:space="0" w:color="000000"/>
              <w:left w:val="single" w:sz="6" w:space="0" w:color="000000"/>
              <w:bottom w:val="single" w:sz="6" w:space="0" w:color="auto"/>
              <w:right w:val="single" w:sz="6" w:space="0" w:color="auto"/>
            </w:tcBorders>
            <w:hideMark/>
          </w:tcPr>
          <w:p w:rsidR="001F43A7" w:rsidRPr="00505043" w:rsidRDefault="001F43A7" w:rsidP="002F327F">
            <w:pPr>
              <w:autoSpaceDE w:val="0"/>
              <w:autoSpaceDN w:val="0"/>
              <w:adjustRightInd w:val="0"/>
              <w:spacing w:line="256" w:lineRule="auto"/>
              <w:jc w:val="center"/>
              <w:rPr>
                <w:rFonts w:ascii="Tahoma" w:eastAsiaTheme="minorHAnsi" w:hAnsi="Tahoma" w:cs="Tahoma"/>
                <w:color w:val="000000"/>
                <w:sz w:val="22"/>
                <w:szCs w:val="22"/>
                <w:lang w:val="en-US" w:eastAsia="en-US"/>
              </w:rPr>
            </w:pPr>
            <w:r w:rsidRPr="00505043">
              <w:rPr>
                <w:rFonts w:ascii="Tahoma" w:eastAsiaTheme="minorHAnsi" w:hAnsi="Tahoma" w:cs="Tahoma"/>
                <w:color w:val="000000"/>
                <w:sz w:val="22"/>
                <w:szCs w:val="22"/>
                <w:lang w:val="en-US" w:eastAsia="en-US"/>
              </w:rPr>
              <w:t>1</w:t>
            </w:r>
          </w:p>
        </w:tc>
        <w:tc>
          <w:tcPr>
            <w:tcW w:w="3491" w:type="dxa"/>
            <w:tcBorders>
              <w:top w:val="single" w:sz="6" w:space="0" w:color="auto"/>
              <w:left w:val="single" w:sz="6" w:space="0" w:color="auto"/>
              <w:bottom w:val="single" w:sz="6" w:space="0" w:color="auto"/>
              <w:right w:val="single" w:sz="6" w:space="0" w:color="auto"/>
            </w:tcBorders>
            <w:hideMark/>
          </w:tcPr>
          <w:p w:rsidR="001F43A7" w:rsidRPr="00505043" w:rsidRDefault="001F43A7" w:rsidP="002F327F">
            <w:pPr>
              <w:autoSpaceDE w:val="0"/>
              <w:autoSpaceDN w:val="0"/>
              <w:adjustRightInd w:val="0"/>
              <w:spacing w:line="256" w:lineRule="auto"/>
              <w:rPr>
                <w:rFonts w:ascii="Tahoma" w:eastAsiaTheme="minorHAnsi" w:hAnsi="Tahoma" w:cs="Tahoma"/>
                <w:color w:val="000000"/>
                <w:sz w:val="22"/>
                <w:szCs w:val="22"/>
                <w:lang w:eastAsia="en-US"/>
              </w:rPr>
            </w:pPr>
            <w:r w:rsidRPr="00505043">
              <w:rPr>
                <w:rFonts w:ascii="Tahoma" w:eastAsiaTheme="minorHAnsi" w:hAnsi="Tahoma" w:cs="Tahoma"/>
                <w:b/>
                <w:bCs/>
                <w:color w:val="000000"/>
                <w:sz w:val="22"/>
                <w:szCs w:val="22"/>
                <w:lang w:eastAsia="en-US"/>
              </w:rPr>
              <w:t>α)</w:t>
            </w:r>
            <w:r w:rsidRPr="00505043">
              <w:rPr>
                <w:rFonts w:ascii="Tahoma" w:eastAsiaTheme="minorHAnsi" w:hAnsi="Tahoma" w:cs="Tahoma"/>
                <w:color w:val="000000"/>
                <w:sz w:val="22"/>
                <w:szCs w:val="22"/>
                <w:lang w:eastAsia="en-US"/>
              </w:rPr>
              <w:t xml:space="preserve"> Πτυχίο ή δίπλωμα τμήματος Φυσικοθεραπείας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 </w:t>
            </w:r>
            <w:r w:rsidRPr="00505043">
              <w:rPr>
                <w:rFonts w:ascii="Tahoma" w:eastAsiaTheme="minorHAnsi" w:hAnsi="Tahoma" w:cs="Tahoma"/>
                <w:b/>
                <w:bCs/>
                <w:color w:val="000000"/>
                <w:sz w:val="22"/>
                <w:szCs w:val="22"/>
                <w:lang w:eastAsia="en-US"/>
              </w:rPr>
              <w:t>β)</w:t>
            </w:r>
            <w:r w:rsidRPr="00505043">
              <w:rPr>
                <w:rFonts w:ascii="Tahoma" w:eastAsiaTheme="minorHAnsi" w:hAnsi="Tahoma" w:cs="Tahoma"/>
                <w:color w:val="000000"/>
                <w:sz w:val="22"/>
                <w:szCs w:val="22"/>
                <w:lang w:eastAsia="en-US"/>
              </w:rPr>
              <w:t xml:space="preserve"> </w:t>
            </w:r>
            <w:proofErr w:type="spellStart"/>
            <w:r w:rsidRPr="00505043">
              <w:rPr>
                <w:rFonts w:ascii="Tahoma" w:eastAsiaTheme="minorHAnsi" w:hAnsi="Tahoma" w:cs="Tahoma"/>
                <w:color w:val="000000"/>
                <w:sz w:val="22"/>
                <w:szCs w:val="22"/>
                <w:lang w:eastAsia="en-US"/>
              </w:rPr>
              <w:t>Αδεια</w:t>
            </w:r>
            <w:proofErr w:type="spellEnd"/>
            <w:r w:rsidRPr="00505043">
              <w:rPr>
                <w:rFonts w:ascii="Tahoma" w:eastAsiaTheme="minorHAnsi" w:hAnsi="Tahoma" w:cs="Tahoma"/>
                <w:color w:val="000000"/>
                <w:sz w:val="22"/>
                <w:szCs w:val="22"/>
                <w:lang w:eastAsia="en-US"/>
              </w:rPr>
              <w:t xml:space="preserve"> άσκησης επαγγέλματος Φυσικοθεραπευτή (ΤΕ) </w:t>
            </w:r>
            <w:r w:rsidRPr="00505043">
              <w:rPr>
                <w:rFonts w:ascii="Tahoma" w:eastAsiaTheme="minorHAnsi" w:hAnsi="Tahoma" w:cs="Tahoma"/>
                <w:b/>
                <w:bCs/>
                <w:color w:val="000000"/>
                <w:sz w:val="22"/>
                <w:szCs w:val="22"/>
                <w:lang w:eastAsia="en-US"/>
              </w:rPr>
              <w:t>ή</w:t>
            </w:r>
            <w:r w:rsidRPr="00505043">
              <w:rPr>
                <w:rFonts w:ascii="Tahoma" w:eastAsiaTheme="minorHAnsi" w:hAnsi="Tahoma" w:cs="Tahoma"/>
                <w:color w:val="000000"/>
                <w:sz w:val="22"/>
                <w:szCs w:val="22"/>
                <w:lang w:eastAsia="en-US"/>
              </w:rPr>
              <w:t xml:space="preserve"> Βεβαίωση ότι πληροί όλες τις νόμιμες προϋποθέσεις για την </w:t>
            </w:r>
            <w:r w:rsidRPr="00505043">
              <w:rPr>
                <w:rFonts w:ascii="Tahoma" w:eastAsiaTheme="minorHAnsi" w:hAnsi="Tahoma" w:cs="Tahoma"/>
                <w:color w:val="000000"/>
                <w:sz w:val="22"/>
                <w:szCs w:val="22"/>
                <w:lang w:eastAsia="en-US"/>
              </w:rPr>
              <w:lastRenderedPageBreak/>
              <w:t>άσκηση του επαγγέλματος Φυσικοθεραπευτή (ΤΕ),</w:t>
            </w:r>
            <w:r w:rsidRPr="00505043">
              <w:rPr>
                <w:rFonts w:ascii="Tahoma" w:eastAsiaTheme="minorHAnsi" w:hAnsi="Tahoma" w:cs="Tahoma"/>
                <w:b/>
                <w:bCs/>
                <w:color w:val="000000"/>
                <w:sz w:val="22"/>
                <w:szCs w:val="22"/>
                <w:lang w:eastAsia="en-US"/>
              </w:rPr>
              <w:t xml:space="preserve"> και γ) Ταυτότητα μέλους </w:t>
            </w:r>
            <w:r w:rsidRPr="00505043">
              <w:rPr>
                <w:rFonts w:ascii="Tahoma" w:eastAsiaTheme="minorHAnsi" w:hAnsi="Tahoma" w:cs="Tahoma"/>
                <w:color w:val="000000"/>
                <w:sz w:val="22"/>
                <w:szCs w:val="22"/>
                <w:lang w:eastAsia="en-US"/>
              </w:rPr>
              <w:t>του Πανελλήνιου Συλλόγου Φυσιοθεραπευτών (Π.Σ.Φ), η οποία να είναι σε ισχύ</w:t>
            </w:r>
            <w:r w:rsidRPr="00505043">
              <w:rPr>
                <w:rFonts w:ascii="Tahoma" w:eastAsiaTheme="minorHAnsi" w:hAnsi="Tahoma" w:cs="Tahoma"/>
                <w:b/>
                <w:bCs/>
                <w:color w:val="000000"/>
                <w:sz w:val="22"/>
                <w:szCs w:val="22"/>
                <w:lang w:eastAsia="en-US"/>
              </w:rPr>
              <w:t xml:space="preserve"> </w:t>
            </w:r>
            <w:r w:rsidRPr="00505043">
              <w:rPr>
                <w:rFonts w:ascii="Tahoma" w:eastAsiaTheme="minorHAnsi" w:hAnsi="Tahoma" w:cs="Tahoma"/>
                <w:color w:val="000000"/>
                <w:sz w:val="22"/>
                <w:szCs w:val="22"/>
                <w:lang w:eastAsia="en-US"/>
              </w:rPr>
              <w:t xml:space="preserve">μέχρι το τέλος Φεβρουαρίου του επόμενου έτους από την έκδοσή της, σύμφωνα με τα οριζόμενα στο άρθρο 4 του ν. 3599/2007  </w:t>
            </w:r>
            <w:r w:rsidRPr="00505043">
              <w:rPr>
                <w:rFonts w:ascii="Tahoma" w:eastAsiaTheme="minorHAnsi" w:hAnsi="Tahoma" w:cs="Tahoma"/>
                <w:b/>
                <w:bCs/>
                <w:color w:val="000000"/>
                <w:sz w:val="22"/>
                <w:szCs w:val="22"/>
                <w:lang w:eastAsia="en-US"/>
              </w:rPr>
              <w:t xml:space="preserve">ή Βεβαίωση εγγραφής </w:t>
            </w:r>
            <w:r w:rsidRPr="00505043">
              <w:rPr>
                <w:rFonts w:ascii="Tahoma" w:eastAsiaTheme="minorHAnsi" w:hAnsi="Tahoma" w:cs="Tahoma"/>
                <w:color w:val="000000"/>
                <w:sz w:val="22"/>
                <w:szCs w:val="22"/>
                <w:lang w:eastAsia="en-US"/>
              </w:rPr>
              <w:t xml:space="preserve">στον Π.Σ.Φ για όσους εγγράφονται για πρώτη </w:t>
            </w:r>
            <w:proofErr w:type="spellStart"/>
            <w:r w:rsidRPr="00505043">
              <w:rPr>
                <w:rFonts w:ascii="Tahoma" w:eastAsiaTheme="minorHAnsi" w:hAnsi="Tahoma" w:cs="Tahoma"/>
                <w:color w:val="000000"/>
                <w:sz w:val="22"/>
                <w:szCs w:val="22"/>
                <w:lang w:eastAsia="en-US"/>
              </w:rPr>
              <w:t>φορά,η</w:t>
            </w:r>
            <w:proofErr w:type="spellEnd"/>
            <w:r w:rsidRPr="00505043">
              <w:rPr>
                <w:rFonts w:ascii="Tahoma" w:eastAsiaTheme="minorHAnsi" w:hAnsi="Tahoma" w:cs="Tahoma"/>
                <w:color w:val="000000"/>
                <w:sz w:val="22"/>
                <w:szCs w:val="22"/>
                <w:lang w:eastAsia="en-US"/>
              </w:rPr>
              <w:t xml:space="preserve"> οποία ισχύει μέχρι το τέλος του έτους που εκδόθηκε  </w:t>
            </w:r>
            <w:r w:rsidRPr="00505043">
              <w:rPr>
                <w:rFonts w:ascii="Tahoma" w:eastAsiaTheme="minorHAnsi" w:hAnsi="Tahoma" w:cs="Tahoma"/>
                <w:b/>
                <w:bCs/>
                <w:color w:val="000000"/>
                <w:sz w:val="22"/>
                <w:szCs w:val="22"/>
                <w:lang w:eastAsia="en-US"/>
              </w:rPr>
              <w:t xml:space="preserve">ή Βεβαίωση ανανέωσης </w:t>
            </w:r>
            <w:r w:rsidRPr="00505043">
              <w:rPr>
                <w:rFonts w:ascii="Tahoma" w:eastAsiaTheme="minorHAnsi" w:hAnsi="Tahoma" w:cs="Tahoma"/>
                <w:color w:val="000000"/>
                <w:sz w:val="22"/>
                <w:szCs w:val="22"/>
                <w:lang w:eastAsia="en-US"/>
              </w:rPr>
              <w:t>εγγραφής στον Π.Σ.Φ. του τρέχοντος έτους.</w:t>
            </w:r>
          </w:p>
        </w:tc>
      </w:tr>
      <w:tr w:rsidR="001F43A7" w:rsidRPr="00505043" w:rsidTr="002F327F">
        <w:trPr>
          <w:trHeight w:val="420"/>
        </w:trPr>
        <w:tc>
          <w:tcPr>
            <w:tcW w:w="468" w:type="dxa"/>
            <w:tcBorders>
              <w:top w:val="single" w:sz="6" w:space="0" w:color="auto"/>
              <w:left w:val="single" w:sz="6" w:space="0" w:color="auto"/>
              <w:bottom w:val="single" w:sz="6" w:space="0" w:color="auto"/>
              <w:right w:val="single" w:sz="6" w:space="0" w:color="auto"/>
            </w:tcBorders>
          </w:tcPr>
          <w:p w:rsidR="001F43A7" w:rsidRPr="00505043" w:rsidRDefault="001F43A7" w:rsidP="002F327F">
            <w:pPr>
              <w:autoSpaceDE w:val="0"/>
              <w:autoSpaceDN w:val="0"/>
              <w:adjustRightInd w:val="0"/>
              <w:spacing w:line="256" w:lineRule="auto"/>
              <w:jc w:val="center"/>
              <w:rPr>
                <w:rFonts w:ascii="Tahoma" w:eastAsiaTheme="minorHAnsi" w:hAnsi="Tahoma" w:cs="Tahoma"/>
                <w:color w:val="000000"/>
                <w:sz w:val="22"/>
                <w:szCs w:val="22"/>
                <w:lang w:eastAsia="en-US"/>
              </w:rPr>
            </w:pPr>
          </w:p>
        </w:tc>
        <w:tc>
          <w:tcPr>
            <w:tcW w:w="1531" w:type="dxa"/>
            <w:tcBorders>
              <w:top w:val="single" w:sz="6" w:space="0" w:color="auto"/>
              <w:left w:val="single" w:sz="6" w:space="0" w:color="auto"/>
              <w:bottom w:val="single" w:sz="6" w:space="0" w:color="auto"/>
              <w:right w:val="single" w:sz="6" w:space="0" w:color="auto"/>
            </w:tcBorders>
          </w:tcPr>
          <w:p w:rsidR="001F43A7" w:rsidRPr="00505043" w:rsidRDefault="001F43A7" w:rsidP="002F327F">
            <w:pPr>
              <w:autoSpaceDE w:val="0"/>
              <w:autoSpaceDN w:val="0"/>
              <w:adjustRightInd w:val="0"/>
              <w:spacing w:line="256" w:lineRule="auto"/>
              <w:jc w:val="right"/>
              <w:rPr>
                <w:rFonts w:ascii="Tahoma" w:eastAsiaTheme="minorHAnsi" w:hAnsi="Tahoma" w:cs="Tahoma"/>
                <w:color w:val="000000"/>
                <w:sz w:val="22"/>
                <w:szCs w:val="22"/>
                <w:lang w:eastAsia="en-US"/>
              </w:rPr>
            </w:pPr>
          </w:p>
        </w:tc>
        <w:tc>
          <w:tcPr>
            <w:tcW w:w="2803" w:type="dxa"/>
            <w:tcBorders>
              <w:top w:val="single" w:sz="6" w:space="0" w:color="auto"/>
              <w:left w:val="single" w:sz="6" w:space="0" w:color="auto"/>
              <w:bottom w:val="single" w:sz="6" w:space="0" w:color="auto"/>
              <w:right w:val="single" w:sz="6" w:space="0" w:color="auto"/>
            </w:tcBorders>
            <w:hideMark/>
          </w:tcPr>
          <w:p w:rsidR="001F43A7" w:rsidRPr="00505043" w:rsidRDefault="001F43A7" w:rsidP="002F327F">
            <w:pPr>
              <w:autoSpaceDE w:val="0"/>
              <w:autoSpaceDN w:val="0"/>
              <w:adjustRightInd w:val="0"/>
              <w:spacing w:line="256" w:lineRule="auto"/>
              <w:jc w:val="right"/>
              <w:rPr>
                <w:rFonts w:ascii="Tahoma" w:eastAsiaTheme="minorHAnsi" w:hAnsi="Tahoma" w:cs="Tahoma"/>
                <w:b/>
                <w:bCs/>
                <w:color w:val="000000"/>
                <w:sz w:val="22"/>
                <w:szCs w:val="22"/>
                <w:lang w:val="en-US" w:eastAsia="en-US"/>
              </w:rPr>
            </w:pPr>
            <w:r w:rsidRPr="00505043">
              <w:rPr>
                <w:rFonts w:ascii="Tahoma" w:eastAsiaTheme="minorHAnsi" w:hAnsi="Tahoma" w:cs="Tahoma"/>
                <w:b/>
                <w:bCs/>
                <w:color w:val="000000"/>
                <w:sz w:val="22"/>
                <w:szCs w:val="22"/>
                <w:lang w:val="en-US" w:eastAsia="en-US"/>
              </w:rPr>
              <w:t xml:space="preserve">ΣΥΝΟΛΟ ΘΕΣΕΩΝ </w:t>
            </w:r>
          </w:p>
        </w:tc>
        <w:tc>
          <w:tcPr>
            <w:tcW w:w="1097" w:type="dxa"/>
            <w:tcBorders>
              <w:top w:val="single" w:sz="6" w:space="0" w:color="auto"/>
              <w:left w:val="single" w:sz="6" w:space="0" w:color="auto"/>
              <w:bottom w:val="single" w:sz="6" w:space="0" w:color="auto"/>
              <w:right w:val="single" w:sz="6" w:space="0" w:color="auto"/>
            </w:tcBorders>
            <w:hideMark/>
          </w:tcPr>
          <w:p w:rsidR="001F43A7" w:rsidRPr="00505043" w:rsidRDefault="001F43A7" w:rsidP="002F327F">
            <w:pPr>
              <w:autoSpaceDE w:val="0"/>
              <w:autoSpaceDN w:val="0"/>
              <w:adjustRightInd w:val="0"/>
              <w:spacing w:line="256" w:lineRule="auto"/>
              <w:jc w:val="right"/>
              <w:rPr>
                <w:rFonts w:ascii="Tahoma" w:eastAsiaTheme="minorHAnsi" w:hAnsi="Tahoma" w:cs="Tahoma"/>
                <w:b/>
                <w:bCs/>
                <w:color w:val="000000"/>
                <w:sz w:val="22"/>
                <w:szCs w:val="22"/>
                <w:lang w:val="en-US" w:eastAsia="en-US"/>
              </w:rPr>
            </w:pPr>
            <w:r w:rsidRPr="00505043">
              <w:rPr>
                <w:rFonts w:ascii="Tahoma" w:eastAsiaTheme="minorHAnsi" w:hAnsi="Tahoma" w:cs="Tahoma"/>
                <w:b/>
                <w:bCs/>
                <w:color w:val="000000"/>
                <w:sz w:val="22"/>
                <w:szCs w:val="22"/>
                <w:lang w:val="en-US" w:eastAsia="en-US"/>
              </w:rPr>
              <w:t>1</w:t>
            </w:r>
          </w:p>
        </w:tc>
        <w:tc>
          <w:tcPr>
            <w:tcW w:w="3491" w:type="dxa"/>
            <w:tcBorders>
              <w:top w:val="single" w:sz="6" w:space="0" w:color="auto"/>
              <w:left w:val="single" w:sz="6" w:space="0" w:color="auto"/>
              <w:bottom w:val="single" w:sz="6" w:space="0" w:color="auto"/>
              <w:right w:val="single" w:sz="6" w:space="0" w:color="auto"/>
            </w:tcBorders>
          </w:tcPr>
          <w:p w:rsidR="001F43A7" w:rsidRPr="00505043" w:rsidRDefault="001F43A7" w:rsidP="002F327F">
            <w:pPr>
              <w:autoSpaceDE w:val="0"/>
              <w:autoSpaceDN w:val="0"/>
              <w:adjustRightInd w:val="0"/>
              <w:spacing w:line="256" w:lineRule="auto"/>
              <w:jc w:val="right"/>
              <w:rPr>
                <w:rFonts w:ascii="Tahoma" w:eastAsiaTheme="minorHAnsi" w:hAnsi="Tahoma" w:cs="Tahoma"/>
                <w:color w:val="000000"/>
                <w:sz w:val="22"/>
                <w:szCs w:val="22"/>
                <w:lang w:val="en-US" w:eastAsia="en-US"/>
              </w:rPr>
            </w:pPr>
          </w:p>
        </w:tc>
      </w:tr>
    </w:tbl>
    <w:p w:rsidR="001F43A7" w:rsidRPr="00505043" w:rsidRDefault="001F43A7" w:rsidP="001F43A7">
      <w:pPr>
        <w:ind w:right="-604"/>
        <w:jc w:val="both"/>
        <w:rPr>
          <w:rFonts w:ascii="Tahoma" w:hAnsi="Tahoma" w:cs="Tahoma"/>
          <w:b/>
          <w:sz w:val="22"/>
          <w:szCs w:val="22"/>
          <w:lang w:val="en-US"/>
        </w:rPr>
      </w:pPr>
    </w:p>
    <w:p w:rsidR="001F43A7" w:rsidRPr="00505043" w:rsidRDefault="001F43A7" w:rsidP="001F43A7">
      <w:pPr>
        <w:ind w:right="-694"/>
        <w:jc w:val="both"/>
        <w:rPr>
          <w:rFonts w:ascii="Tahoma" w:hAnsi="Tahoma" w:cs="Tahoma"/>
          <w:sz w:val="22"/>
          <w:szCs w:val="22"/>
        </w:rPr>
      </w:pPr>
      <w:r w:rsidRPr="00505043">
        <w:rPr>
          <w:rFonts w:ascii="Tahoma" w:hAnsi="Tahoma" w:cs="Tahoma"/>
          <w:sz w:val="22"/>
          <w:szCs w:val="22"/>
        </w:rPr>
        <w:t>Από την παρούσα τροποποίηση  σύμφωνα με την παρ. 7 του άρθρου 91 του ν. 4583/2018 δεν προκαλείται δαπάνη στο προϋπολογισμό του Δήμου Καλλιθέας τόσο κατά το οικ. Έτος 2019 όσο και για τα επόμενα έτη.</w:t>
      </w:r>
    </w:p>
    <w:p w:rsidR="001F43A7" w:rsidRPr="00505043" w:rsidRDefault="001F43A7" w:rsidP="001F43A7">
      <w:pPr>
        <w:pStyle w:val="a4"/>
        <w:ind w:firstLine="720"/>
        <w:jc w:val="both"/>
        <w:rPr>
          <w:rFonts w:ascii="Tahoma" w:hAnsi="Tahoma" w:cs="Tahoma"/>
          <w:sz w:val="22"/>
          <w:szCs w:val="22"/>
        </w:rPr>
      </w:pPr>
    </w:p>
    <w:p w:rsidR="001F43A7" w:rsidRPr="00505043" w:rsidRDefault="001F43A7" w:rsidP="00BE7380">
      <w:pPr>
        <w:ind w:left="720" w:right="-694"/>
        <w:jc w:val="center"/>
        <w:rPr>
          <w:rFonts w:ascii="Tahoma" w:hAnsi="Tahoma" w:cs="Tahoma"/>
          <w:sz w:val="22"/>
          <w:szCs w:val="22"/>
        </w:rPr>
      </w:pPr>
    </w:p>
    <w:p w:rsidR="0049424A" w:rsidRPr="00505043" w:rsidRDefault="0049424A" w:rsidP="0049424A">
      <w:pPr>
        <w:ind w:left="720" w:right="-694"/>
        <w:jc w:val="center"/>
        <w:rPr>
          <w:rFonts w:ascii="Tahoma" w:hAnsi="Tahoma" w:cs="Tahoma"/>
          <w:sz w:val="22"/>
          <w:szCs w:val="22"/>
        </w:rPr>
      </w:pPr>
    </w:p>
    <w:p w:rsidR="00E707D3" w:rsidRPr="00505043" w:rsidRDefault="00E707D3" w:rsidP="00E707D3">
      <w:pPr>
        <w:rPr>
          <w:rFonts w:ascii="Tahoma" w:hAnsi="Tahoma" w:cs="Tahoma"/>
          <w:sz w:val="22"/>
          <w:szCs w:val="22"/>
        </w:rPr>
      </w:pPr>
    </w:p>
    <w:tbl>
      <w:tblPr>
        <w:tblW w:w="9498" w:type="dxa"/>
        <w:tblLook w:val="04A0" w:firstRow="1" w:lastRow="0" w:firstColumn="1" w:lastColumn="0" w:noHBand="0" w:noVBand="1"/>
      </w:tblPr>
      <w:tblGrid>
        <w:gridCol w:w="5245"/>
        <w:gridCol w:w="4253"/>
      </w:tblGrid>
      <w:tr w:rsidR="00E707D3" w:rsidRPr="00505043" w:rsidTr="0000278A">
        <w:tc>
          <w:tcPr>
            <w:tcW w:w="5245" w:type="dxa"/>
          </w:tcPr>
          <w:p w:rsidR="00E707D3" w:rsidRPr="00505043" w:rsidRDefault="00E707D3">
            <w:pPr>
              <w:overflowPunct w:val="0"/>
              <w:autoSpaceDE w:val="0"/>
              <w:autoSpaceDN w:val="0"/>
              <w:adjustRightInd w:val="0"/>
              <w:textAlignment w:val="baseline"/>
              <w:rPr>
                <w:rFonts w:ascii="Tahoma" w:hAnsi="Tahoma" w:cs="Tahoma"/>
                <w:sz w:val="22"/>
                <w:szCs w:val="22"/>
                <w:u w:val="single"/>
              </w:rPr>
            </w:pPr>
            <w:r w:rsidRPr="00505043">
              <w:rPr>
                <w:rFonts w:ascii="Tahoma" w:hAnsi="Tahoma" w:cs="Tahoma"/>
                <w:sz w:val="22"/>
                <w:szCs w:val="22"/>
                <w:u w:val="single"/>
              </w:rPr>
              <w:t>Συνημμένα:</w:t>
            </w:r>
          </w:p>
          <w:p w:rsidR="00E707D3" w:rsidRPr="00505043" w:rsidRDefault="0000278A" w:rsidP="00A31BEE">
            <w:pPr>
              <w:numPr>
                <w:ilvl w:val="0"/>
                <w:numId w:val="2"/>
              </w:numPr>
              <w:overflowPunct w:val="0"/>
              <w:autoSpaceDE w:val="0"/>
              <w:autoSpaceDN w:val="0"/>
              <w:adjustRightInd w:val="0"/>
              <w:ind w:left="34"/>
              <w:textAlignment w:val="baseline"/>
              <w:rPr>
                <w:rFonts w:ascii="Tahoma" w:hAnsi="Tahoma" w:cs="Tahoma"/>
                <w:sz w:val="22"/>
                <w:szCs w:val="22"/>
              </w:rPr>
            </w:pPr>
            <w:r w:rsidRPr="00505043">
              <w:rPr>
                <w:rFonts w:ascii="Tahoma" w:hAnsi="Tahoma" w:cs="Tahoma"/>
                <w:sz w:val="22"/>
                <w:szCs w:val="22"/>
              </w:rPr>
              <w:t>-</w:t>
            </w:r>
            <w:r w:rsidR="00E707D3" w:rsidRPr="00505043">
              <w:rPr>
                <w:rFonts w:ascii="Tahoma" w:hAnsi="Tahoma" w:cs="Tahoma"/>
                <w:sz w:val="22"/>
                <w:szCs w:val="22"/>
              </w:rPr>
              <w:t xml:space="preserve">Η με </w:t>
            </w:r>
            <w:proofErr w:type="spellStart"/>
            <w:r w:rsidR="00E707D3" w:rsidRPr="00505043">
              <w:rPr>
                <w:rFonts w:ascii="Tahoma" w:hAnsi="Tahoma" w:cs="Tahoma"/>
                <w:sz w:val="22"/>
                <w:szCs w:val="22"/>
              </w:rPr>
              <w:t>αρ</w:t>
            </w:r>
            <w:proofErr w:type="spellEnd"/>
            <w:r w:rsidR="00E707D3" w:rsidRPr="00505043">
              <w:rPr>
                <w:rFonts w:ascii="Tahoma" w:hAnsi="Tahoma" w:cs="Tahoma"/>
                <w:sz w:val="22"/>
                <w:szCs w:val="22"/>
              </w:rPr>
              <w:t>.</w:t>
            </w:r>
            <w:r w:rsidR="004F76A4" w:rsidRPr="00505043">
              <w:rPr>
                <w:rFonts w:ascii="Tahoma" w:hAnsi="Tahoma" w:cs="Tahoma"/>
                <w:sz w:val="22"/>
                <w:szCs w:val="22"/>
              </w:rPr>
              <w:t xml:space="preserve">  </w:t>
            </w:r>
            <w:r w:rsidRPr="00505043">
              <w:rPr>
                <w:rFonts w:ascii="Tahoma" w:hAnsi="Tahoma" w:cs="Tahoma"/>
                <w:sz w:val="22"/>
                <w:szCs w:val="22"/>
              </w:rPr>
              <w:t xml:space="preserve"> </w:t>
            </w:r>
            <w:r w:rsidR="00A31BEE" w:rsidRPr="00505043">
              <w:rPr>
                <w:rFonts w:ascii="Tahoma" w:hAnsi="Tahoma" w:cs="Tahoma"/>
                <w:sz w:val="22"/>
                <w:szCs w:val="22"/>
              </w:rPr>
              <w:t>2/23.1.</w:t>
            </w:r>
            <w:r w:rsidR="00E707D3" w:rsidRPr="00505043">
              <w:rPr>
                <w:rFonts w:ascii="Tahoma" w:hAnsi="Tahoma" w:cs="Tahoma"/>
                <w:sz w:val="22"/>
                <w:szCs w:val="22"/>
              </w:rPr>
              <w:t>201</w:t>
            </w:r>
            <w:r w:rsidRPr="00505043">
              <w:rPr>
                <w:rFonts w:ascii="Tahoma" w:hAnsi="Tahoma" w:cs="Tahoma"/>
                <w:sz w:val="22"/>
                <w:szCs w:val="22"/>
              </w:rPr>
              <w:t>9</w:t>
            </w:r>
            <w:r w:rsidR="00E707D3" w:rsidRPr="00505043">
              <w:rPr>
                <w:rFonts w:ascii="Tahoma" w:hAnsi="Tahoma" w:cs="Tahoma"/>
                <w:sz w:val="22"/>
                <w:szCs w:val="22"/>
              </w:rPr>
              <w:t xml:space="preserve"> απόφαση της Εκτελεστικής Επιτροπής</w:t>
            </w:r>
          </w:p>
          <w:p w:rsidR="0000278A" w:rsidRPr="00505043" w:rsidRDefault="0000278A" w:rsidP="0000278A">
            <w:pPr>
              <w:ind w:right="-694"/>
              <w:rPr>
                <w:rFonts w:ascii="Tahoma" w:hAnsi="Tahoma" w:cs="Tahoma"/>
                <w:sz w:val="22"/>
                <w:szCs w:val="22"/>
              </w:rPr>
            </w:pPr>
            <w:r w:rsidRPr="00505043">
              <w:rPr>
                <w:rFonts w:ascii="Tahoma" w:hAnsi="Tahoma" w:cs="Tahoma"/>
                <w:sz w:val="22"/>
                <w:szCs w:val="22"/>
              </w:rPr>
              <w:t xml:space="preserve">- έγγραφο ΔΗ.Κ.Ε.Κ  με </w:t>
            </w:r>
            <w:proofErr w:type="spellStart"/>
            <w:r w:rsidRPr="00505043">
              <w:rPr>
                <w:rFonts w:ascii="Tahoma" w:hAnsi="Tahoma" w:cs="Tahoma"/>
                <w:sz w:val="22"/>
                <w:szCs w:val="22"/>
              </w:rPr>
              <w:t>αρ</w:t>
            </w:r>
            <w:proofErr w:type="spellEnd"/>
            <w:r w:rsidRPr="00505043">
              <w:rPr>
                <w:rFonts w:ascii="Tahoma" w:hAnsi="Tahoma" w:cs="Tahoma"/>
                <w:sz w:val="22"/>
                <w:szCs w:val="22"/>
              </w:rPr>
              <w:t xml:space="preserve">. </w:t>
            </w:r>
            <w:proofErr w:type="spellStart"/>
            <w:r w:rsidRPr="00505043">
              <w:rPr>
                <w:rFonts w:ascii="Tahoma" w:hAnsi="Tahoma" w:cs="Tahoma"/>
                <w:sz w:val="22"/>
                <w:szCs w:val="22"/>
              </w:rPr>
              <w:t>πρωτ</w:t>
            </w:r>
            <w:proofErr w:type="spellEnd"/>
            <w:r w:rsidRPr="00505043">
              <w:rPr>
                <w:rFonts w:ascii="Tahoma" w:hAnsi="Tahoma" w:cs="Tahoma"/>
                <w:sz w:val="22"/>
                <w:szCs w:val="22"/>
              </w:rPr>
              <w:t xml:space="preserve">. 6/9.1.2019 </w:t>
            </w:r>
          </w:p>
          <w:p w:rsidR="0000278A" w:rsidRPr="00505043" w:rsidRDefault="0000278A" w:rsidP="0000278A">
            <w:pPr>
              <w:ind w:right="-694"/>
              <w:rPr>
                <w:rFonts w:ascii="Tahoma" w:hAnsi="Tahoma" w:cs="Tahoma"/>
                <w:sz w:val="22"/>
                <w:szCs w:val="22"/>
              </w:rPr>
            </w:pPr>
            <w:r w:rsidRPr="00505043">
              <w:rPr>
                <w:rFonts w:ascii="Tahoma" w:hAnsi="Tahoma" w:cs="Tahoma"/>
                <w:sz w:val="22"/>
                <w:szCs w:val="22"/>
              </w:rPr>
              <w:t xml:space="preserve">-βεβαίωση ΔΗ.Κ.ΕΚ με </w:t>
            </w:r>
            <w:proofErr w:type="spellStart"/>
            <w:r w:rsidRPr="00505043">
              <w:rPr>
                <w:rFonts w:ascii="Tahoma" w:hAnsi="Tahoma" w:cs="Tahoma"/>
                <w:sz w:val="22"/>
                <w:szCs w:val="22"/>
              </w:rPr>
              <w:t>αρ</w:t>
            </w:r>
            <w:proofErr w:type="spellEnd"/>
            <w:r w:rsidRPr="00505043">
              <w:rPr>
                <w:rFonts w:ascii="Tahoma" w:hAnsi="Tahoma" w:cs="Tahoma"/>
                <w:sz w:val="22"/>
                <w:szCs w:val="22"/>
              </w:rPr>
              <w:t>. 27 /21.1.2019</w:t>
            </w:r>
          </w:p>
          <w:p w:rsidR="0000278A" w:rsidRPr="00505043" w:rsidRDefault="0000278A" w:rsidP="0000278A">
            <w:pPr>
              <w:ind w:right="-694"/>
              <w:rPr>
                <w:rFonts w:ascii="Tahoma" w:hAnsi="Tahoma" w:cs="Tahoma"/>
                <w:sz w:val="22"/>
                <w:szCs w:val="22"/>
              </w:rPr>
            </w:pPr>
            <w:r w:rsidRPr="00505043">
              <w:rPr>
                <w:rFonts w:ascii="Tahoma" w:hAnsi="Tahoma" w:cs="Tahoma"/>
                <w:sz w:val="22"/>
                <w:szCs w:val="22"/>
              </w:rPr>
              <w:t xml:space="preserve">-βεβαίωση ΔΗ.Κ.ΕΚ με </w:t>
            </w:r>
            <w:proofErr w:type="spellStart"/>
            <w:r w:rsidRPr="00505043">
              <w:rPr>
                <w:rFonts w:ascii="Tahoma" w:hAnsi="Tahoma" w:cs="Tahoma"/>
                <w:sz w:val="22"/>
                <w:szCs w:val="22"/>
              </w:rPr>
              <w:t>αρ</w:t>
            </w:r>
            <w:proofErr w:type="spellEnd"/>
            <w:r w:rsidRPr="00505043">
              <w:rPr>
                <w:rFonts w:ascii="Tahoma" w:hAnsi="Tahoma" w:cs="Tahoma"/>
                <w:sz w:val="22"/>
                <w:szCs w:val="22"/>
              </w:rPr>
              <w:t xml:space="preserve">  </w:t>
            </w:r>
            <w:proofErr w:type="spellStart"/>
            <w:r w:rsidRPr="00505043">
              <w:rPr>
                <w:rFonts w:ascii="Tahoma" w:hAnsi="Tahoma" w:cs="Tahoma"/>
                <w:sz w:val="22"/>
                <w:szCs w:val="22"/>
              </w:rPr>
              <w:t>πρωτ</w:t>
            </w:r>
            <w:proofErr w:type="spellEnd"/>
            <w:r w:rsidRPr="00505043">
              <w:rPr>
                <w:rFonts w:ascii="Tahoma" w:hAnsi="Tahoma" w:cs="Tahoma"/>
                <w:sz w:val="22"/>
                <w:szCs w:val="22"/>
              </w:rPr>
              <w:t xml:space="preserve"> 30/22.1.2019</w:t>
            </w:r>
          </w:p>
          <w:p w:rsidR="0000278A" w:rsidRPr="00505043" w:rsidRDefault="0000278A" w:rsidP="0000278A">
            <w:pPr>
              <w:ind w:right="-694"/>
              <w:rPr>
                <w:rFonts w:ascii="Tahoma" w:hAnsi="Tahoma" w:cs="Tahoma"/>
                <w:sz w:val="22"/>
                <w:szCs w:val="22"/>
              </w:rPr>
            </w:pPr>
            <w:r w:rsidRPr="00505043">
              <w:rPr>
                <w:rFonts w:ascii="Tahoma" w:hAnsi="Tahoma" w:cs="Tahoma"/>
                <w:sz w:val="22"/>
                <w:szCs w:val="22"/>
              </w:rPr>
              <w:t xml:space="preserve">-έγγραφο ΔΗ.Κ.ΕΚ με </w:t>
            </w:r>
            <w:proofErr w:type="spellStart"/>
            <w:r w:rsidRPr="00505043">
              <w:rPr>
                <w:rFonts w:ascii="Tahoma" w:hAnsi="Tahoma" w:cs="Tahoma"/>
                <w:sz w:val="22"/>
                <w:szCs w:val="22"/>
              </w:rPr>
              <w:t>αρ</w:t>
            </w:r>
            <w:proofErr w:type="spellEnd"/>
            <w:r w:rsidRPr="00505043">
              <w:rPr>
                <w:rFonts w:ascii="Tahoma" w:hAnsi="Tahoma" w:cs="Tahoma"/>
                <w:sz w:val="22"/>
                <w:szCs w:val="22"/>
              </w:rPr>
              <w:t>. πρωτ.617/15.11.2017</w:t>
            </w:r>
          </w:p>
          <w:p w:rsidR="0000278A" w:rsidRPr="00505043" w:rsidRDefault="0000278A" w:rsidP="0000278A">
            <w:pPr>
              <w:ind w:right="-694"/>
              <w:rPr>
                <w:rFonts w:ascii="Tahoma" w:hAnsi="Tahoma" w:cs="Tahoma"/>
                <w:sz w:val="22"/>
                <w:szCs w:val="22"/>
              </w:rPr>
            </w:pPr>
            <w:r w:rsidRPr="00505043">
              <w:rPr>
                <w:rFonts w:ascii="Tahoma" w:hAnsi="Tahoma" w:cs="Tahoma"/>
                <w:sz w:val="22"/>
                <w:szCs w:val="22"/>
              </w:rPr>
              <w:t>με συνημμένη την προγραμματική σύμβαση.</w:t>
            </w:r>
          </w:p>
          <w:p w:rsidR="00E707D3" w:rsidRPr="00505043" w:rsidRDefault="0000278A" w:rsidP="0000278A">
            <w:pPr>
              <w:overflowPunct w:val="0"/>
              <w:autoSpaceDE w:val="0"/>
              <w:autoSpaceDN w:val="0"/>
              <w:adjustRightInd w:val="0"/>
              <w:textAlignment w:val="baseline"/>
              <w:rPr>
                <w:rFonts w:ascii="Tahoma" w:hAnsi="Tahoma" w:cs="Tahoma"/>
                <w:sz w:val="22"/>
                <w:szCs w:val="22"/>
              </w:rPr>
            </w:pPr>
            <w:r w:rsidRPr="00505043">
              <w:rPr>
                <w:rFonts w:ascii="Tahoma" w:hAnsi="Tahoma" w:cs="Tahoma"/>
                <w:sz w:val="22"/>
                <w:szCs w:val="22"/>
              </w:rPr>
              <w:t xml:space="preserve">- το με </w:t>
            </w:r>
            <w:proofErr w:type="spellStart"/>
            <w:r w:rsidRPr="00505043">
              <w:rPr>
                <w:rFonts w:ascii="Tahoma" w:hAnsi="Tahoma" w:cs="Tahoma"/>
                <w:sz w:val="22"/>
                <w:szCs w:val="22"/>
              </w:rPr>
              <w:t>αρ</w:t>
            </w:r>
            <w:proofErr w:type="spellEnd"/>
            <w:r w:rsidRPr="00505043">
              <w:rPr>
                <w:rFonts w:ascii="Tahoma" w:hAnsi="Tahoma" w:cs="Tahoma"/>
                <w:sz w:val="22"/>
                <w:szCs w:val="22"/>
              </w:rPr>
              <w:t xml:space="preserve">. </w:t>
            </w:r>
            <w:proofErr w:type="spellStart"/>
            <w:r w:rsidRPr="00505043">
              <w:rPr>
                <w:rFonts w:ascii="Tahoma" w:hAnsi="Tahoma" w:cs="Tahoma"/>
                <w:sz w:val="22"/>
                <w:szCs w:val="22"/>
              </w:rPr>
              <w:t>πρωτ</w:t>
            </w:r>
            <w:proofErr w:type="spellEnd"/>
            <w:r w:rsidRPr="00505043">
              <w:rPr>
                <w:rFonts w:ascii="Tahoma" w:hAnsi="Tahoma" w:cs="Tahoma"/>
                <w:sz w:val="22"/>
                <w:szCs w:val="22"/>
              </w:rPr>
              <w:t>. 1921/11.1/2019 (ΑΔΑ: 9ΕΡ7465ΧΘ7-Π16) έγγραφο του Υπουργείου Εσωτερικών .</w:t>
            </w:r>
          </w:p>
          <w:p w:rsidR="00E707D3" w:rsidRPr="00505043" w:rsidRDefault="00E707D3" w:rsidP="0000278A">
            <w:pPr>
              <w:overflowPunct w:val="0"/>
              <w:autoSpaceDE w:val="0"/>
              <w:autoSpaceDN w:val="0"/>
              <w:adjustRightInd w:val="0"/>
              <w:textAlignment w:val="baseline"/>
              <w:rPr>
                <w:rFonts w:ascii="Tahoma" w:hAnsi="Tahoma" w:cs="Tahoma"/>
                <w:sz w:val="22"/>
                <w:szCs w:val="22"/>
              </w:rPr>
            </w:pPr>
          </w:p>
          <w:p w:rsidR="00E707D3" w:rsidRPr="00505043" w:rsidRDefault="00E707D3">
            <w:pPr>
              <w:overflowPunct w:val="0"/>
              <w:autoSpaceDE w:val="0"/>
              <w:autoSpaceDN w:val="0"/>
              <w:adjustRightInd w:val="0"/>
              <w:textAlignment w:val="baseline"/>
              <w:rPr>
                <w:rFonts w:ascii="Tahoma" w:hAnsi="Tahoma" w:cs="Tahoma"/>
                <w:sz w:val="22"/>
                <w:szCs w:val="22"/>
                <w:u w:val="single"/>
              </w:rPr>
            </w:pPr>
            <w:r w:rsidRPr="00505043">
              <w:rPr>
                <w:rFonts w:ascii="Tahoma" w:hAnsi="Tahoma" w:cs="Tahoma"/>
                <w:sz w:val="22"/>
                <w:szCs w:val="22"/>
                <w:u w:val="single"/>
              </w:rPr>
              <w:t>Κοινοποίηση:</w:t>
            </w:r>
          </w:p>
          <w:p w:rsidR="00E707D3" w:rsidRPr="00505043" w:rsidRDefault="00E707D3" w:rsidP="004A22D7">
            <w:pPr>
              <w:numPr>
                <w:ilvl w:val="0"/>
                <w:numId w:val="2"/>
              </w:numPr>
              <w:overflowPunct w:val="0"/>
              <w:autoSpaceDE w:val="0"/>
              <w:autoSpaceDN w:val="0"/>
              <w:adjustRightInd w:val="0"/>
              <w:textAlignment w:val="baseline"/>
              <w:rPr>
                <w:rFonts w:ascii="Tahoma" w:hAnsi="Tahoma" w:cs="Tahoma"/>
                <w:sz w:val="22"/>
                <w:szCs w:val="22"/>
              </w:rPr>
            </w:pPr>
            <w:r w:rsidRPr="00505043">
              <w:rPr>
                <w:rFonts w:ascii="Tahoma" w:hAnsi="Tahoma" w:cs="Tahoma"/>
                <w:sz w:val="22"/>
                <w:szCs w:val="22"/>
              </w:rPr>
              <w:t>Γραφείο Δημάρχου</w:t>
            </w:r>
          </w:p>
          <w:p w:rsidR="00E707D3" w:rsidRPr="00505043" w:rsidRDefault="00E707D3" w:rsidP="004A22D7">
            <w:pPr>
              <w:numPr>
                <w:ilvl w:val="0"/>
                <w:numId w:val="2"/>
              </w:numPr>
              <w:overflowPunct w:val="0"/>
              <w:autoSpaceDE w:val="0"/>
              <w:autoSpaceDN w:val="0"/>
              <w:adjustRightInd w:val="0"/>
              <w:textAlignment w:val="baseline"/>
              <w:rPr>
                <w:rFonts w:ascii="Tahoma" w:hAnsi="Tahoma" w:cs="Tahoma"/>
                <w:sz w:val="22"/>
                <w:szCs w:val="22"/>
              </w:rPr>
            </w:pPr>
            <w:r w:rsidRPr="00505043">
              <w:rPr>
                <w:rFonts w:ascii="Tahoma" w:hAnsi="Tahoma" w:cs="Tahoma"/>
                <w:sz w:val="22"/>
                <w:szCs w:val="22"/>
              </w:rPr>
              <w:t>Γραφείο Γεν. Γραμματέα</w:t>
            </w:r>
          </w:p>
          <w:p w:rsidR="00E707D3" w:rsidRPr="00505043" w:rsidRDefault="00E707D3" w:rsidP="004A22D7">
            <w:pPr>
              <w:numPr>
                <w:ilvl w:val="0"/>
                <w:numId w:val="2"/>
              </w:numPr>
              <w:overflowPunct w:val="0"/>
              <w:autoSpaceDE w:val="0"/>
              <w:autoSpaceDN w:val="0"/>
              <w:adjustRightInd w:val="0"/>
              <w:textAlignment w:val="baseline"/>
              <w:rPr>
                <w:rFonts w:ascii="Tahoma" w:hAnsi="Tahoma" w:cs="Tahoma"/>
                <w:sz w:val="22"/>
                <w:szCs w:val="22"/>
              </w:rPr>
            </w:pPr>
            <w:r w:rsidRPr="00505043">
              <w:rPr>
                <w:rFonts w:ascii="Tahoma" w:hAnsi="Tahoma" w:cs="Tahoma"/>
                <w:sz w:val="22"/>
                <w:szCs w:val="22"/>
              </w:rPr>
              <w:t xml:space="preserve">Γραφείο </w:t>
            </w:r>
            <w:proofErr w:type="spellStart"/>
            <w:r w:rsidRPr="00505043">
              <w:rPr>
                <w:rFonts w:ascii="Tahoma" w:hAnsi="Tahoma" w:cs="Tahoma"/>
                <w:sz w:val="22"/>
                <w:szCs w:val="22"/>
              </w:rPr>
              <w:t>Αντ</w:t>
            </w:r>
            <w:proofErr w:type="spellEnd"/>
            <w:r w:rsidRPr="00505043">
              <w:rPr>
                <w:rFonts w:ascii="Tahoma" w:hAnsi="Tahoma" w:cs="Tahoma"/>
                <w:sz w:val="22"/>
                <w:szCs w:val="22"/>
              </w:rPr>
              <w:t>/</w:t>
            </w:r>
            <w:proofErr w:type="spellStart"/>
            <w:r w:rsidRPr="00505043">
              <w:rPr>
                <w:rFonts w:ascii="Tahoma" w:hAnsi="Tahoma" w:cs="Tahoma"/>
                <w:sz w:val="22"/>
                <w:szCs w:val="22"/>
              </w:rPr>
              <w:t>ρχου</w:t>
            </w:r>
            <w:proofErr w:type="spellEnd"/>
            <w:r w:rsidRPr="00505043">
              <w:rPr>
                <w:rFonts w:ascii="Tahoma" w:hAnsi="Tahoma" w:cs="Tahoma"/>
                <w:sz w:val="22"/>
                <w:szCs w:val="22"/>
              </w:rPr>
              <w:t xml:space="preserve"> κ. </w:t>
            </w:r>
            <w:proofErr w:type="spellStart"/>
            <w:r w:rsidRPr="00505043">
              <w:rPr>
                <w:rFonts w:ascii="Tahoma" w:hAnsi="Tahoma" w:cs="Tahoma"/>
                <w:sz w:val="22"/>
                <w:szCs w:val="22"/>
              </w:rPr>
              <w:t>Μπαρμπάκου</w:t>
            </w:r>
            <w:proofErr w:type="spellEnd"/>
          </w:p>
          <w:p w:rsidR="00E707D3" w:rsidRPr="00505043" w:rsidRDefault="00E707D3" w:rsidP="004A22D7">
            <w:pPr>
              <w:numPr>
                <w:ilvl w:val="0"/>
                <w:numId w:val="2"/>
              </w:numPr>
              <w:overflowPunct w:val="0"/>
              <w:autoSpaceDE w:val="0"/>
              <w:autoSpaceDN w:val="0"/>
              <w:adjustRightInd w:val="0"/>
              <w:textAlignment w:val="baseline"/>
              <w:rPr>
                <w:rFonts w:ascii="Tahoma" w:hAnsi="Tahoma" w:cs="Tahoma"/>
                <w:sz w:val="22"/>
                <w:szCs w:val="22"/>
              </w:rPr>
            </w:pPr>
            <w:r w:rsidRPr="00505043">
              <w:rPr>
                <w:rFonts w:ascii="Tahoma" w:hAnsi="Tahoma" w:cs="Tahoma"/>
                <w:sz w:val="22"/>
                <w:szCs w:val="22"/>
              </w:rPr>
              <w:t xml:space="preserve">Γραφείο </w:t>
            </w:r>
            <w:proofErr w:type="spellStart"/>
            <w:r w:rsidRPr="00505043">
              <w:rPr>
                <w:rFonts w:ascii="Tahoma" w:hAnsi="Tahoma" w:cs="Tahoma"/>
                <w:sz w:val="22"/>
                <w:szCs w:val="22"/>
              </w:rPr>
              <w:t>Αντ</w:t>
            </w:r>
            <w:proofErr w:type="spellEnd"/>
            <w:r w:rsidRPr="00505043">
              <w:rPr>
                <w:rFonts w:ascii="Tahoma" w:hAnsi="Tahoma" w:cs="Tahoma"/>
                <w:sz w:val="22"/>
                <w:szCs w:val="22"/>
              </w:rPr>
              <w:t>/</w:t>
            </w:r>
            <w:proofErr w:type="spellStart"/>
            <w:r w:rsidRPr="00505043">
              <w:rPr>
                <w:rFonts w:ascii="Tahoma" w:hAnsi="Tahoma" w:cs="Tahoma"/>
                <w:sz w:val="22"/>
                <w:szCs w:val="22"/>
              </w:rPr>
              <w:t>ρχου</w:t>
            </w:r>
            <w:proofErr w:type="spellEnd"/>
            <w:r w:rsidRPr="00505043">
              <w:rPr>
                <w:rFonts w:ascii="Tahoma" w:hAnsi="Tahoma" w:cs="Tahoma"/>
                <w:sz w:val="22"/>
                <w:szCs w:val="22"/>
              </w:rPr>
              <w:t xml:space="preserve"> κ. </w:t>
            </w:r>
            <w:proofErr w:type="spellStart"/>
            <w:r w:rsidR="00C43C38" w:rsidRPr="00505043">
              <w:rPr>
                <w:rFonts w:ascii="Tahoma" w:hAnsi="Tahoma" w:cs="Tahoma"/>
                <w:sz w:val="22"/>
                <w:szCs w:val="22"/>
              </w:rPr>
              <w:t>Γιαννακο</w:t>
            </w:r>
            <w:r w:rsidR="003E7DCB" w:rsidRPr="00505043">
              <w:rPr>
                <w:rFonts w:ascii="Tahoma" w:hAnsi="Tahoma" w:cs="Tahoma"/>
                <w:sz w:val="22"/>
                <w:szCs w:val="22"/>
              </w:rPr>
              <w:t>ύ</w:t>
            </w:r>
            <w:proofErr w:type="spellEnd"/>
            <w:r w:rsidR="00C43C38" w:rsidRPr="00505043">
              <w:rPr>
                <w:rFonts w:ascii="Tahoma" w:hAnsi="Tahoma" w:cs="Tahoma"/>
                <w:sz w:val="22"/>
                <w:szCs w:val="22"/>
              </w:rPr>
              <w:t xml:space="preserve"> Πάσχου </w:t>
            </w:r>
            <w:proofErr w:type="spellStart"/>
            <w:r w:rsidR="00C43C38" w:rsidRPr="00505043">
              <w:rPr>
                <w:rFonts w:ascii="Tahoma" w:hAnsi="Tahoma" w:cs="Tahoma"/>
                <w:sz w:val="22"/>
                <w:szCs w:val="22"/>
              </w:rPr>
              <w:t>Αννας</w:t>
            </w:r>
            <w:proofErr w:type="spellEnd"/>
          </w:p>
          <w:p w:rsidR="00E707D3" w:rsidRPr="00505043" w:rsidRDefault="00E707D3" w:rsidP="004A22D7">
            <w:pPr>
              <w:numPr>
                <w:ilvl w:val="0"/>
                <w:numId w:val="2"/>
              </w:numPr>
              <w:overflowPunct w:val="0"/>
              <w:autoSpaceDE w:val="0"/>
              <w:autoSpaceDN w:val="0"/>
              <w:adjustRightInd w:val="0"/>
              <w:textAlignment w:val="baseline"/>
              <w:rPr>
                <w:rFonts w:ascii="Tahoma" w:hAnsi="Tahoma" w:cs="Tahoma"/>
                <w:sz w:val="22"/>
                <w:szCs w:val="22"/>
              </w:rPr>
            </w:pPr>
            <w:r w:rsidRPr="00505043">
              <w:rPr>
                <w:rFonts w:ascii="Tahoma" w:hAnsi="Tahoma" w:cs="Tahoma"/>
                <w:sz w:val="22"/>
                <w:szCs w:val="22"/>
              </w:rPr>
              <w:t>Δ/</w:t>
            </w:r>
            <w:proofErr w:type="spellStart"/>
            <w:r w:rsidRPr="00505043">
              <w:rPr>
                <w:rFonts w:ascii="Tahoma" w:hAnsi="Tahoma" w:cs="Tahoma"/>
                <w:sz w:val="22"/>
                <w:szCs w:val="22"/>
              </w:rPr>
              <w:t>νση</w:t>
            </w:r>
            <w:proofErr w:type="spellEnd"/>
            <w:r w:rsidRPr="00505043">
              <w:rPr>
                <w:rFonts w:ascii="Tahoma" w:hAnsi="Tahoma" w:cs="Tahoma"/>
                <w:sz w:val="22"/>
                <w:szCs w:val="22"/>
              </w:rPr>
              <w:t xml:space="preserve"> Διοικητικών Υπηρεσιών</w:t>
            </w:r>
          </w:p>
          <w:p w:rsidR="00C43C38" w:rsidRPr="00505043" w:rsidRDefault="00C43C38" w:rsidP="004A22D7">
            <w:pPr>
              <w:numPr>
                <w:ilvl w:val="0"/>
                <w:numId w:val="2"/>
              </w:numPr>
              <w:overflowPunct w:val="0"/>
              <w:autoSpaceDE w:val="0"/>
              <w:autoSpaceDN w:val="0"/>
              <w:adjustRightInd w:val="0"/>
              <w:textAlignment w:val="baseline"/>
              <w:rPr>
                <w:rFonts w:ascii="Tahoma" w:hAnsi="Tahoma" w:cs="Tahoma"/>
                <w:sz w:val="22"/>
                <w:szCs w:val="22"/>
              </w:rPr>
            </w:pPr>
            <w:r w:rsidRPr="00505043">
              <w:rPr>
                <w:rFonts w:ascii="Tahoma" w:hAnsi="Tahoma" w:cs="Tahoma"/>
                <w:sz w:val="22"/>
                <w:szCs w:val="22"/>
              </w:rPr>
              <w:t>Δ/</w:t>
            </w:r>
            <w:proofErr w:type="spellStart"/>
            <w:r w:rsidRPr="00505043">
              <w:rPr>
                <w:rFonts w:ascii="Tahoma" w:hAnsi="Tahoma" w:cs="Tahoma"/>
                <w:sz w:val="22"/>
                <w:szCs w:val="22"/>
              </w:rPr>
              <w:t>νση</w:t>
            </w:r>
            <w:proofErr w:type="spellEnd"/>
            <w:r w:rsidRPr="00505043">
              <w:rPr>
                <w:rFonts w:ascii="Tahoma" w:hAnsi="Tahoma" w:cs="Tahoma"/>
                <w:sz w:val="22"/>
                <w:szCs w:val="22"/>
              </w:rPr>
              <w:t xml:space="preserve"> Κοινωνικής Πολιτικής</w:t>
            </w:r>
          </w:p>
        </w:tc>
        <w:tc>
          <w:tcPr>
            <w:tcW w:w="4253" w:type="dxa"/>
          </w:tcPr>
          <w:p w:rsidR="003E7DCB" w:rsidRPr="00505043" w:rsidRDefault="003E7DCB">
            <w:pPr>
              <w:overflowPunct w:val="0"/>
              <w:autoSpaceDE w:val="0"/>
              <w:autoSpaceDN w:val="0"/>
              <w:adjustRightInd w:val="0"/>
              <w:jc w:val="center"/>
              <w:textAlignment w:val="baseline"/>
              <w:rPr>
                <w:rFonts w:ascii="Tahoma" w:hAnsi="Tahoma" w:cs="Tahoma"/>
                <w:b/>
                <w:sz w:val="22"/>
                <w:szCs w:val="22"/>
              </w:rPr>
            </w:pPr>
          </w:p>
          <w:p w:rsidR="00E707D3" w:rsidRPr="00505043" w:rsidRDefault="00E707D3">
            <w:pPr>
              <w:overflowPunct w:val="0"/>
              <w:autoSpaceDE w:val="0"/>
              <w:autoSpaceDN w:val="0"/>
              <w:adjustRightInd w:val="0"/>
              <w:jc w:val="center"/>
              <w:textAlignment w:val="baseline"/>
              <w:rPr>
                <w:rFonts w:ascii="Tahoma" w:hAnsi="Tahoma" w:cs="Tahoma"/>
                <w:b/>
                <w:sz w:val="22"/>
                <w:szCs w:val="22"/>
              </w:rPr>
            </w:pPr>
            <w:r w:rsidRPr="00505043">
              <w:rPr>
                <w:rFonts w:ascii="Tahoma" w:hAnsi="Tahoma" w:cs="Tahoma"/>
                <w:b/>
                <w:sz w:val="22"/>
                <w:szCs w:val="22"/>
              </w:rPr>
              <w:t>Ο ΔΗΜΑΡΧΟΣ</w:t>
            </w:r>
          </w:p>
          <w:p w:rsidR="00E707D3" w:rsidRPr="00505043" w:rsidRDefault="00E707D3">
            <w:pPr>
              <w:overflowPunct w:val="0"/>
              <w:autoSpaceDE w:val="0"/>
              <w:autoSpaceDN w:val="0"/>
              <w:adjustRightInd w:val="0"/>
              <w:jc w:val="center"/>
              <w:textAlignment w:val="baseline"/>
              <w:rPr>
                <w:rFonts w:ascii="Tahoma" w:hAnsi="Tahoma" w:cs="Tahoma"/>
                <w:b/>
                <w:sz w:val="22"/>
                <w:szCs w:val="22"/>
              </w:rPr>
            </w:pPr>
          </w:p>
          <w:p w:rsidR="00E707D3" w:rsidRPr="00505043" w:rsidRDefault="00E707D3">
            <w:pPr>
              <w:overflowPunct w:val="0"/>
              <w:autoSpaceDE w:val="0"/>
              <w:autoSpaceDN w:val="0"/>
              <w:adjustRightInd w:val="0"/>
              <w:jc w:val="center"/>
              <w:textAlignment w:val="baseline"/>
              <w:rPr>
                <w:rFonts w:ascii="Tahoma" w:hAnsi="Tahoma" w:cs="Tahoma"/>
                <w:b/>
                <w:sz w:val="22"/>
                <w:szCs w:val="22"/>
              </w:rPr>
            </w:pPr>
          </w:p>
          <w:p w:rsidR="00E707D3" w:rsidRPr="00505043" w:rsidRDefault="00E707D3">
            <w:pPr>
              <w:overflowPunct w:val="0"/>
              <w:autoSpaceDE w:val="0"/>
              <w:autoSpaceDN w:val="0"/>
              <w:adjustRightInd w:val="0"/>
              <w:jc w:val="center"/>
              <w:textAlignment w:val="baseline"/>
              <w:rPr>
                <w:rFonts w:ascii="Tahoma" w:hAnsi="Tahoma" w:cs="Tahoma"/>
                <w:sz w:val="22"/>
                <w:szCs w:val="22"/>
              </w:rPr>
            </w:pPr>
            <w:r w:rsidRPr="00505043">
              <w:rPr>
                <w:rFonts w:ascii="Tahoma" w:hAnsi="Tahoma" w:cs="Tahoma"/>
                <w:b/>
                <w:sz w:val="22"/>
                <w:szCs w:val="22"/>
              </w:rPr>
              <w:t>ΔΗΜΗΤΡΙΟΣ  ΚΑΡΝΑΒΟΣ</w:t>
            </w:r>
          </w:p>
        </w:tc>
      </w:tr>
    </w:tbl>
    <w:p w:rsidR="00E707D3" w:rsidRPr="005D6173" w:rsidRDefault="00E707D3" w:rsidP="00E707D3">
      <w:pPr>
        <w:rPr>
          <w:rFonts w:ascii="Calibri" w:hAnsi="Calibri" w:cs="Calibri"/>
          <w:sz w:val="25"/>
          <w:szCs w:val="25"/>
        </w:rPr>
      </w:pPr>
    </w:p>
    <w:p w:rsidR="00E707D3" w:rsidRPr="005D6173" w:rsidRDefault="00E707D3" w:rsidP="00E707D3">
      <w:pPr>
        <w:rPr>
          <w:rFonts w:ascii="Calibri" w:hAnsi="Calibri" w:cs="Calibri"/>
          <w:sz w:val="25"/>
          <w:szCs w:val="25"/>
        </w:rPr>
      </w:pPr>
    </w:p>
    <w:p w:rsidR="00E707D3" w:rsidRPr="005D6173" w:rsidRDefault="00E707D3" w:rsidP="00E707D3">
      <w:pPr>
        <w:rPr>
          <w:rFonts w:ascii="Calibri" w:hAnsi="Calibri" w:cs="Calibri"/>
          <w:sz w:val="25"/>
          <w:szCs w:val="25"/>
        </w:rPr>
      </w:pPr>
    </w:p>
    <w:p w:rsidR="00E707D3" w:rsidRPr="005D6173" w:rsidRDefault="00E707D3" w:rsidP="00E707D3">
      <w:pPr>
        <w:rPr>
          <w:rFonts w:ascii="Calibri" w:hAnsi="Calibri" w:cs="Calibri"/>
          <w:b/>
          <w:sz w:val="25"/>
          <w:szCs w:val="25"/>
        </w:rPr>
      </w:pPr>
      <w:r w:rsidRPr="005D6173">
        <w:rPr>
          <w:rFonts w:ascii="Calibri" w:hAnsi="Calibri" w:cs="Calibri"/>
          <w:sz w:val="25"/>
          <w:szCs w:val="25"/>
        </w:rPr>
        <w:tab/>
      </w:r>
      <w:r w:rsidRPr="005D6173">
        <w:rPr>
          <w:rFonts w:ascii="Calibri" w:hAnsi="Calibri" w:cs="Calibri"/>
          <w:sz w:val="25"/>
          <w:szCs w:val="25"/>
        </w:rPr>
        <w:tab/>
      </w:r>
      <w:r w:rsidRPr="005D6173">
        <w:rPr>
          <w:rFonts w:ascii="Calibri" w:hAnsi="Calibri" w:cs="Calibri"/>
          <w:sz w:val="25"/>
          <w:szCs w:val="25"/>
        </w:rPr>
        <w:tab/>
      </w:r>
      <w:r w:rsidRPr="005D6173">
        <w:rPr>
          <w:rFonts w:ascii="Calibri" w:hAnsi="Calibri" w:cs="Calibri"/>
          <w:sz w:val="25"/>
          <w:szCs w:val="25"/>
        </w:rPr>
        <w:tab/>
      </w:r>
      <w:r w:rsidRPr="005D6173">
        <w:rPr>
          <w:rFonts w:ascii="Calibri" w:hAnsi="Calibri" w:cs="Calibri"/>
          <w:sz w:val="25"/>
          <w:szCs w:val="25"/>
        </w:rPr>
        <w:tab/>
      </w:r>
      <w:r w:rsidRPr="005D6173">
        <w:rPr>
          <w:rFonts w:ascii="Calibri" w:hAnsi="Calibri" w:cs="Calibri"/>
          <w:sz w:val="25"/>
          <w:szCs w:val="25"/>
        </w:rPr>
        <w:tab/>
      </w:r>
      <w:r w:rsidRPr="005D6173">
        <w:rPr>
          <w:rFonts w:ascii="Calibri" w:hAnsi="Calibri" w:cs="Calibri"/>
          <w:sz w:val="25"/>
          <w:szCs w:val="25"/>
        </w:rPr>
        <w:tab/>
      </w:r>
      <w:r w:rsidRPr="005D6173">
        <w:rPr>
          <w:rFonts w:ascii="Calibri" w:hAnsi="Calibri" w:cs="Calibri"/>
          <w:sz w:val="25"/>
          <w:szCs w:val="25"/>
        </w:rPr>
        <w:tab/>
      </w:r>
      <w:r w:rsidRPr="005D6173">
        <w:rPr>
          <w:rFonts w:ascii="Calibri" w:hAnsi="Calibri" w:cs="Calibri"/>
          <w:b/>
          <w:sz w:val="25"/>
          <w:szCs w:val="25"/>
        </w:rPr>
        <w:t xml:space="preserve"> </w:t>
      </w:r>
    </w:p>
    <w:p w:rsidR="00E707D3" w:rsidRPr="005D6173" w:rsidRDefault="00E707D3" w:rsidP="00E707D3">
      <w:pPr>
        <w:rPr>
          <w:rFonts w:ascii="Calibri" w:hAnsi="Calibri" w:cs="Calibri"/>
          <w:b/>
          <w:sz w:val="25"/>
          <w:szCs w:val="25"/>
        </w:rPr>
      </w:pPr>
    </w:p>
    <w:p w:rsidR="00E707D3" w:rsidRPr="005D6173" w:rsidRDefault="00E707D3" w:rsidP="00E707D3">
      <w:pPr>
        <w:rPr>
          <w:rFonts w:ascii="Calibri" w:hAnsi="Calibri" w:cs="Calibri"/>
          <w:b/>
          <w:sz w:val="25"/>
          <w:szCs w:val="25"/>
        </w:rPr>
      </w:pPr>
      <w:r w:rsidRPr="005D6173">
        <w:rPr>
          <w:rFonts w:ascii="Calibri" w:hAnsi="Calibri" w:cs="Calibri"/>
          <w:b/>
          <w:sz w:val="25"/>
          <w:szCs w:val="25"/>
        </w:rPr>
        <w:tab/>
      </w:r>
      <w:r w:rsidRPr="005D6173">
        <w:rPr>
          <w:rFonts w:ascii="Calibri" w:hAnsi="Calibri" w:cs="Calibri"/>
          <w:b/>
          <w:sz w:val="25"/>
          <w:szCs w:val="25"/>
        </w:rPr>
        <w:tab/>
      </w:r>
      <w:r w:rsidRPr="005D6173">
        <w:rPr>
          <w:rFonts w:ascii="Calibri" w:hAnsi="Calibri" w:cs="Calibri"/>
          <w:b/>
          <w:sz w:val="25"/>
          <w:szCs w:val="25"/>
        </w:rPr>
        <w:tab/>
      </w:r>
      <w:r w:rsidRPr="005D6173">
        <w:rPr>
          <w:rFonts w:ascii="Calibri" w:hAnsi="Calibri" w:cs="Calibri"/>
          <w:b/>
          <w:sz w:val="25"/>
          <w:szCs w:val="25"/>
        </w:rPr>
        <w:tab/>
      </w:r>
      <w:r w:rsidRPr="005D6173">
        <w:rPr>
          <w:rFonts w:ascii="Calibri" w:hAnsi="Calibri" w:cs="Calibri"/>
          <w:b/>
          <w:sz w:val="25"/>
          <w:szCs w:val="25"/>
        </w:rPr>
        <w:tab/>
      </w:r>
      <w:r w:rsidRPr="005D6173">
        <w:rPr>
          <w:rFonts w:ascii="Calibri" w:hAnsi="Calibri" w:cs="Calibri"/>
          <w:b/>
          <w:sz w:val="25"/>
          <w:szCs w:val="25"/>
        </w:rPr>
        <w:tab/>
      </w:r>
      <w:r w:rsidRPr="005D6173">
        <w:rPr>
          <w:rFonts w:ascii="Calibri" w:hAnsi="Calibri" w:cs="Calibri"/>
          <w:b/>
          <w:sz w:val="25"/>
          <w:szCs w:val="25"/>
        </w:rPr>
        <w:tab/>
      </w:r>
    </w:p>
    <w:p w:rsidR="00E707D3" w:rsidRPr="005D6173" w:rsidRDefault="00E707D3" w:rsidP="00E707D3">
      <w:pPr>
        <w:spacing w:line="360" w:lineRule="auto"/>
        <w:jc w:val="both"/>
        <w:rPr>
          <w:rFonts w:ascii="Calibri" w:hAnsi="Calibri" w:cs="Calibri"/>
          <w:sz w:val="25"/>
          <w:szCs w:val="25"/>
        </w:rPr>
      </w:pPr>
    </w:p>
    <w:p w:rsidR="00E707D3" w:rsidRDefault="00E707D3" w:rsidP="00E707D3">
      <w:pPr>
        <w:rPr>
          <w:rFonts w:ascii="Calibri" w:hAnsi="Calibri" w:cs="Calibri"/>
        </w:rPr>
      </w:pPr>
    </w:p>
    <w:p w:rsidR="0034034E" w:rsidRDefault="0034034E"/>
    <w:sectPr w:rsidR="0034034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BF" w:rsidRDefault="000A39BF">
      <w:r>
        <w:separator/>
      </w:r>
    </w:p>
  </w:endnote>
  <w:endnote w:type="continuationSeparator" w:id="0">
    <w:p w:rsidR="000A39BF" w:rsidRDefault="000A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813"/>
      <w:docPartObj>
        <w:docPartGallery w:val="Page Numbers (Bottom of Page)"/>
        <w:docPartUnique/>
      </w:docPartObj>
    </w:sdtPr>
    <w:sdtEndPr>
      <w:rPr>
        <w:sz w:val="18"/>
        <w:szCs w:val="18"/>
      </w:rPr>
    </w:sdtEndPr>
    <w:sdtContent>
      <w:p w:rsidR="00CA26EE" w:rsidRPr="0064703E" w:rsidRDefault="00C31FF5">
        <w:pPr>
          <w:pStyle w:val="a5"/>
          <w:jc w:val="right"/>
          <w:rPr>
            <w:sz w:val="18"/>
            <w:szCs w:val="18"/>
          </w:rPr>
        </w:pPr>
        <w:r w:rsidRPr="0064703E">
          <w:rPr>
            <w:sz w:val="18"/>
            <w:szCs w:val="18"/>
          </w:rPr>
          <w:fldChar w:fldCharType="begin"/>
        </w:r>
        <w:r w:rsidRPr="0064703E">
          <w:rPr>
            <w:sz w:val="18"/>
            <w:szCs w:val="18"/>
          </w:rPr>
          <w:instrText xml:space="preserve"> PAGE   \* MERGEFORMAT </w:instrText>
        </w:r>
        <w:r w:rsidRPr="0064703E">
          <w:rPr>
            <w:sz w:val="18"/>
            <w:szCs w:val="18"/>
          </w:rPr>
          <w:fldChar w:fldCharType="separate"/>
        </w:r>
        <w:r w:rsidR="006763B5">
          <w:rPr>
            <w:noProof/>
            <w:sz w:val="18"/>
            <w:szCs w:val="18"/>
          </w:rPr>
          <w:t>9</w:t>
        </w:r>
        <w:r w:rsidRPr="0064703E">
          <w:rPr>
            <w:sz w:val="18"/>
            <w:szCs w:val="18"/>
          </w:rPr>
          <w:fldChar w:fldCharType="end"/>
        </w:r>
      </w:p>
    </w:sdtContent>
  </w:sdt>
  <w:p w:rsidR="00CA26EE" w:rsidRDefault="000A39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BF" w:rsidRDefault="000A39BF">
      <w:r>
        <w:separator/>
      </w:r>
    </w:p>
  </w:footnote>
  <w:footnote w:type="continuationSeparator" w:id="0">
    <w:p w:rsidR="000A39BF" w:rsidRDefault="000A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8F0"/>
    <w:multiLevelType w:val="hybridMultilevel"/>
    <w:tmpl w:val="7A4AD95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877DFD"/>
    <w:multiLevelType w:val="hybridMultilevel"/>
    <w:tmpl w:val="4600C2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437A88"/>
    <w:multiLevelType w:val="hybridMultilevel"/>
    <w:tmpl w:val="7A4AD95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81475D"/>
    <w:multiLevelType w:val="hybridMultilevel"/>
    <w:tmpl w:val="5ABEC096"/>
    <w:lvl w:ilvl="0" w:tplc="CDA4C83C">
      <w:start w:val="1"/>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FCF1B55"/>
    <w:multiLevelType w:val="hybridMultilevel"/>
    <w:tmpl w:val="26CEF6C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405E0B03"/>
    <w:multiLevelType w:val="multilevel"/>
    <w:tmpl w:val="2BACBF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912D0E"/>
    <w:multiLevelType w:val="hybridMultilevel"/>
    <w:tmpl w:val="8CB6B52E"/>
    <w:lvl w:ilvl="0" w:tplc="2D4062EC">
      <w:start w:val="1"/>
      <w:numFmt w:val="decimal"/>
      <w:lvlText w:val="%1."/>
      <w:lvlJc w:val="left"/>
      <w:pPr>
        <w:ind w:left="76" w:hanging="360"/>
      </w:pPr>
    </w:lvl>
    <w:lvl w:ilvl="1" w:tplc="04080019">
      <w:start w:val="1"/>
      <w:numFmt w:val="lowerLetter"/>
      <w:lvlText w:val="%2."/>
      <w:lvlJc w:val="left"/>
      <w:pPr>
        <w:ind w:left="796" w:hanging="360"/>
      </w:pPr>
    </w:lvl>
    <w:lvl w:ilvl="2" w:tplc="0408001B">
      <w:start w:val="1"/>
      <w:numFmt w:val="lowerRoman"/>
      <w:lvlText w:val="%3."/>
      <w:lvlJc w:val="right"/>
      <w:pPr>
        <w:ind w:left="1516" w:hanging="180"/>
      </w:pPr>
    </w:lvl>
    <w:lvl w:ilvl="3" w:tplc="0408000F">
      <w:start w:val="1"/>
      <w:numFmt w:val="decimal"/>
      <w:lvlText w:val="%4."/>
      <w:lvlJc w:val="left"/>
      <w:pPr>
        <w:ind w:left="2236" w:hanging="360"/>
      </w:pPr>
    </w:lvl>
    <w:lvl w:ilvl="4" w:tplc="04080019">
      <w:start w:val="1"/>
      <w:numFmt w:val="lowerLetter"/>
      <w:lvlText w:val="%5."/>
      <w:lvlJc w:val="left"/>
      <w:pPr>
        <w:ind w:left="2956" w:hanging="360"/>
      </w:pPr>
    </w:lvl>
    <w:lvl w:ilvl="5" w:tplc="0408001B">
      <w:start w:val="1"/>
      <w:numFmt w:val="lowerRoman"/>
      <w:lvlText w:val="%6."/>
      <w:lvlJc w:val="right"/>
      <w:pPr>
        <w:ind w:left="3676" w:hanging="180"/>
      </w:pPr>
    </w:lvl>
    <w:lvl w:ilvl="6" w:tplc="0408000F">
      <w:start w:val="1"/>
      <w:numFmt w:val="decimal"/>
      <w:lvlText w:val="%7."/>
      <w:lvlJc w:val="left"/>
      <w:pPr>
        <w:ind w:left="4396" w:hanging="360"/>
      </w:pPr>
    </w:lvl>
    <w:lvl w:ilvl="7" w:tplc="04080019">
      <w:start w:val="1"/>
      <w:numFmt w:val="lowerLetter"/>
      <w:lvlText w:val="%8."/>
      <w:lvlJc w:val="left"/>
      <w:pPr>
        <w:ind w:left="5116" w:hanging="360"/>
      </w:pPr>
    </w:lvl>
    <w:lvl w:ilvl="8" w:tplc="0408001B">
      <w:start w:val="1"/>
      <w:numFmt w:val="lowerRoman"/>
      <w:lvlText w:val="%9."/>
      <w:lvlJc w:val="right"/>
      <w:pPr>
        <w:ind w:left="583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7"/>
    <w:rsid w:val="0000278A"/>
    <w:rsid w:val="000859C2"/>
    <w:rsid w:val="000A39BF"/>
    <w:rsid w:val="001034E5"/>
    <w:rsid w:val="00132662"/>
    <w:rsid w:val="001E51A3"/>
    <w:rsid w:val="001F43A7"/>
    <w:rsid w:val="0034034E"/>
    <w:rsid w:val="00343A79"/>
    <w:rsid w:val="003816AE"/>
    <w:rsid w:val="00393684"/>
    <w:rsid w:val="00396A20"/>
    <w:rsid w:val="003C7D3A"/>
    <w:rsid w:val="003D1166"/>
    <w:rsid w:val="003D7AB6"/>
    <w:rsid w:val="003E7DCB"/>
    <w:rsid w:val="003F570D"/>
    <w:rsid w:val="003F71A5"/>
    <w:rsid w:val="0041052D"/>
    <w:rsid w:val="00453BE9"/>
    <w:rsid w:val="0049424A"/>
    <w:rsid w:val="004A6373"/>
    <w:rsid w:val="004F76A4"/>
    <w:rsid w:val="005019B5"/>
    <w:rsid w:val="00505043"/>
    <w:rsid w:val="00512128"/>
    <w:rsid w:val="00526D36"/>
    <w:rsid w:val="00547EBA"/>
    <w:rsid w:val="005C4AF4"/>
    <w:rsid w:val="005D6173"/>
    <w:rsid w:val="006301CB"/>
    <w:rsid w:val="006763B5"/>
    <w:rsid w:val="006D786D"/>
    <w:rsid w:val="00706256"/>
    <w:rsid w:val="007072EE"/>
    <w:rsid w:val="00712BD3"/>
    <w:rsid w:val="007473F2"/>
    <w:rsid w:val="007503F6"/>
    <w:rsid w:val="00783E77"/>
    <w:rsid w:val="007A4AE4"/>
    <w:rsid w:val="007C5261"/>
    <w:rsid w:val="007C5DD9"/>
    <w:rsid w:val="007F49E5"/>
    <w:rsid w:val="00803428"/>
    <w:rsid w:val="0087515D"/>
    <w:rsid w:val="008E235D"/>
    <w:rsid w:val="008E72CC"/>
    <w:rsid w:val="00912BC4"/>
    <w:rsid w:val="00924F4A"/>
    <w:rsid w:val="00961226"/>
    <w:rsid w:val="009772F7"/>
    <w:rsid w:val="009C1797"/>
    <w:rsid w:val="009D7943"/>
    <w:rsid w:val="00A31BEE"/>
    <w:rsid w:val="00A3491E"/>
    <w:rsid w:val="00A358B6"/>
    <w:rsid w:val="00A67C22"/>
    <w:rsid w:val="00A743FE"/>
    <w:rsid w:val="00A77D17"/>
    <w:rsid w:val="00A91B80"/>
    <w:rsid w:val="00A94DB2"/>
    <w:rsid w:val="00AF4CC6"/>
    <w:rsid w:val="00BE23D3"/>
    <w:rsid w:val="00BE7380"/>
    <w:rsid w:val="00BF436A"/>
    <w:rsid w:val="00C10F74"/>
    <w:rsid w:val="00C31FF5"/>
    <w:rsid w:val="00C43C38"/>
    <w:rsid w:val="00C70507"/>
    <w:rsid w:val="00D249E9"/>
    <w:rsid w:val="00D40949"/>
    <w:rsid w:val="00D74DCE"/>
    <w:rsid w:val="00E06DD9"/>
    <w:rsid w:val="00E707D3"/>
    <w:rsid w:val="00E752EA"/>
    <w:rsid w:val="00E76EFC"/>
    <w:rsid w:val="00E87A8A"/>
    <w:rsid w:val="00F1282F"/>
    <w:rsid w:val="00F169CB"/>
    <w:rsid w:val="00F61AA8"/>
    <w:rsid w:val="00F620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30812-6807-4786-8DEB-6E150807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7D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707D3"/>
    <w:pPr>
      <w:keepNext/>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707D3"/>
    <w:rPr>
      <w:rFonts w:ascii="Arial" w:eastAsia="Times New Roman" w:hAnsi="Arial" w:cs="Arial"/>
      <w:b/>
      <w:bCs/>
      <w:sz w:val="24"/>
      <w:szCs w:val="24"/>
      <w:lang w:eastAsia="el-GR"/>
    </w:rPr>
  </w:style>
  <w:style w:type="paragraph" w:styleId="a3">
    <w:name w:val="List Paragraph"/>
    <w:basedOn w:val="a"/>
    <w:uiPriority w:val="34"/>
    <w:qFormat/>
    <w:rsid w:val="0049424A"/>
    <w:pPr>
      <w:ind w:left="720"/>
      <w:contextualSpacing/>
    </w:pPr>
  </w:style>
  <w:style w:type="paragraph" w:styleId="a4">
    <w:name w:val="No Spacing"/>
    <w:uiPriority w:val="1"/>
    <w:qFormat/>
    <w:rsid w:val="0049424A"/>
    <w:pPr>
      <w:spacing w:after="0" w:line="240" w:lineRule="auto"/>
    </w:pPr>
    <w:rPr>
      <w:rFonts w:ascii="Times New Roman" w:eastAsia="Times New Roman" w:hAnsi="Times New Roman" w:cs="Times New Roman"/>
      <w:sz w:val="24"/>
      <w:szCs w:val="24"/>
      <w:lang w:eastAsia="el-GR"/>
    </w:rPr>
  </w:style>
  <w:style w:type="paragraph" w:styleId="a5">
    <w:name w:val="footer"/>
    <w:basedOn w:val="a"/>
    <w:link w:val="Char"/>
    <w:uiPriority w:val="99"/>
    <w:unhideWhenUsed/>
    <w:rsid w:val="007072EE"/>
    <w:pPr>
      <w:tabs>
        <w:tab w:val="center" w:pos="4153"/>
        <w:tab w:val="right" w:pos="8306"/>
      </w:tabs>
    </w:pPr>
  </w:style>
  <w:style w:type="character" w:customStyle="1" w:styleId="Char">
    <w:name w:val="Υποσέλιδο Char"/>
    <w:basedOn w:val="a0"/>
    <w:link w:val="a5"/>
    <w:uiPriority w:val="99"/>
    <w:rsid w:val="007072EE"/>
    <w:rPr>
      <w:rFonts w:ascii="Times New Roman" w:eastAsia="Times New Roman" w:hAnsi="Times New Roman" w:cs="Times New Roman"/>
      <w:sz w:val="24"/>
      <w:szCs w:val="24"/>
      <w:lang w:eastAsia="el-GR"/>
    </w:rPr>
  </w:style>
  <w:style w:type="paragraph" w:styleId="a6">
    <w:name w:val="Balloon Text"/>
    <w:basedOn w:val="a"/>
    <w:link w:val="Char0"/>
    <w:uiPriority w:val="99"/>
    <w:semiHidden/>
    <w:unhideWhenUsed/>
    <w:rsid w:val="00393684"/>
    <w:rPr>
      <w:rFonts w:ascii="Segoe UI" w:hAnsi="Segoe UI" w:cs="Segoe UI"/>
      <w:sz w:val="18"/>
      <w:szCs w:val="18"/>
    </w:rPr>
  </w:style>
  <w:style w:type="character" w:customStyle="1" w:styleId="Char0">
    <w:name w:val="Κείμενο πλαισίου Char"/>
    <w:basedOn w:val="a0"/>
    <w:link w:val="a6"/>
    <w:uiPriority w:val="99"/>
    <w:semiHidden/>
    <w:rsid w:val="00393684"/>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6860">
      <w:bodyDiv w:val="1"/>
      <w:marLeft w:val="0"/>
      <w:marRight w:val="0"/>
      <w:marTop w:val="0"/>
      <w:marBottom w:val="0"/>
      <w:divBdr>
        <w:top w:val="none" w:sz="0" w:space="0" w:color="auto"/>
        <w:left w:val="none" w:sz="0" w:space="0" w:color="auto"/>
        <w:bottom w:val="none" w:sz="0" w:space="0" w:color="auto"/>
        <w:right w:val="none" w:sz="0" w:space="0" w:color="auto"/>
      </w:divBdr>
    </w:div>
    <w:div w:id="725683553">
      <w:bodyDiv w:val="1"/>
      <w:marLeft w:val="0"/>
      <w:marRight w:val="0"/>
      <w:marTop w:val="0"/>
      <w:marBottom w:val="0"/>
      <w:divBdr>
        <w:top w:val="none" w:sz="0" w:space="0" w:color="auto"/>
        <w:left w:val="none" w:sz="0" w:space="0" w:color="auto"/>
        <w:bottom w:val="none" w:sz="0" w:space="0" w:color="auto"/>
        <w:right w:val="none" w:sz="0" w:space="0" w:color="auto"/>
      </w:divBdr>
    </w:div>
    <w:div w:id="1288587715">
      <w:bodyDiv w:val="1"/>
      <w:marLeft w:val="0"/>
      <w:marRight w:val="0"/>
      <w:marTop w:val="0"/>
      <w:marBottom w:val="0"/>
      <w:divBdr>
        <w:top w:val="none" w:sz="0" w:space="0" w:color="auto"/>
        <w:left w:val="none" w:sz="0" w:space="0" w:color="auto"/>
        <w:bottom w:val="none" w:sz="0" w:space="0" w:color="auto"/>
        <w:right w:val="none" w:sz="0" w:space="0" w:color="auto"/>
      </w:divBdr>
    </w:div>
    <w:div w:id="17380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2473</Words>
  <Characters>13355</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Άννα Τσολακίδου</cp:lastModifiedBy>
  <cp:revision>4</cp:revision>
  <cp:lastPrinted>2019-01-24T09:53:00Z</cp:lastPrinted>
  <dcterms:created xsi:type="dcterms:W3CDTF">2019-01-24T09:55:00Z</dcterms:created>
  <dcterms:modified xsi:type="dcterms:W3CDTF">2019-01-24T15:20:00Z</dcterms:modified>
</cp:coreProperties>
</file>