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D64" w:rsidRPr="000D6739" w:rsidRDefault="00EC1D64" w:rsidP="00EC1D64">
      <w:pPr>
        <w:numPr>
          <w:ilvl w:val="12"/>
          <w:numId w:val="0"/>
        </w:numPr>
        <w:rPr>
          <w:rFonts w:ascii="Arial" w:hAnsi="Arial" w:cs="Arial"/>
          <w:b/>
          <w:i/>
          <w:sz w:val="22"/>
          <w:szCs w:val="22"/>
        </w:rPr>
      </w:pPr>
      <w:r w:rsidRPr="000D6739">
        <w:rPr>
          <w:rFonts w:ascii="Arial" w:hAnsi="Arial" w:cs="Arial"/>
          <w:b/>
          <w:i/>
          <w:noProof/>
          <w:sz w:val="22"/>
          <w:szCs w:val="22"/>
        </w:rPr>
        <w:drawing>
          <wp:inline distT="0" distB="0" distL="0" distR="0" wp14:anchorId="1020E6C6" wp14:editId="5941EB3B">
            <wp:extent cx="1247775" cy="8477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775" cy="847725"/>
                    </a:xfrm>
                    <a:prstGeom prst="rect">
                      <a:avLst/>
                    </a:prstGeom>
                    <a:noFill/>
                    <a:ln>
                      <a:noFill/>
                    </a:ln>
                  </pic:spPr>
                </pic:pic>
              </a:graphicData>
            </a:graphic>
          </wp:inline>
        </w:drawing>
      </w:r>
    </w:p>
    <w:p w:rsidR="00EC1D64" w:rsidRPr="00C3400E" w:rsidRDefault="00EC1D64" w:rsidP="00EC1D64">
      <w:pPr>
        <w:numPr>
          <w:ilvl w:val="12"/>
          <w:numId w:val="0"/>
        </w:numPr>
        <w:rPr>
          <w:rFonts w:ascii="Arial" w:hAnsi="Arial" w:cs="Arial"/>
          <w:sz w:val="22"/>
          <w:szCs w:val="22"/>
        </w:rPr>
      </w:pPr>
      <w:r w:rsidRPr="000D6739">
        <w:rPr>
          <w:rFonts w:ascii="Arial" w:hAnsi="Arial" w:cs="Arial"/>
          <w:sz w:val="22"/>
          <w:szCs w:val="22"/>
        </w:rPr>
        <w:t>ΕΛΛΗΝΙΚΗ ΔΗΜΟΚΡΑΤΙΑ</w:t>
      </w:r>
      <w:r w:rsidRPr="000D6739">
        <w:rPr>
          <w:rFonts w:ascii="Arial" w:hAnsi="Arial" w:cs="Arial"/>
          <w:sz w:val="22"/>
          <w:szCs w:val="22"/>
        </w:rPr>
        <w:tab/>
      </w:r>
      <w:r w:rsidRPr="000D6739">
        <w:rPr>
          <w:rFonts w:ascii="Arial" w:hAnsi="Arial" w:cs="Arial"/>
          <w:sz w:val="22"/>
          <w:szCs w:val="22"/>
        </w:rPr>
        <w:tab/>
      </w:r>
      <w:r w:rsidRPr="000D6739">
        <w:rPr>
          <w:rFonts w:ascii="Arial" w:hAnsi="Arial" w:cs="Arial"/>
          <w:sz w:val="22"/>
          <w:szCs w:val="22"/>
        </w:rPr>
        <w:tab/>
      </w:r>
      <w:r w:rsidRPr="000D6739">
        <w:rPr>
          <w:rFonts w:ascii="Arial" w:hAnsi="Arial" w:cs="Arial"/>
          <w:sz w:val="22"/>
          <w:szCs w:val="22"/>
        </w:rPr>
        <w:tab/>
        <w:t xml:space="preserve">    </w:t>
      </w:r>
      <w:r w:rsidRPr="000D6739">
        <w:rPr>
          <w:rFonts w:ascii="Arial" w:hAnsi="Arial" w:cs="Arial"/>
          <w:sz w:val="22"/>
          <w:szCs w:val="22"/>
        </w:rPr>
        <w:tab/>
        <w:t xml:space="preserve"> </w:t>
      </w:r>
      <w:r w:rsidR="00BA2D15" w:rsidRPr="000D6739">
        <w:rPr>
          <w:rFonts w:ascii="Arial" w:hAnsi="Arial" w:cs="Arial"/>
          <w:sz w:val="22"/>
          <w:szCs w:val="22"/>
        </w:rPr>
        <w:tab/>
      </w:r>
      <w:r w:rsidRPr="000D6739">
        <w:rPr>
          <w:rFonts w:ascii="Arial" w:hAnsi="Arial" w:cs="Arial"/>
          <w:sz w:val="22"/>
          <w:szCs w:val="22"/>
        </w:rPr>
        <w:t xml:space="preserve">  Καλλιθέα   </w:t>
      </w:r>
      <w:r w:rsidR="00BA2D15" w:rsidRPr="000D6739">
        <w:rPr>
          <w:rFonts w:ascii="Arial" w:hAnsi="Arial" w:cs="Arial"/>
          <w:sz w:val="22"/>
          <w:szCs w:val="22"/>
        </w:rPr>
        <w:t xml:space="preserve">  </w:t>
      </w:r>
      <w:r w:rsidR="006E5A1A">
        <w:rPr>
          <w:rFonts w:ascii="Arial" w:hAnsi="Arial" w:cs="Arial"/>
          <w:sz w:val="22"/>
          <w:szCs w:val="22"/>
          <w:lang w:val="en-US"/>
        </w:rPr>
        <w:t>22</w:t>
      </w:r>
      <w:r w:rsidRPr="000D6739">
        <w:rPr>
          <w:rFonts w:ascii="Arial" w:hAnsi="Arial" w:cs="Arial"/>
          <w:sz w:val="22"/>
          <w:szCs w:val="22"/>
        </w:rPr>
        <w:t>/</w:t>
      </w:r>
      <w:r w:rsidR="00BA2D15" w:rsidRPr="000D6739">
        <w:rPr>
          <w:rFonts w:ascii="Arial" w:hAnsi="Arial" w:cs="Arial"/>
          <w:sz w:val="22"/>
          <w:szCs w:val="22"/>
        </w:rPr>
        <w:t>01</w:t>
      </w:r>
      <w:r w:rsidRPr="000D6739">
        <w:rPr>
          <w:rFonts w:ascii="Arial" w:hAnsi="Arial" w:cs="Arial"/>
          <w:sz w:val="22"/>
          <w:szCs w:val="22"/>
        </w:rPr>
        <w:t>/201</w:t>
      </w:r>
      <w:r w:rsidR="00B121F4" w:rsidRPr="00C3400E">
        <w:rPr>
          <w:rFonts w:ascii="Arial" w:hAnsi="Arial" w:cs="Arial"/>
          <w:sz w:val="22"/>
          <w:szCs w:val="22"/>
        </w:rPr>
        <w:t>9</w:t>
      </w:r>
    </w:p>
    <w:p w:rsidR="00EC1D64" w:rsidRPr="000D6739" w:rsidRDefault="00EC1D64" w:rsidP="00EC1D64">
      <w:pPr>
        <w:pStyle w:val="9"/>
        <w:numPr>
          <w:ilvl w:val="12"/>
          <w:numId w:val="0"/>
        </w:numPr>
        <w:rPr>
          <w:rFonts w:cs="Arial"/>
          <w:b w:val="0"/>
          <w:sz w:val="22"/>
          <w:szCs w:val="22"/>
        </w:rPr>
      </w:pPr>
      <w:r w:rsidRPr="000D6739">
        <w:rPr>
          <w:rFonts w:cs="Arial"/>
          <w:b w:val="0"/>
          <w:sz w:val="22"/>
          <w:szCs w:val="22"/>
        </w:rPr>
        <w:t>ΝΟΜΟΣ ΑΤΤΙΚΗΣ</w:t>
      </w:r>
    </w:p>
    <w:p w:rsidR="00EC1D64" w:rsidRPr="002727DC" w:rsidRDefault="00EC1D64" w:rsidP="00EC1D64">
      <w:pPr>
        <w:numPr>
          <w:ilvl w:val="12"/>
          <w:numId w:val="0"/>
        </w:numPr>
        <w:rPr>
          <w:rFonts w:ascii="Arial" w:hAnsi="Arial" w:cs="Arial"/>
          <w:b/>
          <w:i/>
          <w:sz w:val="22"/>
          <w:szCs w:val="22"/>
          <w:lang w:val="en-US"/>
        </w:rPr>
      </w:pPr>
      <w:r w:rsidRPr="000D6739">
        <w:rPr>
          <w:rFonts w:ascii="Arial" w:hAnsi="Arial" w:cs="Arial"/>
          <w:bCs/>
          <w:sz w:val="22"/>
          <w:szCs w:val="22"/>
        </w:rPr>
        <w:t>ΔΗΜΟΣ ΚΑΛΛΙΘΕΑΣ</w:t>
      </w:r>
      <w:r w:rsidRPr="000D6739">
        <w:rPr>
          <w:rFonts w:ascii="Arial" w:hAnsi="Arial" w:cs="Arial"/>
          <w:b/>
          <w:sz w:val="22"/>
          <w:szCs w:val="22"/>
        </w:rPr>
        <w:tab/>
      </w:r>
      <w:r w:rsidRPr="000D6739">
        <w:rPr>
          <w:rFonts w:ascii="Arial" w:hAnsi="Arial" w:cs="Arial"/>
          <w:b/>
          <w:sz w:val="22"/>
          <w:szCs w:val="22"/>
        </w:rPr>
        <w:tab/>
      </w:r>
      <w:r w:rsidRPr="000D6739">
        <w:rPr>
          <w:rFonts w:ascii="Arial" w:hAnsi="Arial" w:cs="Arial"/>
          <w:b/>
          <w:sz w:val="22"/>
          <w:szCs w:val="22"/>
        </w:rPr>
        <w:tab/>
      </w:r>
      <w:r w:rsidRPr="000D6739">
        <w:rPr>
          <w:rFonts w:ascii="Arial" w:hAnsi="Arial" w:cs="Arial"/>
          <w:b/>
          <w:sz w:val="22"/>
          <w:szCs w:val="22"/>
        </w:rPr>
        <w:tab/>
      </w:r>
      <w:r w:rsidRPr="000D6739">
        <w:rPr>
          <w:rFonts w:ascii="Arial" w:hAnsi="Arial" w:cs="Arial"/>
          <w:b/>
          <w:sz w:val="22"/>
          <w:szCs w:val="22"/>
        </w:rPr>
        <w:tab/>
        <w:t xml:space="preserve">     </w:t>
      </w:r>
      <w:r w:rsidR="00BA2D15" w:rsidRPr="000D6739">
        <w:rPr>
          <w:rFonts w:ascii="Arial" w:hAnsi="Arial" w:cs="Arial"/>
          <w:b/>
          <w:sz w:val="22"/>
          <w:szCs w:val="22"/>
        </w:rPr>
        <w:tab/>
      </w:r>
      <w:r w:rsidR="00F8026F">
        <w:rPr>
          <w:rFonts w:ascii="Arial" w:hAnsi="Arial" w:cs="Arial"/>
          <w:b/>
          <w:sz w:val="22"/>
          <w:szCs w:val="22"/>
        </w:rPr>
        <w:tab/>
      </w:r>
      <w:r w:rsidR="00BA2D15" w:rsidRPr="000D6739">
        <w:rPr>
          <w:rFonts w:ascii="Arial" w:hAnsi="Arial" w:cs="Arial"/>
          <w:b/>
          <w:sz w:val="22"/>
          <w:szCs w:val="22"/>
        </w:rPr>
        <w:t xml:space="preserve">  </w:t>
      </w:r>
      <w:r w:rsidRPr="000D6739">
        <w:rPr>
          <w:rFonts w:ascii="Arial" w:hAnsi="Arial" w:cs="Arial"/>
          <w:b/>
          <w:sz w:val="22"/>
          <w:szCs w:val="22"/>
        </w:rPr>
        <w:t xml:space="preserve"> </w:t>
      </w:r>
      <w:r w:rsidRPr="000D6739">
        <w:rPr>
          <w:rFonts w:ascii="Arial" w:hAnsi="Arial" w:cs="Arial"/>
          <w:sz w:val="22"/>
          <w:szCs w:val="22"/>
        </w:rPr>
        <w:t xml:space="preserve">Αρ. </w:t>
      </w:r>
      <w:proofErr w:type="spellStart"/>
      <w:r w:rsidRPr="000D6739">
        <w:rPr>
          <w:rFonts w:ascii="Arial" w:hAnsi="Arial" w:cs="Arial"/>
          <w:sz w:val="22"/>
          <w:szCs w:val="22"/>
        </w:rPr>
        <w:t>Πρωτ</w:t>
      </w:r>
      <w:proofErr w:type="spellEnd"/>
      <w:r w:rsidRPr="000D6739">
        <w:rPr>
          <w:rFonts w:ascii="Arial" w:hAnsi="Arial" w:cs="Arial"/>
          <w:sz w:val="22"/>
          <w:szCs w:val="22"/>
        </w:rPr>
        <w:t xml:space="preserve">.   </w:t>
      </w:r>
      <w:r w:rsidR="002727DC">
        <w:rPr>
          <w:rFonts w:ascii="Arial" w:hAnsi="Arial" w:cs="Arial"/>
          <w:sz w:val="22"/>
          <w:szCs w:val="22"/>
          <w:lang w:val="en-US"/>
        </w:rPr>
        <w:t>4122</w:t>
      </w:r>
      <w:bookmarkStart w:id="0" w:name="_GoBack"/>
      <w:bookmarkEnd w:id="0"/>
    </w:p>
    <w:p w:rsidR="00EC1D64" w:rsidRPr="000D6739" w:rsidRDefault="00EC1D64" w:rsidP="00EC1D64">
      <w:pPr>
        <w:numPr>
          <w:ilvl w:val="12"/>
          <w:numId w:val="0"/>
        </w:numPr>
        <w:rPr>
          <w:rFonts w:ascii="Arial" w:hAnsi="Arial" w:cs="Arial"/>
          <w:sz w:val="22"/>
          <w:szCs w:val="22"/>
        </w:rPr>
      </w:pPr>
      <w:r w:rsidRPr="000D6739">
        <w:rPr>
          <w:rFonts w:ascii="Arial" w:hAnsi="Arial" w:cs="Arial"/>
          <w:sz w:val="22"/>
          <w:szCs w:val="22"/>
        </w:rPr>
        <w:t>ΔΙΕΥΘΥΝΣΗ</w:t>
      </w:r>
      <w:r w:rsidRPr="000D6739">
        <w:rPr>
          <w:rFonts w:ascii="Arial" w:hAnsi="Arial" w:cs="Arial"/>
          <w:sz w:val="22"/>
          <w:szCs w:val="22"/>
        </w:rPr>
        <w:tab/>
        <w:t>:ΔΙΟΙΚΗΤΙΚΗ</w:t>
      </w:r>
    </w:p>
    <w:p w:rsidR="00EC1D64" w:rsidRPr="000D6739" w:rsidRDefault="00A70A70" w:rsidP="00EC1D64">
      <w:pPr>
        <w:numPr>
          <w:ilvl w:val="12"/>
          <w:numId w:val="0"/>
        </w:numPr>
        <w:rPr>
          <w:rFonts w:ascii="Arial" w:hAnsi="Arial" w:cs="Arial"/>
          <w:sz w:val="22"/>
          <w:szCs w:val="22"/>
        </w:rPr>
      </w:pPr>
      <w:r w:rsidRPr="000D6739">
        <w:rPr>
          <w:rFonts w:ascii="Arial" w:hAnsi="Arial" w:cs="Arial"/>
          <w:sz w:val="22"/>
          <w:szCs w:val="22"/>
        </w:rPr>
        <w:t>ΤΜΗΜΑ</w:t>
      </w:r>
      <w:r w:rsidRPr="000D6739">
        <w:rPr>
          <w:rFonts w:ascii="Arial" w:hAnsi="Arial" w:cs="Arial"/>
          <w:sz w:val="22"/>
          <w:szCs w:val="22"/>
        </w:rPr>
        <w:tab/>
        <w:t>:ΥΠΟΣΤΗΡΙΞΗΣ ΠΟΛ.</w:t>
      </w:r>
      <w:r w:rsidR="00EC1D64" w:rsidRPr="000D6739">
        <w:rPr>
          <w:rFonts w:ascii="Arial" w:hAnsi="Arial" w:cs="Arial"/>
          <w:sz w:val="22"/>
          <w:szCs w:val="22"/>
        </w:rPr>
        <w:t xml:space="preserve"> ΟΡΓΑΝΩΝ</w:t>
      </w:r>
    </w:p>
    <w:p w:rsidR="00EC1D64" w:rsidRPr="000D6739" w:rsidRDefault="00EC1D64" w:rsidP="00EC1D64">
      <w:pPr>
        <w:numPr>
          <w:ilvl w:val="12"/>
          <w:numId w:val="0"/>
        </w:numPr>
        <w:rPr>
          <w:rFonts w:ascii="Arial" w:hAnsi="Arial" w:cs="Arial"/>
          <w:sz w:val="22"/>
          <w:szCs w:val="22"/>
        </w:rPr>
      </w:pPr>
      <w:r w:rsidRPr="000D6739">
        <w:rPr>
          <w:rFonts w:ascii="Arial" w:hAnsi="Arial" w:cs="Arial"/>
          <w:sz w:val="22"/>
          <w:szCs w:val="22"/>
        </w:rPr>
        <w:t>ΑΡΜΟΔΙΟΣ</w:t>
      </w:r>
      <w:r w:rsidRPr="000D6739">
        <w:rPr>
          <w:rFonts w:ascii="Arial" w:hAnsi="Arial" w:cs="Arial"/>
          <w:sz w:val="22"/>
          <w:szCs w:val="22"/>
        </w:rPr>
        <w:tab/>
        <w:t>: Μαρίνα Γρίβα</w:t>
      </w:r>
      <w:r w:rsidRPr="000D6739">
        <w:rPr>
          <w:rFonts w:ascii="Arial" w:hAnsi="Arial" w:cs="Arial"/>
          <w:sz w:val="22"/>
          <w:szCs w:val="22"/>
        </w:rPr>
        <w:tab/>
      </w:r>
      <w:r w:rsidRPr="000D6739">
        <w:rPr>
          <w:rFonts w:ascii="Arial" w:hAnsi="Arial" w:cs="Arial"/>
          <w:sz w:val="22"/>
          <w:szCs w:val="22"/>
        </w:rPr>
        <w:tab/>
      </w:r>
      <w:r w:rsidRPr="000D6739">
        <w:rPr>
          <w:rFonts w:ascii="Arial" w:hAnsi="Arial" w:cs="Arial"/>
          <w:sz w:val="22"/>
          <w:szCs w:val="22"/>
        </w:rPr>
        <w:tab/>
      </w:r>
      <w:r w:rsidRPr="000D6739">
        <w:rPr>
          <w:rFonts w:ascii="Arial" w:hAnsi="Arial" w:cs="Arial"/>
          <w:sz w:val="22"/>
          <w:szCs w:val="22"/>
        </w:rPr>
        <w:tab/>
      </w:r>
      <w:r w:rsidRPr="000D6739">
        <w:rPr>
          <w:rFonts w:ascii="Arial" w:hAnsi="Arial" w:cs="Arial"/>
          <w:sz w:val="22"/>
          <w:szCs w:val="22"/>
        </w:rPr>
        <w:tab/>
      </w:r>
      <w:r w:rsidRPr="000D6739">
        <w:rPr>
          <w:rFonts w:ascii="Arial" w:hAnsi="Arial" w:cs="Arial"/>
          <w:sz w:val="22"/>
          <w:szCs w:val="22"/>
        </w:rPr>
        <w:tab/>
        <w:t xml:space="preserve"> </w:t>
      </w:r>
    </w:p>
    <w:p w:rsidR="00EC1D64" w:rsidRPr="000D6739" w:rsidRDefault="00EC1D64" w:rsidP="00EC1D64">
      <w:pPr>
        <w:numPr>
          <w:ilvl w:val="12"/>
          <w:numId w:val="0"/>
        </w:numPr>
        <w:rPr>
          <w:rFonts w:ascii="Arial" w:hAnsi="Arial" w:cs="Arial"/>
          <w:sz w:val="22"/>
          <w:szCs w:val="22"/>
        </w:rPr>
      </w:pPr>
      <w:proofErr w:type="spellStart"/>
      <w:r w:rsidRPr="000D6739">
        <w:rPr>
          <w:rFonts w:ascii="Arial" w:hAnsi="Arial" w:cs="Arial"/>
          <w:sz w:val="22"/>
          <w:szCs w:val="22"/>
        </w:rPr>
        <w:t>Τηλεφ</w:t>
      </w:r>
      <w:proofErr w:type="spellEnd"/>
      <w:r w:rsidRPr="000D6739">
        <w:rPr>
          <w:rFonts w:ascii="Arial" w:hAnsi="Arial" w:cs="Arial"/>
          <w:sz w:val="22"/>
          <w:szCs w:val="22"/>
        </w:rPr>
        <w:t>.</w:t>
      </w:r>
      <w:r w:rsidRPr="000D6739">
        <w:rPr>
          <w:rFonts w:ascii="Arial" w:hAnsi="Arial" w:cs="Arial"/>
          <w:sz w:val="22"/>
          <w:szCs w:val="22"/>
        </w:rPr>
        <w:tab/>
      </w:r>
      <w:r w:rsidR="00F8026F">
        <w:rPr>
          <w:rFonts w:ascii="Arial" w:hAnsi="Arial" w:cs="Arial"/>
          <w:sz w:val="22"/>
          <w:szCs w:val="22"/>
        </w:rPr>
        <w:tab/>
      </w:r>
      <w:r w:rsidRPr="000D6739">
        <w:rPr>
          <w:rFonts w:ascii="Arial" w:hAnsi="Arial" w:cs="Arial"/>
          <w:sz w:val="22"/>
          <w:szCs w:val="22"/>
        </w:rPr>
        <w:t>: 213 2070425</w:t>
      </w:r>
    </w:p>
    <w:p w:rsidR="00EC1D64" w:rsidRPr="006D3734" w:rsidRDefault="00EC1D64" w:rsidP="00EC1D64">
      <w:pPr>
        <w:rPr>
          <w:rFonts w:ascii="Arial" w:hAnsi="Arial" w:cs="Arial"/>
          <w:sz w:val="22"/>
          <w:szCs w:val="22"/>
          <w:lang w:val="en-US"/>
        </w:rPr>
      </w:pPr>
      <w:proofErr w:type="gramStart"/>
      <w:r w:rsidRPr="000D6739">
        <w:rPr>
          <w:rFonts w:ascii="Arial" w:hAnsi="Arial" w:cs="Arial"/>
          <w:sz w:val="22"/>
          <w:szCs w:val="22"/>
          <w:lang w:val="en-US"/>
        </w:rPr>
        <w:t>e</w:t>
      </w:r>
      <w:r w:rsidRPr="00B121F4">
        <w:rPr>
          <w:rFonts w:ascii="Arial" w:hAnsi="Arial" w:cs="Arial"/>
          <w:sz w:val="22"/>
          <w:szCs w:val="22"/>
          <w:lang w:val="en-US"/>
        </w:rPr>
        <w:t>-</w:t>
      </w:r>
      <w:r w:rsidRPr="000D6739">
        <w:rPr>
          <w:rFonts w:ascii="Arial" w:hAnsi="Arial" w:cs="Arial"/>
          <w:sz w:val="22"/>
          <w:szCs w:val="22"/>
          <w:lang w:val="en-US"/>
        </w:rPr>
        <w:t>mail</w:t>
      </w:r>
      <w:proofErr w:type="gramEnd"/>
      <w:r w:rsidRPr="00B121F4">
        <w:rPr>
          <w:rFonts w:ascii="Arial" w:hAnsi="Arial" w:cs="Arial"/>
          <w:sz w:val="22"/>
          <w:szCs w:val="22"/>
          <w:lang w:val="en-US"/>
        </w:rPr>
        <w:tab/>
      </w:r>
      <w:r w:rsidRPr="00B121F4">
        <w:rPr>
          <w:rFonts w:ascii="Arial" w:hAnsi="Arial" w:cs="Arial"/>
          <w:sz w:val="22"/>
          <w:szCs w:val="22"/>
          <w:lang w:val="en-US"/>
        </w:rPr>
        <w:tab/>
        <w:t xml:space="preserve">: </w:t>
      </w:r>
      <w:r w:rsidRPr="000D6739">
        <w:rPr>
          <w:rFonts w:ascii="Arial" w:hAnsi="Arial" w:cs="Arial"/>
          <w:sz w:val="22"/>
          <w:szCs w:val="22"/>
          <w:lang w:val="en-US"/>
        </w:rPr>
        <w:t>m</w:t>
      </w:r>
      <w:r w:rsidRPr="00B121F4">
        <w:rPr>
          <w:rFonts w:ascii="Arial" w:hAnsi="Arial" w:cs="Arial"/>
          <w:sz w:val="22"/>
          <w:szCs w:val="22"/>
          <w:lang w:val="en-US"/>
        </w:rPr>
        <w:t>.</w:t>
      </w:r>
      <w:r w:rsidRPr="000D6739">
        <w:rPr>
          <w:rFonts w:ascii="Arial" w:hAnsi="Arial" w:cs="Arial"/>
          <w:sz w:val="22"/>
          <w:szCs w:val="22"/>
          <w:lang w:val="en-US"/>
        </w:rPr>
        <w:t>griva</w:t>
      </w:r>
      <w:r w:rsidRPr="00B121F4">
        <w:rPr>
          <w:rFonts w:ascii="Arial" w:hAnsi="Arial" w:cs="Arial"/>
          <w:sz w:val="22"/>
          <w:szCs w:val="22"/>
          <w:lang w:val="en-US"/>
        </w:rPr>
        <w:t>@</w:t>
      </w:r>
      <w:r w:rsidRPr="000D6739">
        <w:rPr>
          <w:rFonts w:ascii="Arial" w:hAnsi="Arial" w:cs="Arial"/>
          <w:sz w:val="22"/>
          <w:szCs w:val="22"/>
          <w:lang w:val="en-US"/>
        </w:rPr>
        <w:t>kallithea</w:t>
      </w:r>
      <w:r w:rsidRPr="006D3734">
        <w:rPr>
          <w:rFonts w:ascii="Arial" w:hAnsi="Arial" w:cs="Arial"/>
          <w:sz w:val="22"/>
          <w:szCs w:val="22"/>
          <w:lang w:val="en-US"/>
        </w:rPr>
        <w:t>.</w:t>
      </w:r>
      <w:r w:rsidRPr="000D6739">
        <w:rPr>
          <w:rFonts w:ascii="Arial" w:hAnsi="Arial" w:cs="Arial"/>
          <w:sz w:val="22"/>
          <w:szCs w:val="22"/>
          <w:lang w:val="en-US"/>
        </w:rPr>
        <w:t>gr</w:t>
      </w:r>
      <w:r w:rsidRPr="006D3734">
        <w:rPr>
          <w:rFonts w:ascii="Arial" w:hAnsi="Arial" w:cs="Arial"/>
          <w:sz w:val="22"/>
          <w:szCs w:val="22"/>
          <w:lang w:val="en-US"/>
        </w:rPr>
        <w:tab/>
        <w:t xml:space="preserve">                         </w:t>
      </w:r>
      <w:r w:rsidR="00BA2D15" w:rsidRPr="006D3734">
        <w:rPr>
          <w:rFonts w:ascii="Arial" w:hAnsi="Arial" w:cs="Arial"/>
          <w:sz w:val="22"/>
          <w:szCs w:val="22"/>
          <w:lang w:val="en-US"/>
        </w:rPr>
        <w:tab/>
      </w:r>
      <w:r w:rsidR="00BA2D15" w:rsidRPr="006D3734">
        <w:rPr>
          <w:rFonts w:ascii="Arial" w:hAnsi="Arial" w:cs="Arial"/>
          <w:sz w:val="22"/>
          <w:szCs w:val="22"/>
          <w:lang w:val="en-US"/>
        </w:rPr>
        <w:tab/>
      </w:r>
      <w:r w:rsidRPr="006D3734">
        <w:rPr>
          <w:rFonts w:ascii="Arial" w:hAnsi="Arial" w:cs="Arial"/>
          <w:sz w:val="22"/>
          <w:szCs w:val="22"/>
          <w:lang w:val="en-US"/>
        </w:rPr>
        <w:t xml:space="preserve"> </w:t>
      </w:r>
      <w:r w:rsidR="00F8026F" w:rsidRPr="006D3734">
        <w:rPr>
          <w:rFonts w:ascii="Arial" w:hAnsi="Arial" w:cs="Arial"/>
          <w:sz w:val="22"/>
          <w:szCs w:val="22"/>
          <w:lang w:val="en-US"/>
        </w:rPr>
        <w:tab/>
      </w:r>
      <w:r w:rsidRPr="006D3734">
        <w:rPr>
          <w:rFonts w:ascii="Arial" w:hAnsi="Arial" w:cs="Arial"/>
          <w:sz w:val="22"/>
          <w:szCs w:val="22"/>
          <w:lang w:val="en-US"/>
        </w:rPr>
        <w:t xml:space="preserve">     </w:t>
      </w:r>
      <w:r w:rsidRPr="000D6739">
        <w:rPr>
          <w:rFonts w:ascii="Arial" w:hAnsi="Arial" w:cs="Arial"/>
          <w:sz w:val="22"/>
          <w:szCs w:val="22"/>
        </w:rPr>
        <w:t>ΠΡΟΣ</w:t>
      </w:r>
    </w:p>
    <w:p w:rsidR="00EC1D64" w:rsidRPr="000D6739" w:rsidRDefault="00B121F4" w:rsidP="00EC1D64">
      <w:pPr>
        <w:keepNext/>
        <w:outlineLvl w:val="0"/>
        <w:rPr>
          <w:rFonts w:ascii="Arial" w:hAnsi="Arial" w:cs="Arial"/>
          <w:sz w:val="22"/>
          <w:szCs w:val="22"/>
        </w:rPr>
      </w:pPr>
      <w:r>
        <w:rPr>
          <w:rFonts w:ascii="Arial" w:hAnsi="Arial" w:cs="Arial"/>
          <w:sz w:val="22"/>
          <w:szCs w:val="22"/>
        </w:rPr>
        <w:t>ΘΕΜΑ</w:t>
      </w:r>
      <w:r>
        <w:rPr>
          <w:rFonts w:ascii="Arial" w:hAnsi="Arial" w:cs="Arial"/>
          <w:sz w:val="22"/>
          <w:szCs w:val="22"/>
        </w:rPr>
        <w:tab/>
      </w:r>
      <w:r>
        <w:rPr>
          <w:rFonts w:ascii="Arial" w:hAnsi="Arial" w:cs="Arial"/>
          <w:sz w:val="22"/>
          <w:szCs w:val="22"/>
        </w:rPr>
        <w:tab/>
        <w:t>: «Συγκρότηση επιτροπών</w:t>
      </w:r>
      <w:r w:rsidR="00EC1D64" w:rsidRPr="000D6739">
        <w:rPr>
          <w:rFonts w:ascii="Arial" w:hAnsi="Arial" w:cs="Arial"/>
          <w:sz w:val="22"/>
          <w:szCs w:val="22"/>
        </w:rPr>
        <w:tab/>
      </w:r>
      <w:r w:rsidR="00EC1D64" w:rsidRPr="000D6739">
        <w:rPr>
          <w:rFonts w:ascii="Arial" w:hAnsi="Arial" w:cs="Arial"/>
          <w:sz w:val="22"/>
          <w:szCs w:val="22"/>
        </w:rPr>
        <w:tab/>
      </w:r>
      <w:r w:rsidR="00EC1D64" w:rsidRPr="000D6739">
        <w:rPr>
          <w:rFonts w:ascii="Arial" w:hAnsi="Arial" w:cs="Arial"/>
          <w:sz w:val="22"/>
          <w:szCs w:val="22"/>
        </w:rPr>
        <w:tab/>
        <w:t xml:space="preserve">   </w:t>
      </w:r>
      <w:r w:rsidR="00BA2D15" w:rsidRPr="000D6739">
        <w:rPr>
          <w:rFonts w:ascii="Arial" w:hAnsi="Arial" w:cs="Arial"/>
          <w:sz w:val="22"/>
          <w:szCs w:val="22"/>
        </w:rPr>
        <w:tab/>
      </w:r>
      <w:r w:rsidR="00BA2D15" w:rsidRPr="000D6739">
        <w:rPr>
          <w:rFonts w:ascii="Arial" w:hAnsi="Arial" w:cs="Arial"/>
          <w:sz w:val="22"/>
          <w:szCs w:val="22"/>
        </w:rPr>
        <w:tab/>
      </w:r>
      <w:r w:rsidR="00EC1D64" w:rsidRPr="000D6739">
        <w:rPr>
          <w:rFonts w:ascii="Arial" w:hAnsi="Arial" w:cs="Arial"/>
          <w:sz w:val="22"/>
          <w:szCs w:val="22"/>
        </w:rPr>
        <w:t>Τον Πρόεδρο</w:t>
      </w:r>
    </w:p>
    <w:p w:rsidR="00EC1D64" w:rsidRPr="000D6739" w:rsidRDefault="00EC1D64" w:rsidP="00EC1D64">
      <w:pPr>
        <w:numPr>
          <w:ilvl w:val="12"/>
          <w:numId w:val="0"/>
        </w:numPr>
        <w:rPr>
          <w:rFonts w:ascii="Arial" w:hAnsi="Arial" w:cs="Arial"/>
          <w:sz w:val="22"/>
          <w:szCs w:val="22"/>
        </w:rPr>
      </w:pPr>
      <w:r w:rsidRPr="000D6739">
        <w:rPr>
          <w:rFonts w:ascii="Arial" w:hAnsi="Arial" w:cs="Arial"/>
          <w:sz w:val="22"/>
          <w:szCs w:val="22"/>
        </w:rPr>
        <w:tab/>
        <w:t xml:space="preserve">               του Ν.4412/2016»</w:t>
      </w:r>
      <w:r w:rsidRPr="000D6739">
        <w:rPr>
          <w:rFonts w:ascii="Arial" w:hAnsi="Arial" w:cs="Arial"/>
          <w:sz w:val="22"/>
          <w:szCs w:val="22"/>
        </w:rPr>
        <w:tab/>
      </w:r>
      <w:r w:rsidRPr="000D6739">
        <w:rPr>
          <w:rFonts w:ascii="Arial" w:hAnsi="Arial" w:cs="Arial"/>
          <w:sz w:val="22"/>
          <w:szCs w:val="22"/>
        </w:rPr>
        <w:tab/>
      </w:r>
      <w:r w:rsidR="00BA2D15" w:rsidRPr="000D6739">
        <w:rPr>
          <w:rFonts w:ascii="Arial" w:hAnsi="Arial" w:cs="Arial"/>
          <w:sz w:val="22"/>
          <w:szCs w:val="22"/>
        </w:rPr>
        <w:tab/>
      </w:r>
      <w:r w:rsidR="00BA2D15" w:rsidRPr="000D6739">
        <w:rPr>
          <w:rFonts w:ascii="Arial" w:hAnsi="Arial" w:cs="Arial"/>
          <w:sz w:val="22"/>
          <w:szCs w:val="22"/>
        </w:rPr>
        <w:tab/>
      </w:r>
      <w:r w:rsidR="00F8026F">
        <w:rPr>
          <w:rFonts w:ascii="Arial" w:hAnsi="Arial" w:cs="Arial"/>
          <w:sz w:val="22"/>
          <w:szCs w:val="22"/>
        </w:rPr>
        <w:tab/>
        <w:t xml:space="preserve"> </w:t>
      </w:r>
      <w:r w:rsidRPr="000D6739">
        <w:rPr>
          <w:rFonts w:ascii="Arial" w:hAnsi="Arial" w:cs="Arial"/>
          <w:sz w:val="22"/>
          <w:szCs w:val="22"/>
        </w:rPr>
        <w:t>του Δημοτικού Συμβουλίου</w:t>
      </w:r>
    </w:p>
    <w:p w:rsidR="00EC1D64" w:rsidRPr="000D6739" w:rsidRDefault="00EC1D64" w:rsidP="00EC1D64">
      <w:pPr>
        <w:keepNext/>
        <w:outlineLvl w:val="0"/>
        <w:rPr>
          <w:rFonts w:ascii="Arial" w:hAnsi="Arial" w:cs="Arial"/>
          <w:sz w:val="22"/>
          <w:szCs w:val="22"/>
        </w:rPr>
      </w:pPr>
    </w:p>
    <w:p w:rsidR="00EC1D64" w:rsidRPr="000D6739" w:rsidRDefault="00EC1D64" w:rsidP="00EC1D64">
      <w:pPr>
        <w:numPr>
          <w:ilvl w:val="12"/>
          <w:numId w:val="0"/>
        </w:numPr>
        <w:jc w:val="both"/>
        <w:rPr>
          <w:rFonts w:ascii="Arial" w:hAnsi="Arial" w:cs="Arial"/>
          <w:sz w:val="22"/>
          <w:szCs w:val="22"/>
        </w:rPr>
      </w:pPr>
    </w:p>
    <w:p w:rsidR="00EC1D64" w:rsidRPr="000D6739" w:rsidRDefault="00EC1D64" w:rsidP="00EC1D64">
      <w:pPr>
        <w:numPr>
          <w:ilvl w:val="12"/>
          <w:numId w:val="0"/>
        </w:numPr>
        <w:jc w:val="both"/>
        <w:rPr>
          <w:rFonts w:ascii="Arial" w:hAnsi="Arial" w:cs="Arial"/>
          <w:sz w:val="22"/>
          <w:szCs w:val="22"/>
        </w:rPr>
      </w:pPr>
      <w:r w:rsidRPr="000D6739">
        <w:rPr>
          <w:rFonts w:ascii="Arial" w:hAnsi="Arial" w:cs="Arial"/>
          <w:sz w:val="22"/>
          <w:szCs w:val="22"/>
        </w:rPr>
        <w:t>Έχοντας υπόψη:</w:t>
      </w:r>
    </w:p>
    <w:p w:rsidR="00EC1D64" w:rsidRPr="000D6739" w:rsidRDefault="00EC1D64" w:rsidP="00EC1D64">
      <w:pPr>
        <w:numPr>
          <w:ilvl w:val="12"/>
          <w:numId w:val="0"/>
        </w:numPr>
        <w:jc w:val="both"/>
        <w:rPr>
          <w:rFonts w:ascii="Arial" w:hAnsi="Arial" w:cs="Arial"/>
          <w:sz w:val="22"/>
          <w:szCs w:val="22"/>
        </w:rPr>
      </w:pPr>
    </w:p>
    <w:p w:rsidR="00EC1D64" w:rsidRPr="000D6739" w:rsidRDefault="00EC1D64" w:rsidP="00EC1D64">
      <w:pPr>
        <w:spacing w:line="360" w:lineRule="auto"/>
        <w:ind w:left="57" w:right="57"/>
        <w:jc w:val="both"/>
        <w:rPr>
          <w:rFonts w:ascii="Arial" w:hAnsi="Arial" w:cs="Arial"/>
          <w:sz w:val="22"/>
          <w:szCs w:val="22"/>
        </w:rPr>
      </w:pPr>
      <w:r w:rsidRPr="000D6739">
        <w:rPr>
          <w:rFonts w:ascii="Arial" w:hAnsi="Arial" w:cs="Arial"/>
          <w:sz w:val="22"/>
          <w:szCs w:val="22"/>
        </w:rPr>
        <w:t xml:space="preserve">   Ι) Τις διατάξεις του άρθρου 65 παρ. 1 ΄ του Ν. 3852/2010 «Το δημοτικό συμβούλιο αποφασίζει για όλα τα θέματα που αφορούν το δήμο,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w:t>
      </w:r>
    </w:p>
    <w:p w:rsidR="00EC1D64" w:rsidRPr="000D6739" w:rsidRDefault="00EC1D64" w:rsidP="00EC1D64">
      <w:pPr>
        <w:spacing w:line="360" w:lineRule="auto"/>
        <w:ind w:left="57" w:right="57"/>
        <w:jc w:val="both"/>
        <w:rPr>
          <w:rFonts w:ascii="Arial" w:hAnsi="Arial" w:cs="Arial"/>
          <w:sz w:val="22"/>
          <w:szCs w:val="22"/>
        </w:rPr>
      </w:pPr>
      <w:r w:rsidRPr="000D6739">
        <w:rPr>
          <w:rFonts w:ascii="Arial" w:hAnsi="Arial" w:cs="Arial"/>
          <w:sz w:val="22"/>
          <w:szCs w:val="22"/>
        </w:rPr>
        <w:t xml:space="preserve">   ΙΙ) Τις διατάξεις του 221 άρθρου του  Ν. 4412/2016 περ.11 «.Στις δημόσιες συμβάσεις προμηθειών και παροχής γενικών υπηρεσιών ….. ισχύουν και τα ακόλουθα:….</w:t>
      </w:r>
    </w:p>
    <w:p w:rsidR="00EC1D64" w:rsidRPr="000D6739" w:rsidRDefault="00EC1D64" w:rsidP="00EC1D64">
      <w:pPr>
        <w:spacing w:line="360" w:lineRule="auto"/>
        <w:ind w:left="57" w:right="57"/>
        <w:jc w:val="both"/>
        <w:rPr>
          <w:rFonts w:ascii="Arial" w:hAnsi="Arial" w:cs="Arial"/>
          <w:sz w:val="22"/>
          <w:szCs w:val="22"/>
        </w:rPr>
      </w:pPr>
      <w:r w:rsidRPr="000D6739">
        <w:rPr>
          <w:rFonts w:ascii="Arial" w:hAnsi="Arial" w:cs="Arial"/>
          <w:sz w:val="22"/>
          <w:szCs w:val="22"/>
        </w:rPr>
        <w:t xml:space="preserve">β) Για την </w:t>
      </w:r>
      <w:r w:rsidRPr="000D6739">
        <w:rPr>
          <w:rFonts w:ascii="Arial" w:hAnsi="Arial" w:cs="Arial"/>
          <w:b/>
          <w:sz w:val="22"/>
          <w:szCs w:val="22"/>
        </w:rPr>
        <w:t xml:space="preserve">παρακολούθηση και την </w:t>
      </w:r>
      <w:r w:rsidRPr="000D6739">
        <w:rPr>
          <w:rFonts w:ascii="Arial" w:hAnsi="Arial" w:cs="Arial"/>
          <w:b/>
          <w:sz w:val="22"/>
          <w:szCs w:val="22"/>
          <w:u w:val="single"/>
        </w:rPr>
        <w:t>παραλαβή της σύμβασης προμήθειας</w:t>
      </w:r>
      <w:r w:rsidRPr="000D6739">
        <w:rPr>
          <w:rFonts w:ascii="Arial" w:hAnsi="Arial" w:cs="Arial"/>
          <w:b/>
          <w:sz w:val="22"/>
          <w:szCs w:val="22"/>
        </w:rPr>
        <w:t xml:space="preserve"> συγκροτείται τριμελής ή πενταμελής Επιτροπή παρακολούθησης και παραλαβής</w:t>
      </w:r>
      <w:r w:rsidRPr="000D6739">
        <w:rPr>
          <w:rFonts w:ascii="Arial" w:hAnsi="Arial" w:cs="Arial"/>
          <w:sz w:val="22"/>
          <w:szCs w:val="22"/>
        </w:rPr>
        <w:t xml:space="preserve"> με απόφαση του αρ</w:t>
      </w:r>
      <w:r w:rsidR="00BA2D15" w:rsidRPr="000D6739">
        <w:rPr>
          <w:rFonts w:ascii="Arial" w:hAnsi="Arial" w:cs="Arial"/>
          <w:sz w:val="22"/>
          <w:szCs w:val="22"/>
        </w:rPr>
        <w:t>μόδιου αποφαινό</w:t>
      </w:r>
      <w:r w:rsidRPr="000D6739">
        <w:rPr>
          <w:rFonts w:ascii="Arial" w:hAnsi="Arial" w:cs="Arial"/>
          <w:sz w:val="22"/>
          <w:szCs w:val="22"/>
        </w:rPr>
        <w:t>μενου οργάνου.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αποφαινομένου οργάνου μπορεί να συγκροτείται δευτεροβάθμια επιτροπή παρακολούθησης και παραλαβής με τις παραπάνω αρμοδιότητες ….</w:t>
      </w:r>
    </w:p>
    <w:p w:rsidR="00EC1D64" w:rsidRPr="000D6739" w:rsidRDefault="00EC1D64" w:rsidP="00EC1D64">
      <w:pPr>
        <w:spacing w:line="360" w:lineRule="auto"/>
        <w:ind w:left="57" w:right="57"/>
        <w:jc w:val="both"/>
        <w:rPr>
          <w:rFonts w:ascii="Arial" w:hAnsi="Arial" w:cs="Arial"/>
          <w:sz w:val="22"/>
          <w:szCs w:val="22"/>
        </w:rPr>
      </w:pPr>
      <w:r w:rsidRPr="000D6739">
        <w:rPr>
          <w:rFonts w:ascii="Arial" w:hAnsi="Arial" w:cs="Arial"/>
          <w:sz w:val="22"/>
          <w:szCs w:val="22"/>
        </w:rPr>
        <w:t xml:space="preserve">δ) Για την </w:t>
      </w:r>
      <w:r w:rsidRPr="000D6739">
        <w:rPr>
          <w:rFonts w:ascii="Arial" w:hAnsi="Arial" w:cs="Arial"/>
          <w:b/>
          <w:sz w:val="22"/>
          <w:szCs w:val="22"/>
          <w:u w:val="single"/>
        </w:rPr>
        <w:t>παραλαβή του αντικειμένου τμηματικού ή συνολικού σύμβασης παροχής υπηρεσιών</w:t>
      </w:r>
      <w:r w:rsidRPr="000D6739">
        <w:rPr>
          <w:rFonts w:ascii="Arial" w:hAnsi="Arial" w:cs="Arial"/>
          <w:b/>
          <w:sz w:val="22"/>
          <w:szCs w:val="22"/>
        </w:rPr>
        <w:t xml:space="preserve"> συγκροτείται τριμελής Επιτροπή παραλαβής</w:t>
      </w:r>
      <w:r w:rsidRPr="000D6739">
        <w:rPr>
          <w:rFonts w:ascii="Arial" w:hAnsi="Arial" w:cs="Arial"/>
          <w:sz w:val="22"/>
          <w:szCs w:val="22"/>
        </w:rPr>
        <w:t xml:space="preserve"> με απόφαση του αρμόδιου αποφαινομένου οργάνου. Εφόσον απαιτούνται ειδικές γνώσεις ένα τουλάχιστον μέλος της επιτροπής πρέπει να έχει την αντίστοιχη ειδικότητα. Σε περίπτωση αιτιολογημένης αδυναμίας για την συμπλήρωση ή την συγκρότηση της ανωτέρω επιτροπής η αναθέτουσα αρχή μπορεί να ζητήσει από άλλη αναθέτουσα αρχή τη διάθεση υπαλλήλου ή υπαλλήλων της για τη συγκρότηση της Επιτροπής.</w:t>
      </w:r>
    </w:p>
    <w:p w:rsidR="00EC1D64" w:rsidRPr="000D6739" w:rsidRDefault="00EC1D64" w:rsidP="00EC1D64">
      <w:pPr>
        <w:spacing w:line="360" w:lineRule="auto"/>
        <w:ind w:left="57" w:right="57"/>
        <w:jc w:val="both"/>
        <w:rPr>
          <w:rFonts w:ascii="Arial" w:hAnsi="Arial" w:cs="Arial"/>
          <w:sz w:val="22"/>
          <w:szCs w:val="22"/>
        </w:rPr>
      </w:pPr>
      <w:r w:rsidRPr="000D6739">
        <w:rPr>
          <w:rFonts w:ascii="Arial" w:hAnsi="Arial" w:cs="Arial"/>
          <w:sz w:val="22"/>
          <w:szCs w:val="22"/>
        </w:rPr>
        <w:t>ε) Για την επιλογή των μελών των συλλογικών οργάνων του παρόντος άρθρου, οι αναθέτουσες αρχές μπορεί να διενεργούν κλήρωση κατά τις διατάξεις του άρθρου 26 του ν. 4024/2011 (Α' 226).»</w:t>
      </w:r>
    </w:p>
    <w:p w:rsidR="00EC1D64" w:rsidRPr="000D6739" w:rsidRDefault="00EC1D64" w:rsidP="00EC1D64">
      <w:pPr>
        <w:spacing w:line="360" w:lineRule="auto"/>
        <w:ind w:left="57" w:right="57"/>
        <w:jc w:val="both"/>
        <w:rPr>
          <w:rFonts w:ascii="Arial" w:hAnsi="Arial" w:cs="Arial"/>
          <w:sz w:val="22"/>
          <w:szCs w:val="22"/>
        </w:rPr>
      </w:pPr>
      <w:r w:rsidRPr="000D6739">
        <w:rPr>
          <w:rFonts w:ascii="Arial" w:hAnsi="Arial" w:cs="Arial"/>
          <w:sz w:val="22"/>
          <w:szCs w:val="22"/>
        </w:rPr>
        <w:lastRenderedPageBreak/>
        <w:t xml:space="preserve">    Εφόσον απαιτούνται ειδικές γνώσεις ένα τουλάχιστον μέλος της επιτροπής πρέπει να έχει την αντίστοιχη ειδικότητα</w:t>
      </w:r>
    </w:p>
    <w:p w:rsidR="00EC1D64" w:rsidRPr="000D6739" w:rsidRDefault="00EC1D64" w:rsidP="00EC1D64">
      <w:pPr>
        <w:spacing w:line="360" w:lineRule="auto"/>
        <w:ind w:left="57" w:right="57"/>
        <w:jc w:val="both"/>
        <w:rPr>
          <w:rFonts w:ascii="Arial" w:hAnsi="Arial" w:cs="Arial"/>
          <w:sz w:val="22"/>
          <w:szCs w:val="22"/>
        </w:rPr>
      </w:pPr>
    </w:p>
    <w:p w:rsidR="00EC1D64" w:rsidRPr="000D6739" w:rsidRDefault="00EC1D64" w:rsidP="00EC1D64">
      <w:pPr>
        <w:spacing w:line="360" w:lineRule="auto"/>
        <w:ind w:left="57" w:right="57"/>
        <w:jc w:val="both"/>
        <w:rPr>
          <w:rFonts w:ascii="Arial" w:hAnsi="Arial" w:cs="Arial"/>
          <w:sz w:val="22"/>
          <w:szCs w:val="22"/>
        </w:rPr>
      </w:pPr>
      <w:r w:rsidRPr="000D6739">
        <w:rPr>
          <w:rFonts w:ascii="Arial" w:hAnsi="Arial" w:cs="Arial"/>
          <w:sz w:val="22"/>
          <w:szCs w:val="22"/>
        </w:rPr>
        <w:t xml:space="preserve">   ΙΙΙ) Για τη συγκρότηση και τη λειτουργία των συλλογικών οργάνων, που εμπίπτουν στο πεδίο εφαρμογής του ν. 2690/1999 «Κώδικας Διοικητικής Διαδικασίας», εφαρμόζονται οι σχετικές διατάξεις του ως άνω νόμου.</w:t>
      </w:r>
    </w:p>
    <w:p w:rsidR="00EC1D64" w:rsidRPr="000D6739" w:rsidRDefault="00EC1D64" w:rsidP="00EC1D64">
      <w:pPr>
        <w:numPr>
          <w:ilvl w:val="12"/>
          <w:numId w:val="0"/>
        </w:numPr>
        <w:ind w:firstLine="360"/>
        <w:jc w:val="both"/>
        <w:rPr>
          <w:rFonts w:ascii="Arial" w:hAnsi="Arial" w:cs="Arial"/>
          <w:sz w:val="22"/>
          <w:szCs w:val="22"/>
        </w:rPr>
      </w:pPr>
    </w:p>
    <w:p w:rsidR="00EC1D64" w:rsidRPr="000D6739" w:rsidRDefault="00BA2D15" w:rsidP="00EC1D64">
      <w:pPr>
        <w:numPr>
          <w:ilvl w:val="12"/>
          <w:numId w:val="0"/>
        </w:numPr>
        <w:spacing w:line="360" w:lineRule="auto"/>
        <w:ind w:firstLine="360"/>
        <w:jc w:val="both"/>
        <w:rPr>
          <w:rFonts w:ascii="Arial" w:hAnsi="Arial" w:cs="Arial"/>
          <w:sz w:val="22"/>
          <w:szCs w:val="22"/>
        </w:rPr>
      </w:pPr>
      <w:r w:rsidRPr="000D6739">
        <w:rPr>
          <w:rFonts w:ascii="Arial" w:hAnsi="Arial" w:cs="Arial"/>
          <w:sz w:val="22"/>
          <w:szCs w:val="22"/>
        </w:rPr>
        <w:t>Λαμβάνοντας υπ’ ό</w:t>
      </w:r>
      <w:r w:rsidR="00EC1D64" w:rsidRPr="000D6739">
        <w:rPr>
          <w:rFonts w:ascii="Arial" w:hAnsi="Arial" w:cs="Arial"/>
          <w:sz w:val="22"/>
          <w:szCs w:val="22"/>
        </w:rPr>
        <w:t xml:space="preserve">ψιν τα παραπάνω, </w:t>
      </w:r>
      <w:proofErr w:type="spellStart"/>
      <w:r w:rsidR="00EC1D64" w:rsidRPr="000D6739">
        <w:rPr>
          <w:rFonts w:ascii="Arial" w:hAnsi="Arial" w:cs="Arial"/>
          <w:sz w:val="22"/>
          <w:szCs w:val="22"/>
        </w:rPr>
        <w:t>παρακαλoύμε</w:t>
      </w:r>
      <w:proofErr w:type="spellEnd"/>
      <w:r w:rsidR="00EC1D64" w:rsidRPr="000D6739">
        <w:rPr>
          <w:rFonts w:ascii="Arial" w:hAnsi="Arial" w:cs="Arial"/>
          <w:sz w:val="22"/>
          <w:szCs w:val="22"/>
        </w:rPr>
        <w:t xml:space="preserve"> στην προσεχή συνεδρίαση </w:t>
      </w:r>
      <w:r w:rsidRPr="000D6739">
        <w:rPr>
          <w:rFonts w:ascii="Arial" w:hAnsi="Arial" w:cs="Arial"/>
          <w:sz w:val="22"/>
          <w:szCs w:val="22"/>
        </w:rPr>
        <w:t>του Δημοτικού Σ</w:t>
      </w:r>
      <w:r w:rsidR="00EC1D64" w:rsidRPr="000D6739">
        <w:rPr>
          <w:rFonts w:ascii="Arial" w:hAnsi="Arial" w:cs="Arial"/>
          <w:sz w:val="22"/>
          <w:szCs w:val="22"/>
        </w:rPr>
        <w:t>υμβουλίου να  συγκροτήσετε τις παρακάτω επιτροπές, με ετήσια δι</w:t>
      </w:r>
      <w:r w:rsidRPr="000D6739">
        <w:rPr>
          <w:rFonts w:ascii="Arial" w:hAnsi="Arial" w:cs="Arial"/>
          <w:sz w:val="22"/>
          <w:szCs w:val="22"/>
        </w:rPr>
        <w:t>ά</w:t>
      </w:r>
      <w:r w:rsidR="00EC1D64" w:rsidRPr="000D6739">
        <w:rPr>
          <w:rFonts w:ascii="Arial" w:hAnsi="Arial" w:cs="Arial"/>
          <w:sz w:val="22"/>
          <w:szCs w:val="22"/>
        </w:rPr>
        <w:t>ρκεια, από τον κατάλογο των υπηρετούντων υπαλλήλων του Δήμου μας.</w:t>
      </w:r>
    </w:p>
    <w:p w:rsidR="00EC1D64" w:rsidRDefault="00EC1D64" w:rsidP="00EC1D64">
      <w:pPr>
        <w:numPr>
          <w:ilvl w:val="12"/>
          <w:numId w:val="0"/>
        </w:numPr>
        <w:ind w:firstLine="360"/>
        <w:jc w:val="both"/>
        <w:rPr>
          <w:rFonts w:ascii="Arial" w:hAnsi="Arial" w:cs="Arial"/>
        </w:rPr>
      </w:pPr>
    </w:p>
    <w:p w:rsidR="00EC1D64" w:rsidRDefault="00EC1D64" w:rsidP="00EC1D64">
      <w:pPr>
        <w:numPr>
          <w:ilvl w:val="12"/>
          <w:numId w:val="0"/>
        </w:numPr>
        <w:ind w:firstLine="360"/>
        <w:jc w:val="both"/>
        <w:rPr>
          <w:rFonts w:ascii="Arial" w:hAnsi="Arial" w:cs="Arial"/>
        </w:rPr>
      </w:pPr>
      <w:r>
        <w:rPr>
          <w:rFonts w:ascii="Arial" w:hAnsi="Arial" w:cs="Arial"/>
        </w:rPr>
        <w:t>Α)</w:t>
      </w:r>
    </w:p>
    <w:p w:rsidR="00EC1D64" w:rsidRDefault="00EC1D64" w:rsidP="00EC1D64">
      <w:pPr>
        <w:suppressAutoHyphens/>
        <w:ind w:left="360"/>
        <w:jc w:val="both"/>
        <w:rPr>
          <w:rFonts w:ascii="Book Antiqua" w:hAnsi="Book Antiqua" w:cs="Arial"/>
          <w:b/>
          <w:sz w:val="22"/>
          <w:szCs w:val="22"/>
        </w:rPr>
      </w:pPr>
      <w:r>
        <w:rPr>
          <w:rFonts w:ascii="Book Antiqua" w:hAnsi="Book Antiqua" w:cs="Arial"/>
          <w:b/>
          <w:sz w:val="22"/>
          <w:szCs w:val="22"/>
        </w:rPr>
        <w:t xml:space="preserve">1.Επιτροπή παρακολούθησης και παραλαβής προμηθειών υπηρεσιών Πρασίνου </w:t>
      </w:r>
    </w:p>
    <w:p w:rsidR="00EC1D64" w:rsidRDefault="00EC1D64" w:rsidP="00EC1D64">
      <w:pPr>
        <w:suppressAutoHyphens/>
        <w:jc w:val="both"/>
        <w:rPr>
          <w:rFonts w:ascii="Book Antiqua" w:hAnsi="Book Antiqua" w:cs="Arial"/>
          <w:b/>
          <w:sz w:val="22"/>
          <w:szCs w:val="22"/>
        </w:rPr>
      </w:pPr>
    </w:p>
    <w:p w:rsidR="00EC1D64" w:rsidRDefault="00EC1D64" w:rsidP="00EC1D64">
      <w:pPr>
        <w:suppressAutoHyphens/>
        <w:ind w:left="360"/>
        <w:jc w:val="both"/>
        <w:rPr>
          <w:rFonts w:ascii="Book Antiqua" w:hAnsi="Book Antiqua" w:cs="Arial"/>
          <w:b/>
          <w:sz w:val="22"/>
          <w:szCs w:val="22"/>
        </w:rPr>
      </w:pPr>
      <w:r>
        <w:rPr>
          <w:rFonts w:ascii="Book Antiqua" w:hAnsi="Book Antiqua" w:cs="Arial"/>
          <w:b/>
          <w:sz w:val="22"/>
          <w:szCs w:val="22"/>
        </w:rPr>
        <w:t>2.Επιτροπή παρακολούθησης και παραλαβής προμηθειών ειδών Πληροφορικής, Τηλεπικοινωνιών και Φωτοαντιγραφικών</w:t>
      </w:r>
    </w:p>
    <w:p w:rsidR="00EC1D64" w:rsidRDefault="00EC1D64" w:rsidP="00EC1D64">
      <w:pPr>
        <w:suppressAutoHyphens/>
        <w:jc w:val="both"/>
        <w:rPr>
          <w:rFonts w:ascii="Book Antiqua" w:hAnsi="Book Antiqua" w:cs="Arial"/>
          <w:b/>
          <w:sz w:val="22"/>
          <w:szCs w:val="22"/>
        </w:rPr>
      </w:pPr>
    </w:p>
    <w:p w:rsidR="00EC1D64" w:rsidRDefault="00EC1D64" w:rsidP="00EC1D64">
      <w:pPr>
        <w:suppressAutoHyphens/>
        <w:ind w:left="360"/>
        <w:jc w:val="both"/>
        <w:rPr>
          <w:rFonts w:ascii="Book Antiqua" w:hAnsi="Book Antiqua" w:cs="Arial"/>
          <w:b/>
          <w:sz w:val="22"/>
          <w:szCs w:val="22"/>
        </w:rPr>
      </w:pPr>
      <w:r>
        <w:rPr>
          <w:rFonts w:ascii="Book Antiqua" w:hAnsi="Book Antiqua" w:cs="Arial"/>
          <w:b/>
          <w:sz w:val="22"/>
          <w:szCs w:val="22"/>
        </w:rPr>
        <w:t>3.Επιτροπή</w:t>
      </w:r>
      <w:r w:rsidRPr="00CD3153">
        <w:rPr>
          <w:rFonts w:ascii="Book Antiqua" w:hAnsi="Book Antiqua" w:cs="Arial"/>
          <w:b/>
          <w:sz w:val="22"/>
          <w:szCs w:val="22"/>
        </w:rPr>
        <w:t xml:space="preserve"> </w:t>
      </w:r>
      <w:r>
        <w:rPr>
          <w:rFonts w:ascii="Book Antiqua" w:hAnsi="Book Antiqua" w:cs="Arial"/>
          <w:b/>
          <w:sz w:val="22"/>
          <w:szCs w:val="22"/>
        </w:rPr>
        <w:t xml:space="preserve">παρακολούθησης και  παραλαβής προμηθειών λοιπών υλικών του Δήμου </w:t>
      </w:r>
    </w:p>
    <w:p w:rsidR="00EC1D64" w:rsidRDefault="00EC1D64" w:rsidP="00EC1D64">
      <w:pPr>
        <w:suppressAutoHyphens/>
        <w:ind w:left="720"/>
        <w:jc w:val="both"/>
        <w:rPr>
          <w:rFonts w:ascii="Book Antiqua" w:hAnsi="Book Antiqua" w:cs="Arial"/>
          <w:b/>
          <w:sz w:val="22"/>
          <w:szCs w:val="22"/>
        </w:rPr>
      </w:pPr>
    </w:p>
    <w:p w:rsidR="00EC1D64" w:rsidRDefault="00EC1D64" w:rsidP="00EC1D64">
      <w:pPr>
        <w:suppressAutoHyphens/>
        <w:ind w:left="360"/>
        <w:jc w:val="both"/>
        <w:rPr>
          <w:rFonts w:ascii="Book Antiqua" w:hAnsi="Book Antiqua" w:cs="Arial"/>
          <w:b/>
          <w:sz w:val="22"/>
          <w:szCs w:val="22"/>
        </w:rPr>
      </w:pPr>
      <w:r>
        <w:rPr>
          <w:rFonts w:ascii="Book Antiqua" w:hAnsi="Book Antiqua" w:cs="Arial"/>
          <w:b/>
          <w:sz w:val="22"/>
          <w:szCs w:val="22"/>
        </w:rPr>
        <w:t>4.Επιτροπή παρακολούθησης και παραλαβής προμηθειών Τμ. Ερασιτεχνικής Δημιουργίας &amp; Εκδηλώσεων και Τμ. Ωδείου</w:t>
      </w:r>
    </w:p>
    <w:p w:rsidR="00EC1D64" w:rsidRDefault="00EC1D64" w:rsidP="00EC1D64">
      <w:pPr>
        <w:suppressAutoHyphens/>
        <w:jc w:val="both"/>
        <w:rPr>
          <w:rFonts w:ascii="Book Antiqua" w:hAnsi="Book Antiqua" w:cs="Arial"/>
          <w:b/>
          <w:sz w:val="22"/>
          <w:szCs w:val="22"/>
        </w:rPr>
      </w:pPr>
    </w:p>
    <w:p w:rsidR="00EC1D64" w:rsidRDefault="00EC1D64" w:rsidP="00EC1D64">
      <w:pPr>
        <w:suppressAutoHyphens/>
        <w:ind w:left="360"/>
        <w:jc w:val="both"/>
        <w:rPr>
          <w:rFonts w:ascii="Book Antiqua" w:hAnsi="Book Antiqua" w:cs="Arial"/>
          <w:b/>
          <w:sz w:val="22"/>
          <w:szCs w:val="22"/>
        </w:rPr>
      </w:pPr>
      <w:r>
        <w:rPr>
          <w:rFonts w:ascii="Book Antiqua" w:hAnsi="Book Antiqua" w:cs="Arial"/>
          <w:b/>
          <w:sz w:val="22"/>
          <w:szCs w:val="22"/>
        </w:rPr>
        <w:t>5.Επιτροπή</w:t>
      </w:r>
      <w:r w:rsidRPr="00CD3153">
        <w:rPr>
          <w:rFonts w:ascii="Book Antiqua" w:hAnsi="Book Antiqua" w:cs="Arial"/>
          <w:b/>
          <w:sz w:val="22"/>
          <w:szCs w:val="22"/>
        </w:rPr>
        <w:t xml:space="preserve"> </w:t>
      </w:r>
      <w:r>
        <w:rPr>
          <w:rFonts w:ascii="Book Antiqua" w:hAnsi="Book Antiqua" w:cs="Arial"/>
          <w:b/>
          <w:sz w:val="22"/>
          <w:szCs w:val="22"/>
        </w:rPr>
        <w:t xml:space="preserve">παρακολούθησης και  παραλαβής προμηθειών Τμ. Δημοτικής Βιβλιοθήκης </w:t>
      </w:r>
    </w:p>
    <w:p w:rsidR="00EC1D64" w:rsidRDefault="00EC1D64" w:rsidP="00EC1D64">
      <w:pPr>
        <w:suppressAutoHyphens/>
        <w:jc w:val="both"/>
        <w:rPr>
          <w:rFonts w:ascii="Book Antiqua" w:hAnsi="Book Antiqua" w:cs="Arial"/>
          <w:b/>
          <w:sz w:val="22"/>
          <w:szCs w:val="22"/>
        </w:rPr>
      </w:pPr>
    </w:p>
    <w:p w:rsidR="00EC1D64" w:rsidRDefault="00EC1D64" w:rsidP="00EC1D64">
      <w:pPr>
        <w:suppressAutoHyphens/>
        <w:ind w:left="360"/>
        <w:jc w:val="both"/>
        <w:rPr>
          <w:rFonts w:ascii="Book Antiqua" w:hAnsi="Book Antiqua" w:cs="Arial"/>
          <w:b/>
          <w:sz w:val="22"/>
          <w:szCs w:val="22"/>
        </w:rPr>
      </w:pPr>
      <w:r>
        <w:rPr>
          <w:rFonts w:ascii="Book Antiqua" w:hAnsi="Book Antiqua" w:cs="Arial"/>
          <w:b/>
          <w:sz w:val="22"/>
          <w:szCs w:val="22"/>
        </w:rPr>
        <w:t>6.Επιτροπή</w:t>
      </w:r>
      <w:r w:rsidRPr="00CD3153">
        <w:rPr>
          <w:rFonts w:ascii="Book Antiqua" w:hAnsi="Book Antiqua" w:cs="Arial"/>
          <w:b/>
          <w:sz w:val="22"/>
          <w:szCs w:val="22"/>
        </w:rPr>
        <w:t xml:space="preserve"> </w:t>
      </w:r>
      <w:r>
        <w:rPr>
          <w:rFonts w:ascii="Book Antiqua" w:hAnsi="Book Antiqua" w:cs="Arial"/>
          <w:b/>
          <w:sz w:val="22"/>
          <w:szCs w:val="22"/>
        </w:rPr>
        <w:t>παρακολούθησης και παραλαβής προμηθειών της Δ/</w:t>
      </w:r>
      <w:proofErr w:type="spellStart"/>
      <w:r>
        <w:rPr>
          <w:rFonts w:ascii="Book Antiqua" w:hAnsi="Book Antiqua" w:cs="Arial"/>
          <w:b/>
          <w:sz w:val="22"/>
          <w:szCs w:val="22"/>
        </w:rPr>
        <w:t>νσης</w:t>
      </w:r>
      <w:proofErr w:type="spellEnd"/>
      <w:r>
        <w:rPr>
          <w:rFonts w:ascii="Book Antiqua" w:hAnsi="Book Antiqua" w:cs="Arial"/>
          <w:b/>
          <w:sz w:val="22"/>
          <w:szCs w:val="22"/>
        </w:rPr>
        <w:t xml:space="preserve"> Κοινωνικής Πολιτικής (συμπεριλαμβανομένου πετρελαίου θέρμανσης και τροφίμων κοινωνικού παντοπωλείου)</w:t>
      </w:r>
    </w:p>
    <w:p w:rsidR="00EC1D64" w:rsidRDefault="00EC1D64" w:rsidP="00EC1D64">
      <w:pPr>
        <w:suppressAutoHyphens/>
        <w:jc w:val="both"/>
        <w:rPr>
          <w:rFonts w:ascii="Book Antiqua" w:hAnsi="Book Antiqua" w:cs="Arial"/>
          <w:b/>
          <w:sz w:val="22"/>
          <w:szCs w:val="22"/>
        </w:rPr>
      </w:pPr>
    </w:p>
    <w:p w:rsidR="00EC1D64" w:rsidRDefault="00EC1D64" w:rsidP="00EC1D64">
      <w:pPr>
        <w:suppressAutoHyphens/>
        <w:ind w:left="360"/>
        <w:jc w:val="both"/>
        <w:rPr>
          <w:rFonts w:ascii="Book Antiqua" w:hAnsi="Book Antiqua" w:cs="Arial"/>
          <w:b/>
          <w:sz w:val="22"/>
          <w:szCs w:val="22"/>
        </w:rPr>
      </w:pPr>
      <w:r>
        <w:rPr>
          <w:rFonts w:ascii="Book Antiqua" w:hAnsi="Book Antiqua" w:cs="Arial"/>
          <w:b/>
          <w:sz w:val="22"/>
          <w:szCs w:val="22"/>
        </w:rPr>
        <w:t>7.Επιτροπή</w:t>
      </w:r>
      <w:r w:rsidRPr="00CD3153">
        <w:rPr>
          <w:rFonts w:ascii="Book Antiqua" w:hAnsi="Book Antiqua" w:cs="Arial"/>
          <w:b/>
          <w:sz w:val="22"/>
          <w:szCs w:val="22"/>
        </w:rPr>
        <w:t xml:space="preserve"> </w:t>
      </w:r>
      <w:r>
        <w:rPr>
          <w:rFonts w:ascii="Book Antiqua" w:hAnsi="Book Antiqua" w:cs="Arial"/>
          <w:b/>
          <w:sz w:val="22"/>
          <w:szCs w:val="22"/>
        </w:rPr>
        <w:t>παρακολούθησης και  παραλαβής πετρελαίου θέρμανσης Δημοτικού Καταστήματος</w:t>
      </w:r>
    </w:p>
    <w:p w:rsidR="00EC1D64" w:rsidRDefault="00EC1D64" w:rsidP="00EC1D64">
      <w:pPr>
        <w:suppressAutoHyphens/>
        <w:jc w:val="both"/>
        <w:rPr>
          <w:rFonts w:ascii="Book Antiqua" w:hAnsi="Book Antiqua" w:cs="Arial"/>
          <w:b/>
          <w:sz w:val="22"/>
          <w:szCs w:val="22"/>
        </w:rPr>
      </w:pPr>
    </w:p>
    <w:p w:rsidR="00EC1D64" w:rsidRDefault="00EC1D64" w:rsidP="00EC1D64">
      <w:pPr>
        <w:suppressAutoHyphens/>
        <w:ind w:left="360"/>
        <w:jc w:val="both"/>
        <w:rPr>
          <w:rFonts w:ascii="Book Antiqua" w:eastAsia="Arial" w:hAnsi="Book Antiqua" w:cs="Arial"/>
          <w:i/>
          <w:sz w:val="22"/>
          <w:szCs w:val="22"/>
        </w:rPr>
      </w:pPr>
      <w:r>
        <w:rPr>
          <w:rFonts w:ascii="Book Antiqua" w:hAnsi="Book Antiqua" w:cs="Arial"/>
          <w:b/>
          <w:sz w:val="22"/>
          <w:szCs w:val="22"/>
        </w:rPr>
        <w:t>8.Επιτροπή</w:t>
      </w:r>
      <w:r w:rsidRPr="00CD3153">
        <w:rPr>
          <w:rFonts w:ascii="Book Antiqua" w:hAnsi="Book Antiqua" w:cs="Arial"/>
          <w:b/>
          <w:sz w:val="22"/>
          <w:szCs w:val="22"/>
        </w:rPr>
        <w:t xml:space="preserve"> </w:t>
      </w:r>
      <w:r>
        <w:rPr>
          <w:rFonts w:ascii="Book Antiqua" w:hAnsi="Book Antiqua" w:cs="Arial"/>
          <w:b/>
          <w:sz w:val="22"/>
          <w:szCs w:val="22"/>
        </w:rPr>
        <w:t xml:space="preserve">παρακολούθησης και  παραλαβής προμηθειών Τμ. Διαχείρισης, Επισκευής &amp; Συντήρησης Οχημάτων (και </w:t>
      </w:r>
      <w:proofErr w:type="spellStart"/>
      <w:r>
        <w:rPr>
          <w:rFonts w:ascii="Book Antiqua" w:hAnsi="Book Antiqua" w:cs="Arial"/>
          <w:b/>
          <w:sz w:val="22"/>
          <w:szCs w:val="22"/>
        </w:rPr>
        <w:t>σάκκων</w:t>
      </w:r>
      <w:proofErr w:type="spellEnd"/>
      <w:r>
        <w:rPr>
          <w:rFonts w:ascii="Book Antiqua" w:hAnsi="Book Antiqua" w:cs="Arial"/>
          <w:b/>
          <w:sz w:val="22"/>
          <w:szCs w:val="22"/>
        </w:rPr>
        <w:t xml:space="preserve"> απορριμμάτων)</w:t>
      </w:r>
    </w:p>
    <w:p w:rsidR="00EC1D64" w:rsidRDefault="00EC1D64" w:rsidP="00EC1D64">
      <w:pPr>
        <w:suppressAutoHyphens/>
        <w:jc w:val="both"/>
        <w:rPr>
          <w:rFonts w:ascii="Book Antiqua" w:eastAsia="Arial" w:hAnsi="Book Antiqua" w:cs="Arial"/>
          <w:i/>
          <w:sz w:val="22"/>
          <w:szCs w:val="22"/>
        </w:rPr>
      </w:pPr>
    </w:p>
    <w:p w:rsidR="00EC1D64" w:rsidRDefault="00EC1D64" w:rsidP="00EC1D64">
      <w:pPr>
        <w:suppressAutoHyphens/>
        <w:overflowPunct w:val="0"/>
        <w:autoSpaceDE w:val="0"/>
        <w:ind w:left="360"/>
        <w:jc w:val="both"/>
        <w:textAlignment w:val="baseline"/>
        <w:rPr>
          <w:rFonts w:ascii="Book Antiqua" w:eastAsia="Arial" w:hAnsi="Book Antiqua" w:cs="Arial"/>
          <w:sz w:val="22"/>
          <w:szCs w:val="22"/>
          <w:lang w:eastAsia="zh-CN"/>
        </w:rPr>
      </w:pPr>
      <w:r>
        <w:rPr>
          <w:rFonts w:ascii="Book Antiqua" w:hAnsi="Book Antiqua" w:cs="Arial"/>
          <w:b/>
          <w:sz w:val="22"/>
          <w:szCs w:val="22"/>
        </w:rPr>
        <w:t xml:space="preserve">9.Επιτροπή παρακολούθησης και παραλαβής προμηθειών </w:t>
      </w:r>
      <w:r>
        <w:rPr>
          <w:rFonts w:ascii="Book Antiqua" w:hAnsi="Book Antiqua" w:cs="Arial"/>
          <w:b/>
          <w:sz w:val="22"/>
          <w:szCs w:val="22"/>
          <w:lang w:eastAsia="zh-CN"/>
        </w:rPr>
        <w:t>Τμ. Δημοτικού Κοιμητηρίου</w:t>
      </w:r>
    </w:p>
    <w:p w:rsidR="00EC1D64" w:rsidRDefault="00EC1D64" w:rsidP="00EC1D64">
      <w:pPr>
        <w:suppressAutoHyphens/>
        <w:overflowPunct w:val="0"/>
        <w:autoSpaceDE w:val="0"/>
        <w:jc w:val="both"/>
        <w:textAlignment w:val="baseline"/>
        <w:rPr>
          <w:rFonts w:ascii="Book Antiqua" w:hAnsi="Book Antiqua" w:cs="Arial"/>
          <w:b/>
          <w:sz w:val="22"/>
          <w:szCs w:val="22"/>
          <w:lang w:eastAsia="zh-CN"/>
        </w:rPr>
      </w:pPr>
    </w:p>
    <w:p w:rsidR="00EC1D64" w:rsidRDefault="00EC1D64" w:rsidP="00EC1D64">
      <w:pPr>
        <w:suppressAutoHyphens/>
        <w:ind w:left="360"/>
        <w:jc w:val="both"/>
        <w:rPr>
          <w:rFonts w:ascii="Book Antiqua" w:hAnsi="Book Antiqua" w:cs="Arial"/>
          <w:b/>
          <w:sz w:val="22"/>
          <w:szCs w:val="22"/>
        </w:rPr>
      </w:pPr>
      <w:r>
        <w:rPr>
          <w:rFonts w:ascii="Book Antiqua" w:hAnsi="Book Antiqua" w:cs="Arial"/>
          <w:b/>
          <w:sz w:val="22"/>
          <w:szCs w:val="22"/>
        </w:rPr>
        <w:t>10.Επιτροπή παρακολούθησης και παραλαβής προμηθειών ειδών ατομικής προστασίας</w:t>
      </w:r>
    </w:p>
    <w:p w:rsidR="00EC1D64" w:rsidRDefault="00EC1D64" w:rsidP="00EC1D64">
      <w:pPr>
        <w:suppressAutoHyphens/>
        <w:jc w:val="both"/>
        <w:rPr>
          <w:rFonts w:ascii="Book Antiqua" w:hAnsi="Book Antiqua" w:cs="Arial"/>
          <w:b/>
          <w:sz w:val="22"/>
          <w:szCs w:val="22"/>
        </w:rPr>
      </w:pPr>
    </w:p>
    <w:p w:rsidR="00EC1D64" w:rsidRDefault="00EC1D64" w:rsidP="00EC1D64">
      <w:pPr>
        <w:suppressAutoHyphens/>
        <w:ind w:left="360"/>
        <w:jc w:val="both"/>
        <w:rPr>
          <w:rFonts w:ascii="Book Antiqua" w:hAnsi="Book Antiqua" w:cs="Arial"/>
          <w:b/>
          <w:sz w:val="22"/>
          <w:szCs w:val="22"/>
        </w:rPr>
      </w:pPr>
      <w:r>
        <w:rPr>
          <w:rFonts w:ascii="Book Antiqua" w:hAnsi="Book Antiqua" w:cs="Arial"/>
          <w:b/>
          <w:sz w:val="22"/>
          <w:szCs w:val="22"/>
        </w:rPr>
        <w:t>11.Επιτροπή παρακολούθησης και παραλαβής γάλακτος εργαζομένων</w:t>
      </w:r>
    </w:p>
    <w:p w:rsidR="00EC1D64" w:rsidRDefault="00EC1D64" w:rsidP="00EC1D64">
      <w:pPr>
        <w:suppressAutoHyphens/>
        <w:jc w:val="both"/>
        <w:rPr>
          <w:rFonts w:ascii="Book Antiqua" w:hAnsi="Book Antiqua" w:cs="Arial"/>
          <w:b/>
          <w:sz w:val="22"/>
          <w:szCs w:val="22"/>
        </w:rPr>
      </w:pPr>
    </w:p>
    <w:p w:rsidR="00EC1D64" w:rsidRDefault="00EC1D64" w:rsidP="00EC1D64">
      <w:pPr>
        <w:suppressAutoHyphens/>
        <w:ind w:left="360"/>
        <w:jc w:val="both"/>
        <w:rPr>
          <w:rFonts w:ascii="Book Antiqua" w:hAnsi="Book Antiqua" w:cs="Arial"/>
          <w:b/>
          <w:sz w:val="22"/>
          <w:szCs w:val="22"/>
        </w:rPr>
      </w:pPr>
      <w:r>
        <w:rPr>
          <w:rFonts w:ascii="Book Antiqua" w:hAnsi="Book Antiqua" w:cs="Arial"/>
          <w:b/>
          <w:sz w:val="22"/>
          <w:szCs w:val="22"/>
        </w:rPr>
        <w:t xml:space="preserve">12.Επιτροπή παρακολούθησης και παραλαβής προμηθειών οικοδομικών και λοιπών προμηθειών της    Τεχνικής Υπηρεσίας </w:t>
      </w:r>
    </w:p>
    <w:p w:rsidR="00EC1D64" w:rsidRDefault="00EC1D64" w:rsidP="00EC1D64">
      <w:pPr>
        <w:suppressAutoHyphens/>
        <w:jc w:val="both"/>
        <w:rPr>
          <w:rFonts w:ascii="Book Antiqua" w:hAnsi="Book Antiqua" w:cs="Arial"/>
          <w:b/>
          <w:sz w:val="22"/>
          <w:szCs w:val="22"/>
        </w:rPr>
      </w:pPr>
    </w:p>
    <w:p w:rsidR="00EC1D64" w:rsidRDefault="00EC1D64" w:rsidP="00EC1D64">
      <w:pPr>
        <w:suppressAutoHyphens/>
        <w:ind w:left="360"/>
        <w:jc w:val="both"/>
        <w:rPr>
          <w:rFonts w:ascii="Book Antiqua" w:hAnsi="Book Antiqua" w:cs="Arial"/>
          <w:b/>
          <w:sz w:val="22"/>
          <w:szCs w:val="22"/>
        </w:rPr>
      </w:pPr>
      <w:r>
        <w:rPr>
          <w:rFonts w:ascii="Book Antiqua" w:hAnsi="Book Antiqua" w:cs="Arial"/>
          <w:b/>
          <w:sz w:val="22"/>
          <w:szCs w:val="22"/>
        </w:rPr>
        <w:t>13.Επιτροπή</w:t>
      </w:r>
      <w:r w:rsidRPr="00CD3153">
        <w:rPr>
          <w:rFonts w:ascii="Book Antiqua" w:hAnsi="Book Antiqua" w:cs="Arial"/>
          <w:b/>
          <w:sz w:val="22"/>
          <w:szCs w:val="22"/>
        </w:rPr>
        <w:t xml:space="preserve"> </w:t>
      </w:r>
      <w:r>
        <w:rPr>
          <w:rFonts w:ascii="Book Antiqua" w:hAnsi="Book Antiqua" w:cs="Arial"/>
          <w:b/>
          <w:sz w:val="22"/>
          <w:szCs w:val="22"/>
        </w:rPr>
        <w:t xml:space="preserve">παρακολούθησης και παραλαβής προμηθειών </w:t>
      </w:r>
      <w:r>
        <w:rPr>
          <w:rFonts w:ascii="Book Antiqua" w:eastAsia="Arial" w:hAnsi="Book Antiqua" w:cs="Arial"/>
          <w:b/>
          <w:sz w:val="22"/>
          <w:szCs w:val="22"/>
        </w:rPr>
        <w:t>Η/Μ</w:t>
      </w:r>
      <w:r>
        <w:rPr>
          <w:rFonts w:ascii="Book Antiqua" w:hAnsi="Book Antiqua" w:cs="Arial"/>
          <w:b/>
          <w:sz w:val="22"/>
          <w:szCs w:val="22"/>
        </w:rPr>
        <w:t xml:space="preserve"> της Τεχνικής Υπηρεσίας </w:t>
      </w:r>
    </w:p>
    <w:p w:rsidR="00EC1D64" w:rsidRDefault="00EC1D64" w:rsidP="00EC1D64">
      <w:pPr>
        <w:suppressAutoHyphens/>
        <w:jc w:val="both"/>
        <w:rPr>
          <w:rFonts w:ascii="Book Antiqua" w:hAnsi="Book Antiqua" w:cs="Arial"/>
          <w:b/>
          <w:sz w:val="22"/>
          <w:szCs w:val="22"/>
        </w:rPr>
      </w:pPr>
    </w:p>
    <w:p w:rsidR="000D6739" w:rsidRDefault="00EC1D64" w:rsidP="00EC1D64">
      <w:pPr>
        <w:suppressAutoHyphens/>
        <w:ind w:left="360"/>
        <w:jc w:val="both"/>
        <w:rPr>
          <w:rFonts w:ascii="Book Antiqua" w:hAnsi="Book Antiqua" w:cs="Arial"/>
          <w:b/>
          <w:sz w:val="22"/>
          <w:szCs w:val="22"/>
        </w:rPr>
      </w:pPr>
      <w:r>
        <w:rPr>
          <w:rFonts w:ascii="Book Antiqua" w:hAnsi="Book Antiqua" w:cs="Arial"/>
          <w:b/>
          <w:sz w:val="22"/>
          <w:szCs w:val="22"/>
        </w:rPr>
        <w:t>14.Επιτροπή παρακολούθησης και παραλαβής προμηθειών της Δημοτικής Αστυνομίας</w:t>
      </w:r>
    </w:p>
    <w:p w:rsidR="00EC1D64" w:rsidRDefault="00EC1D64" w:rsidP="00EC1D64">
      <w:pPr>
        <w:suppressAutoHyphens/>
        <w:ind w:left="360"/>
        <w:jc w:val="both"/>
        <w:rPr>
          <w:rFonts w:ascii="Book Antiqua" w:hAnsi="Book Antiqua" w:cs="Arial"/>
          <w:b/>
          <w:sz w:val="22"/>
          <w:szCs w:val="22"/>
        </w:rPr>
      </w:pPr>
      <w:r>
        <w:rPr>
          <w:rFonts w:ascii="Book Antiqua" w:hAnsi="Book Antiqua" w:cs="Arial"/>
          <w:b/>
          <w:sz w:val="22"/>
          <w:szCs w:val="22"/>
        </w:rPr>
        <w:t xml:space="preserve"> </w:t>
      </w:r>
    </w:p>
    <w:p w:rsidR="00503A41" w:rsidRDefault="00503A41" w:rsidP="00EC1D64">
      <w:pPr>
        <w:suppressAutoHyphens/>
        <w:ind w:left="360"/>
        <w:jc w:val="both"/>
        <w:rPr>
          <w:rFonts w:ascii="Book Antiqua" w:hAnsi="Book Antiqua" w:cs="Arial"/>
          <w:b/>
          <w:sz w:val="22"/>
          <w:szCs w:val="22"/>
        </w:rPr>
      </w:pPr>
      <w:r>
        <w:rPr>
          <w:rFonts w:ascii="Book Antiqua" w:hAnsi="Book Antiqua" w:cs="Arial"/>
          <w:b/>
          <w:sz w:val="22"/>
          <w:szCs w:val="22"/>
        </w:rPr>
        <w:t>15. Επιτροπή παρακολούθησης και παραλαβής προμηθειών του Γραφείου Επικοινωνίας &amp; Δημοσίων – Διεθνών Σχέσεων</w:t>
      </w:r>
    </w:p>
    <w:p w:rsidR="00C3400E" w:rsidRDefault="00C3400E" w:rsidP="00EC1D64">
      <w:pPr>
        <w:suppressAutoHyphens/>
        <w:ind w:left="360"/>
        <w:jc w:val="both"/>
        <w:rPr>
          <w:rFonts w:ascii="Book Antiqua" w:hAnsi="Book Antiqua" w:cs="Arial"/>
          <w:b/>
          <w:sz w:val="22"/>
          <w:szCs w:val="22"/>
        </w:rPr>
      </w:pPr>
    </w:p>
    <w:p w:rsidR="00C3400E" w:rsidRDefault="00C3400E" w:rsidP="00EC1D64">
      <w:pPr>
        <w:suppressAutoHyphens/>
        <w:ind w:left="360"/>
        <w:jc w:val="both"/>
        <w:rPr>
          <w:rFonts w:ascii="Book Antiqua" w:hAnsi="Book Antiqua" w:cs="Arial"/>
          <w:b/>
          <w:sz w:val="22"/>
          <w:szCs w:val="22"/>
        </w:rPr>
      </w:pPr>
      <w:r>
        <w:rPr>
          <w:rFonts w:ascii="Book Antiqua" w:hAnsi="Book Antiqua" w:cs="Arial"/>
          <w:b/>
          <w:sz w:val="22"/>
          <w:szCs w:val="22"/>
        </w:rPr>
        <w:t xml:space="preserve">16. Επιτροπή παρακολούθησης και παραλαβής προμηθειών του </w:t>
      </w:r>
      <w:r w:rsidR="00D311EF">
        <w:rPr>
          <w:rFonts w:ascii="Book Antiqua" w:hAnsi="Book Antiqua" w:cs="Arial"/>
          <w:b/>
          <w:sz w:val="22"/>
          <w:szCs w:val="22"/>
        </w:rPr>
        <w:t xml:space="preserve">Αυτοτελούς </w:t>
      </w:r>
      <w:r>
        <w:rPr>
          <w:rFonts w:ascii="Book Antiqua" w:hAnsi="Book Antiqua" w:cs="Arial"/>
          <w:b/>
          <w:sz w:val="22"/>
          <w:szCs w:val="22"/>
        </w:rPr>
        <w:t>Τμήματος Προγραμματισμού</w:t>
      </w:r>
      <w:r w:rsidR="00D311EF">
        <w:rPr>
          <w:rFonts w:ascii="Book Antiqua" w:hAnsi="Book Antiqua" w:cs="Arial"/>
          <w:b/>
          <w:sz w:val="22"/>
          <w:szCs w:val="22"/>
        </w:rPr>
        <w:t xml:space="preserve"> &amp; Σχεδιασμού</w:t>
      </w:r>
    </w:p>
    <w:p w:rsidR="000349BE" w:rsidRDefault="000349BE" w:rsidP="000349BE">
      <w:pPr>
        <w:suppressAutoHyphens/>
        <w:jc w:val="both"/>
        <w:rPr>
          <w:rFonts w:ascii="Book Antiqua" w:hAnsi="Book Antiqua" w:cs="Arial"/>
          <w:b/>
          <w:sz w:val="22"/>
          <w:szCs w:val="22"/>
        </w:rPr>
      </w:pPr>
    </w:p>
    <w:p w:rsidR="00EC1D64" w:rsidRDefault="00EC1D64" w:rsidP="00EC1D64">
      <w:pPr>
        <w:pStyle w:val="a3"/>
        <w:rPr>
          <w:rFonts w:ascii="Book Antiqua" w:hAnsi="Book Antiqua" w:cs="Arial"/>
          <w:b/>
          <w:sz w:val="22"/>
          <w:szCs w:val="22"/>
        </w:rPr>
      </w:pPr>
      <w:r>
        <w:rPr>
          <w:rFonts w:ascii="Book Antiqua" w:hAnsi="Book Antiqua" w:cs="Arial"/>
          <w:b/>
          <w:sz w:val="22"/>
          <w:szCs w:val="22"/>
        </w:rPr>
        <w:lastRenderedPageBreak/>
        <w:t>Β)</w:t>
      </w:r>
    </w:p>
    <w:p w:rsidR="00EC1D64" w:rsidRDefault="00EC1D64" w:rsidP="00EC1D64">
      <w:pPr>
        <w:pStyle w:val="a3"/>
        <w:rPr>
          <w:rFonts w:ascii="Book Antiqua" w:hAnsi="Book Antiqua" w:cs="Arial"/>
          <w:b/>
          <w:sz w:val="22"/>
          <w:szCs w:val="22"/>
        </w:rPr>
      </w:pPr>
    </w:p>
    <w:p w:rsidR="00EC1D64" w:rsidRDefault="00EC1D64" w:rsidP="00EC1D64">
      <w:pPr>
        <w:numPr>
          <w:ilvl w:val="0"/>
          <w:numId w:val="1"/>
        </w:numPr>
        <w:jc w:val="both"/>
        <w:rPr>
          <w:rFonts w:ascii="Book Antiqua" w:hAnsi="Book Antiqua" w:cs="Arial"/>
          <w:b/>
          <w:sz w:val="22"/>
          <w:szCs w:val="22"/>
        </w:rPr>
      </w:pPr>
      <w:r w:rsidRPr="00F31957">
        <w:rPr>
          <w:rFonts w:ascii="Book Antiqua" w:hAnsi="Book Antiqua" w:cs="Arial"/>
          <w:b/>
          <w:sz w:val="22"/>
          <w:szCs w:val="22"/>
        </w:rPr>
        <w:t xml:space="preserve">Επιτροπή παραλαβής υπηρεσιών </w:t>
      </w:r>
      <w:r>
        <w:rPr>
          <w:rFonts w:ascii="Book Antiqua" w:hAnsi="Book Antiqua" w:cs="Arial"/>
          <w:b/>
          <w:sz w:val="22"/>
          <w:szCs w:val="22"/>
        </w:rPr>
        <w:t>της Δ/</w:t>
      </w:r>
      <w:proofErr w:type="spellStart"/>
      <w:r>
        <w:rPr>
          <w:rFonts w:ascii="Book Antiqua" w:hAnsi="Book Antiqua" w:cs="Arial"/>
          <w:b/>
          <w:sz w:val="22"/>
          <w:szCs w:val="22"/>
        </w:rPr>
        <w:t>νσης</w:t>
      </w:r>
      <w:proofErr w:type="spellEnd"/>
      <w:r>
        <w:rPr>
          <w:rFonts w:ascii="Book Antiqua" w:hAnsi="Book Antiqua" w:cs="Arial"/>
          <w:b/>
          <w:sz w:val="22"/>
          <w:szCs w:val="22"/>
        </w:rPr>
        <w:t xml:space="preserve"> Κοινωνικής Πολιτικής»</w:t>
      </w:r>
    </w:p>
    <w:p w:rsidR="00EC1D64" w:rsidRDefault="00EC1D64" w:rsidP="00EC1D64">
      <w:pPr>
        <w:jc w:val="both"/>
        <w:rPr>
          <w:rFonts w:ascii="Book Antiqua" w:hAnsi="Book Antiqua" w:cs="Arial"/>
          <w:b/>
          <w:sz w:val="22"/>
          <w:szCs w:val="22"/>
        </w:rPr>
      </w:pPr>
    </w:p>
    <w:p w:rsidR="00EC1D64" w:rsidRPr="00F31957" w:rsidRDefault="00EC1D64" w:rsidP="00EC1D64">
      <w:pPr>
        <w:numPr>
          <w:ilvl w:val="0"/>
          <w:numId w:val="1"/>
        </w:numPr>
        <w:jc w:val="both"/>
        <w:rPr>
          <w:rFonts w:ascii="Book Antiqua" w:hAnsi="Book Antiqua" w:cs="Arial"/>
          <w:b/>
          <w:sz w:val="22"/>
          <w:szCs w:val="22"/>
        </w:rPr>
      </w:pPr>
      <w:r w:rsidRPr="00F31957">
        <w:rPr>
          <w:rFonts w:ascii="Book Antiqua" w:hAnsi="Book Antiqua" w:cs="Arial"/>
          <w:b/>
          <w:sz w:val="22"/>
          <w:szCs w:val="22"/>
        </w:rPr>
        <w:t xml:space="preserve">Επιτροπή </w:t>
      </w:r>
      <w:r>
        <w:rPr>
          <w:rFonts w:ascii="Book Antiqua" w:hAnsi="Book Antiqua" w:cs="Arial"/>
          <w:b/>
          <w:sz w:val="22"/>
          <w:szCs w:val="22"/>
        </w:rPr>
        <w:t>π</w:t>
      </w:r>
      <w:r w:rsidRPr="00F31957">
        <w:rPr>
          <w:rFonts w:ascii="Book Antiqua" w:hAnsi="Book Antiqua" w:cs="Arial"/>
          <w:b/>
          <w:sz w:val="22"/>
          <w:szCs w:val="22"/>
        </w:rPr>
        <w:t>αραλαβής υπηρεσιών Δ/</w:t>
      </w:r>
      <w:proofErr w:type="spellStart"/>
      <w:r w:rsidRPr="00F31957">
        <w:rPr>
          <w:rFonts w:ascii="Book Antiqua" w:hAnsi="Book Antiqua" w:cs="Arial"/>
          <w:b/>
          <w:sz w:val="22"/>
          <w:szCs w:val="22"/>
        </w:rPr>
        <w:t>νσης</w:t>
      </w:r>
      <w:proofErr w:type="spellEnd"/>
      <w:r w:rsidRPr="00F31957">
        <w:rPr>
          <w:rFonts w:ascii="Book Antiqua" w:hAnsi="Book Antiqua" w:cs="Arial"/>
          <w:b/>
          <w:sz w:val="22"/>
          <w:szCs w:val="22"/>
        </w:rPr>
        <w:t xml:space="preserve"> Περιβάλλοντος</w:t>
      </w:r>
    </w:p>
    <w:p w:rsidR="00EC1D64" w:rsidRPr="00F31957" w:rsidRDefault="00EC1D64" w:rsidP="00EC1D64">
      <w:pPr>
        <w:ind w:left="416"/>
        <w:jc w:val="both"/>
        <w:rPr>
          <w:rFonts w:ascii="Book Antiqua" w:hAnsi="Book Antiqua" w:cs="Arial"/>
          <w:b/>
          <w:sz w:val="22"/>
          <w:szCs w:val="22"/>
        </w:rPr>
      </w:pPr>
    </w:p>
    <w:p w:rsidR="00EC1D64" w:rsidRPr="00F31957" w:rsidRDefault="00EC1D64" w:rsidP="00EC1D64">
      <w:pPr>
        <w:numPr>
          <w:ilvl w:val="0"/>
          <w:numId w:val="1"/>
        </w:numPr>
        <w:jc w:val="both"/>
        <w:rPr>
          <w:rFonts w:ascii="Book Antiqua" w:hAnsi="Book Antiqua" w:cs="Arial"/>
          <w:b/>
          <w:sz w:val="22"/>
          <w:szCs w:val="22"/>
        </w:rPr>
      </w:pPr>
      <w:r w:rsidRPr="00F31957">
        <w:rPr>
          <w:rFonts w:ascii="Book Antiqua" w:hAnsi="Book Antiqua" w:cs="Arial"/>
          <w:b/>
          <w:sz w:val="22"/>
          <w:szCs w:val="22"/>
        </w:rPr>
        <w:t xml:space="preserve">Επιτροπή </w:t>
      </w:r>
      <w:r>
        <w:rPr>
          <w:rFonts w:ascii="Book Antiqua" w:hAnsi="Book Antiqua" w:cs="Arial"/>
          <w:b/>
          <w:sz w:val="22"/>
          <w:szCs w:val="22"/>
        </w:rPr>
        <w:t>π</w:t>
      </w:r>
      <w:r w:rsidRPr="00F31957">
        <w:rPr>
          <w:rFonts w:ascii="Book Antiqua" w:hAnsi="Book Antiqua" w:cs="Arial"/>
          <w:b/>
          <w:sz w:val="22"/>
          <w:szCs w:val="22"/>
        </w:rPr>
        <w:t>αραλαβής υπηρεσιών (Οικοδομικών και λοιπών) της Τεχνικής Υπηρεσίας.</w:t>
      </w:r>
    </w:p>
    <w:p w:rsidR="00EC1D64" w:rsidRPr="00F31957" w:rsidRDefault="00EC1D64" w:rsidP="00EC1D64">
      <w:pPr>
        <w:ind w:left="416"/>
        <w:jc w:val="both"/>
        <w:rPr>
          <w:rFonts w:ascii="Book Antiqua" w:hAnsi="Book Antiqua" w:cs="Arial"/>
          <w:b/>
          <w:sz w:val="22"/>
          <w:szCs w:val="22"/>
        </w:rPr>
      </w:pPr>
    </w:p>
    <w:p w:rsidR="00EC1D64" w:rsidRPr="00F31957" w:rsidRDefault="00EC1D64" w:rsidP="00EC1D64">
      <w:pPr>
        <w:numPr>
          <w:ilvl w:val="0"/>
          <w:numId w:val="1"/>
        </w:numPr>
        <w:jc w:val="both"/>
        <w:rPr>
          <w:rFonts w:ascii="Book Antiqua" w:hAnsi="Book Antiqua" w:cs="Arial"/>
          <w:b/>
          <w:sz w:val="22"/>
          <w:szCs w:val="22"/>
        </w:rPr>
      </w:pPr>
      <w:r w:rsidRPr="00F31957">
        <w:rPr>
          <w:rFonts w:ascii="Book Antiqua" w:hAnsi="Book Antiqua" w:cs="Arial"/>
          <w:b/>
          <w:sz w:val="22"/>
          <w:szCs w:val="22"/>
        </w:rPr>
        <w:t>Επιτροπή Παραλαβής υπηρεσιών Η/Μ της Τεχνικής Υπηρεσίας.</w:t>
      </w:r>
    </w:p>
    <w:p w:rsidR="00EC1D64" w:rsidRPr="00F31957" w:rsidRDefault="00EC1D64" w:rsidP="00EC1D64">
      <w:pPr>
        <w:ind w:left="416"/>
        <w:jc w:val="both"/>
        <w:rPr>
          <w:rFonts w:ascii="Book Antiqua" w:hAnsi="Book Antiqua" w:cs="Arial"/>
          <w:b/>
          <w:sz w:val="22"/>
          <w:szCs w:val="22"/>
        </w:rPr>
      </w:pPr>
    </w:p>
    <w:p w:rsidR="00EC1D64" w:rsidRPr="00F31957" w:rsidRDefault="00EC1D64" w:rsidP="00EC1D64">
      <w:pPr>
        <w:numPr>
          <w:ilvl w:val="0"/>
          <w:numId w:val="1"/>
        </w:numPr>
        <w:jc w:val="both"/>
        <w:rPr>
          <w:rFonts w:ascii="Book Antiqua" w:hAnsi="Book Antiqua" w:cs="Arial"/>
          <w:b/>
          <w:sz w:val="22"/>
          <w:szCs w:val="22"/>
        </w:rPr>
      </w:pPr>
      <w:r w:rsidRPr="00F31957">
        <w:rPr>
          <w:rFonts w:ascii="Book Antiqua" w:hAnsi="Book Antiqua" w:cs="Arial"/>
          <w:b/>
          <w:sz w:val="22"/>
          <w:szCs w:val="22"/>
        </w:rPr>
        <w:t xml:space="preserve">Επιτροπή </w:t>
      </w:r>
      <w:r>
        <w:rPr>
          <w:rFonts w:ascii="Book Antiqua" w:hAnsi="Book Antiqua" w:cs="Arial"/>
          <w:b/>
          <w:sz w:val="22"/>
          <w:szCs w:val="22"/>
        </w:rPr>
        <w:t xml:space="preserve">παραλαβής </w:t>
      </w:r>
      <w:r w:rsidRPr="00F31957">
        <w:rPr>
          <w:rFonts w:ascii="Book Antiqua" w:hAnsi="Book Antiqua" w:cs="Arial"/>
          <w:b/>
          <w:sz w:val="22"/>
          <w:szCs w:val="22"/>
        </w:rPr>
        <w:t>υπηρεσιών Πληροφορικής, Τηλεπικοινωνιών και Φωτοαντιγραφικών</w:t>
      </w:r>
    </w:p>
    <w:p w:rsidR="00EC1D64" w:rsidRPr="00F31957" w:rsidRDefault="00EC1D64" w:rsidP="00EC1D64">
      <w:pPr>
        <w:ind w:left="416"/>
        <w:jc w:val="both"/>
        <w:rPr>
          <w:rFonts w:ascii="Book Antiqua" w:hAnsi="Book Antiqua" w:cs="Arial"/>
          <w:b/>
          <w:sz w:val="22"/>
          <w:szCs w:val="22"/>
        </w:rPr>
      </w:pPr>
    </w:p>
    <w:p w:rsidR="00EC1D64" w:rsidRPr="00F31957" w:rsidRDefault="00EC1D64" w:rsidP="00EC1D64">
      <w:pPr>
        <w:numPr>
          <w:ilvl w:val="0"/>
          <w:numId w:val="1"/>
        </w:numPr>
        <w:jc w:val="both"/>
        <w:rPr>
          <w:rFonts w:ascii="Book Antiqua" w:hAnsi="Book Antiqua" w:cs="Arial"/>
          <w:b/>
          <w:sz w:val="22"/>
          <w:szCs w:val="22"/>
        </w:rPr>
      </w:pPr>
      <w:r w:rsidRPr="00F31957">
        <w:rPr>
          <w:rFonts w:ascii="Book Antiqua" w:hAnsi="Book Antiqua" w:cs="Arial"/>
          <w:b/>
          <w:sz w:val="22"/>
          <w:szCs w:val="22"/>
        </w:rPr>
        <w:t xml:space="preserve">Επιτροπή </w:t>
      </w:r>
      <w:r>
        <w:rPr>
          <w:rFonts w:ascii="Book Antiqua" w:hAnsi="Book Antiqua" w:cs="Arial"/>
          <w:b/>
          <w:sz w:val="22"/>
          <w:szCs w:val="22"/>
        </w:rPr>
        <w:t>π</w:t>
      </w:r>
      <w:r w:rsidRPr="00F31957">
        <w:rPr>
          <w:rFonts w:ascii="Book Antiqua" w:hAnsi="Book Antiqua" w:cs="Arial"/>
          <w:b/>
          <w:sz w:val="22"/>
          <w:szCs w:val="22"/>
        </w:rPr>
        <w:t xml:space="preserve">αραλαβής </w:t>
      </w:r>
      <w:r w:rsidR="00B7689E">
        <w:rPr>
          <w:rFonts w:ascii="Book Antiqua" w:hAnsi="Book Antiqua" w:cs="Arial"/>
          <w:b/>
          <w:sz w:val="22"/>
          <w:szCs w:val="22"/>
        </w:rPr>
        <w:t>λοιπώ</w:t>
      </w:r>
      <w:r>
        <w:rPr>
          <w:rFonts w:ascii="Book Antiqua" w:hAnsi="Book Antiqua" w:cs="Arial"/>
          <w:b/>
          <w:sz w:val="22"/>
          <w:szCs w:val="22"/>
        </w:rPr>
        <w:t xml:space="preserve">ν </w:t>
      </w:r>
      <w:r w:rsidRPr="00F31957">
        <w:rPr>
          <w:rFonts w:ascii="Book Antiqua" w:hAnsi="Book Antiqua" w:cs="Arial"/>
          <w:b/>
          <w:sz w:val="22"/>
          <w:szCs w:val="22"/>
        </w:rPr>
        <w:t>υπηρεσιών του Δήμου</w:t>
      </w:r>
    </w:p>
    <w:p w:rsidR="00EC1D64" w:rsidRPr="00F31957" w:rsidRDefault="00EC1D64" w:rsidP="00EC1D64">
      <w:pPr>
        <w:ind w:left="716"/>
        <w:jc w:val="both"/>
        <w:rPr>
          <w:rFonts w:ascii="Book Antiqua" w:hAnsi="Book Antiqua" w:cs="Arial"/>
          <w:b/>
          <w:sz w:val="22"/>
          <w:szCs w:val="22"/>
        </w:rPr>
      </w:pPr>
    </w:p>
    <w:p w:rsidR="00EC1D64" w:rsidRDefault="00EC1D64" w:rsidP="00EC1D64">
      <w:pPr>
        <w:numPr>
          <w:ilvl w:val="0"/>
          <w:numId w:val="1"/>
        </w:numPr>
        <w:jc w:val="both"/>
        <w:rPr>
          <w:rFonts w:ascii="Book Antiqua" w:hAnsi="Book Antiqua" w:cs="Arial"/>
          <w:b/>
          <w:sz w:val="22"/>
          <w:szCs w:val="22"/>
        </w:rPr>
      </w:pPr>
      <w:r w:rsidRPr="00F31957">
        <w:rPr>
          <w:rFonts w:ascii="Book Antiqua" w:hAnsi="Book Antiqua" w:cs="Arial"/>
          <w:b/>
          <w:sz w:val="22"/>
          <w:szCs w:val="22"/>
        </w:rPr>
        <w:t xml:space="preserve">Επιτροπή </w:t>
      </w:r>
      <w:r>
        <w:rPr>
          <w:rFonts w:ascii="Book Antiqua" w:hAnsi="Book Antiqua" w:cs="Arial"/>
          <w:b/>
          <w:sz w:val="22"/>
          <w:szCs w:val="22"/>
        </w:rPr>
        <w:t>π</w:t>
      </w:r>
      <w:r w:rsidRPr="00F31957">
        <w:rPr>
          <w:rFonts w:ascii="Book Antiqua" w:hAnsi="Book Antiqua" w:cs="Arial"/>
          <w:b/>
          <w:sz w:val="22"/>
          <w:szCs w:val="22"/>
        </w:rPr>
        <w:t xml:space="preserve">αραλαβής υπηρεσιών Πολιτισμού, </w:t>
      </w:r>
      <w:proofErr w:type="spellStart"/>
      <w:r w:rsidRPr="00F31957">
        <w:rPr>
          <w:rFonts w:ascii="Book Antiqua" w:hAnsi="Book Antiqua" w:cs="Arial"/>
          <w:b/>
          <w:sz w:val="22"/>
          <w:szCs w:val="22"/>
        </w:rPr>
        <w:t>Δημ</w:t>
      </w:r>
      <w:proofErr w:type="spellEnd"/>
      <w:r w:rsidRPr="00F31957">
        <w:rPr>
          <w:rFonts w:ascii="Book Antiqua" w:hAnsi="Book Antiqua" w:cs="Arial"/>
          <w:b/>
          <w:sz w:val="22"/>
          <w:szCs w:val="22"/>
        </w:rPr>
        <w:t xml:space="preserve">. Ωδείου και </w:t>
      </w:r>
      <w:proofErr w:type="spellStart"/>
      <w:r w:rsidRPr="00F31957">
        <w:rPr>
          <w:rFonts w:ascii="Book Antiqua" w:hAnsi="Book Antiqua" w:cs="Arial"/>
          <w:b/>
          <w:sz w:val="22"/>
          <w:szCs w:val="22"/>
        </w:rPr>
        <w:t>Δημ</w:t>
      </w:r>
      <w:proofErr w:type="spellEnd"/>
      <w:r w:rsidRPr="00F31957">
        <w:rPr>
          <w:rFonts w:ascii="Book Antiqua" w:hAnsi="Book Antiqua" w:cs="Arial"/>
          <w:b/>
          <w:sz w:val="22"/>
          <w:szCs w:val="22"/>
        </w:rPr>
        <w:t>. Βιβλιοθήκης</w:t>
      </w:r>
    </w:p>
    <w:p w:rsidR="00EC1D64" w:rsidRPr="00F31957" w:rsidRDefault="00EC1D64" w:rsidP="00EC1D64">
      <w:pPr>
        <w:ind w:left="416"/>
        <w:jc w:val="both"/>
        <w:rPr>
          <w:rFonts w:ascii="Book Antiqua" w:hAnsi="Book Antiqua" w:cs="Arial"/>
          <w:b/>
          <w:sz w:val="22"/>
          <w:szCs w:val="22"/>
        </w:rPr>
      </w:pPr>
    </w:p>
    <w:p w:rsidR="00EC1D64" w:rsidRPr="00F31957" w:rsidRDefault="00EC1D64" w:rsidP="00EC1D64">
      <w:pPr>
        <w:numPr>
          <w:ilvl w:val="0"/>
          <w:numId w:val="1"/>
        </w:numPr>
        <w:jc w:val="both"/>
        <w:rPr>
          <w:rFonts w:ascii="Book Antiqua" w:hAnsi="Book Antiqua" w:cs="Arial"/>
          <w:b/>
          <w:sz w:val="22"/>
          <w:szCs w:val="22"/>
        </w:rPr>
      </w:pPr>
      <w:r w:rsidRPr="00F31957">
        <w:rPr>
          <w:rFonts w:ascii="Book Antiqua" w:hAnsi="Book Antiqua" w:cs="Arial"/>
          <w:b/>
          <w:sz w:val="22"/>
          <w:szCs w:val="22"/>
        </w:rPr>
        <w:t xml:space="preserve">Επιτροπή </w:t>
      </w:r>
      <w:r>
        <w:rPr>
          <w:rFonts w:ascii="Book Antiqua" w:hAnsi="Book Antiqua" w:cs="Arial"/>
          <w:b/>
          <w:sz w:val="22"/>
          <w:szCs w:val="22"/>
        </w:rPr>
        <w:t>π</w:t>
      </w:r>
      <w:r w:rsidRPr="00F31957">
        <w:rPr>
          <w:rFonts w:ascii="Book Antiqua" w:hAnsi="Book Antiqua" w:cs="Arial"/>
          <w:b/>
          <w:sz w:val="22"/>
          <w:szCs w:val="22"/>
        </w:rPr>
        <w:t>αραλαβής  υπηρεσιών Δημοτικού Σταθμού Αυτοκινήτων</w:t>
      </w:r>
    </w:p>
    <w:p w:rsidR="00EC1D64" w:rsidRPr="00F31957" w:rsidRDefault="00EC1D64" w:rsidP="00EC1D64">
      <w:pPr>
        <w:ind w:left="416"/>
        <w:jc w:val="both"/>
        <w:rPr>
          <w:rFonts w:ascii="Book Antiqua" w:hAnsi="Book Antiqua" w:cs="Arial"/>
          <w:b/>
          <w:sz w:val="22"/>
          <w:szCs w:val="22"/>
        </w:rPr>
      </w:pPr>
    </w:p>
    <w:p w:rsidR="00EC1D64" w:rsidRDefault="00EC1D64" w:rsidP="00EC1D64">
      <w:pPr>
        <w:numPr>
          <w:ilvl w:val="0"/>
          <w:numId w:val="1"/>
        </w:numPr>
        <w:jc w:val="both"/>
        <w:rPr>
          <w:rFonts w:ascii="Book Antiqua" w:hAnsi="Book Antiqua" w:cs="Arial"/>
          <w:b/>
          <w:sz w:val="22"/>
          <w:szCs w:val="22"/>
        </w:rPr>
      </w:pPr>
      <w:r w:rsidRPr="00F31957">
        <w:rPr>
          <w:rFonts w:ascii="Book Antiqua" w:hAnsi="Book Antiqua" w:cs="Arial"/>
          <w:b/>
          <w:sz w:val="22"/>
          <w:szCs w:val="22"/>
        </w:rPr>
        <w:t xml:space="preserve">Επιτροπή </w:t>
      </w:r>
      <w:r>
        <w:rPr>
          <w:rFonts w:ascii="Book Antiqua" w:hAnsi="Book Antiqua" w:cs="Arial"/>
          <w:b/>
          <w:sz w:val="22"/>
          <w:szCs w:val="22"/>
        </w:rPr>
        <w:t>π</w:t>
      </w:r>
      <w:r w:rsidRPr="00F31957">
        <w:rPr>
          <w:rFonts w:ascii="Book Antiqua" w:hAnsi="Book Antiqua" w:cs="Arial"/>
          <w:b/>
          <w:sz w:val="22"/>
          <w:szCs w:val="22"/>
        </w:rPr>
        <w:t>αραλαβής υπηρεσιών Δημοτικού Κοιμητηρίου</w:t>
      </w:r>
    </w:p>
    <w:p w:rsidR="000D6739" w:rsidRDefault="000D6739" w:rsidP="000D6739">
      <w:pPr>
        <w:pStyle w:val="a3"/>
        <w:rPr>
          <w:rFonts w:ascii="Book Antiqua" w:hAnsi="Book Antiqua" w:cs="Arial"/>
          <w:b/>
          <w:sz w:val="22"/>
          <w:szCs w:val="22"/>
        </w:rPr>
      </w:pPr>
    </w:p>
    <w:p w:rsidR="000D6739" w:rsidRDefault="000D6739" w:rsidP="00EC1D64">
      <w:pPr>
        <w:numPr>
          <w:ilvl w:val="0"/>
          <w:numId w:val="1"/>
        </w:numPr>
        <w:jc w:val="both"/>
        <w:rPr>
          <w:rFonts w:ascii="Book Antiqua" w:hAnsi="Book Antiqua" w:cs="Arial"/>
          <w:b/>
          <w:sz w:val="22"/>
          <w:szCs w:val="22"/>
        </w:rPr>
      </w:pPr>
      <w:r>
        <w:rPr>
          <w:rFonts w:ascii="Book Antiqua" w:hAnsi="Book Antiqua" w:cs="Arial"/>
          <w:b/>
          <w:sz w:val="22"/>
          <w:szCs w:val="22"/>
        </w:rPr>
        <w:t>Επιτροπή π</w:t>
      </w:r>
      <w:r w:rsidRPr="00F31957">
        <w:rPr>
          <w:rFonts w:ascii="Book Antiqua" w:hAnsi="Book Antiqua" w:cs="Arial"/>
          <w:b/>
          <w:sz w:val="22"/>
          <w:szCs w:val="22"/>
        </w:rPr>
        <w:t>αραλαβής υπηρεσιών</w:t>
      </w:r>
      <w:r>
        <w:rPr>
          <w:rFonts w:ascii="Book Antiqua" w:hAnsi="Book Antiqua" w:cs="Arial"/>
          <w:b/>
          <w:sz w:val="22"/>
          <w:szCs w:val="22"/>
        </w:rPr>
        <w:t xml:space="preserve"> Γραφείου Επικοινωνίας &amp; Δημοσίων – Διεθνών Σχέσεων</w:t>
      </w:r>
    </w:p>
    <w:p w:rsidR="00E90B61" w:rsidRDefault="00E90B61" w:rsidP="00E90B61">
      <w:pPr>
        <w:pStyle w:val="a3"/>
        <w:rPr>
          <w:rFonts w:ascii="Book Antiqua" w:hAnsi="Book Antiqua" w:cs="Arial"/>
          <w:b/>
          <w:sz w:val="22"/>
          <w:szCs w:val="22"/>
        </w:rPr>
      </w:pPr>
    </w:p>
    <w:p w:rsidR="00E90B61" w:rsidRPr="00E90B61" w:rsidRDefault="00E90B61" w:rsidP="00E90B61">
      <w:pPr>
        <w:pStyle w:val="a3"/>
        <w:numPr>
          <w:ilvl w:val="0"/>
          <w:numId w:val="1"/>
        </w:numPr>
        <w:suppressAutoHyphens/>
        <w:jc w:val="both"/>
        <w:rPr>
          <w:rFonts w:ascii="Book Antiqua" w:hAnsi="Book Antiqua" w:cs="Arial"/>
          <w:b/>
          <w:sz w:val="22"/>
          <w:szCs w:val="22"/>
        </w:rPr>
      </w:pPr>
      <w:r w:rsidRPr="00E90B61">
        <w:rPr>
          <w:rFonts w:ascii="Book Antiqua" w:hAnsi="Book Antiqua" w:cs="Arial"/>
          <w:b/>
          <w:sz w:val="22"/>
          <w:szCs w:val="22"/>
        </w:rPr>
        <w:t>Επιτροπή παραλαβής υπηρεσιών του Αυτοτελούς Τμήματος Προγραμματισμού &amp; Σχεδιασμού</w:t>
      </w:r>
    </w:p>
    <w:p w:rsidR="00E90B61" w:rsidRPr="00F31957" w:rsidRDefault="00E90B61" w:rsidP="00E90B61">
      <w:pPr>
        <w:ind w:left="360"/>
        <w:jc w:val="both"/>
        <w:rPr>
          <w:rFonts w:ascii="Book Antiqua" w:hAnsi="Book Antiqua" w:cs="Arial"/>
          <w:b/>
          <w:sz w:val="22"/>
          <w:szCs w:val="22"/>
        </w:rPr>
      </w:pPr>
    </w:p>
    <w:p w:rsidR="00EC1D64" w:rsidRPr="00F31957" w:rsidRDefault="00EC1D64" w:rsidP="00EC1D64">
      <w:pPr>
        <w:ind w:left="416"/>
        <w:jc w:val="both"/>
        <w:rPr>
          <w:rFonts w:ascii="Book Antiqua" w:hAnsi="Book Antiqua" w:cs="Arial"/>
          <w:b/>
          <w:sz w:val="22"/>
          <w:szCs w:val="22"/>
        </w:rPr>
      </w:pPr>
    </w:p>
    <w:p w:rsidR="00EC1D64" w:rsidRDefault="00EC1D64" w:rsidP="00EC1D64">
      <w:pPr>
        <w:numPr>
          <w:ilvl w:val="12"/>
          <w:numId w:val="0"/>
        </w:numPr>
        <w:jc w:val="both"/>
        <w:rPr>
          <w:rFonts w:ascii="Arial" w:hAnsi="Arial" w:cs="Arial"/>
        </w:rPr>
      </w:pPr>
    </w:p>
    <w:p w:rsidR="00EC1D64" w:rsidRPr="00BB3A5A" w:rsidRDefault="00EC1D64" w:rsidP="00BA2D15">
      <w:pPr>
        <w:numPr>
          <w:ilvl w:val="12"/>
          <w:numId w:val="0"/>
        </w:numPr>
        <w:ind w:left="5040" w:firstLine="720"/>
        <w:jc w:val="both"/>
        <w:rPr>
          <w:rFonts w:ascii="Arial" w:hAnsi="Arial" w:cs="Arial"/>
          <w:sz w:val="22"/>
          <w:szCs w:val="22"/>
        </w:rPr>
      </w:pPr>
      <w:r w:rsidRPr="00BB3A5A">
        <w:rPr>
          <w:rFonts w:ascii="Arial" w:hAnsi="Arial" w:cs="Arial"/>
          <w:sz w:val="22"/>
          <w:szCs w:val="22"/>
        </w:rPr>
        <w:t>Ο ΑΝΤΙΔΗΜΑΡΧΟΣ</w:t>
      </w:r>
    </w:p>
    <w:p w:rsidR="00EC1D64" w:rsidRDefault="00EC1D64" w:rsidP="00EC1D64">
      <w:pPr>
        <w:jc w:val="both"/>
        <w:rPr>
          <w:rFonts w:ascii="Arial" w:hAnsi="Arial" w:cs="Arial"/>
          <w:sz w:val="22"/>
          <w:szCs w:val="22"/>
          <w:u w:val="single"/>
        </w:rPr>
      </w:pPr>
    </w:p>
    <w:p w:rsidR="00E90B61" w:rsidRPr="00BB3A5A" w:rsidRDefault="00E90B61" w:rsidP="00EC1D64">
      <w:pPr>
        <w:jc w:val="both"/>
        <w:rPr>
          <w:rFonts w:ascii="Arial" w:hAnsi="Arial" w:cs="Arial"/>
          <w:sz w:val="22"/>
          <w:szCs w:val="22"/>
          <w:u w:val="single"/>
        </w:rPr>
      </w:pPr>
    </w:p>
    <w:p w:rsidR="00EC1D64" w:rsidRPr="00BB3A5A" w:rsidRDefault="00EC1D64" w:rsidP="00EC1D64">
      <w:pPr>
        <w:jc w:val="both"/>
        <w:rPr>
          <w:rFonts w:ascii="Arial" w:hAnsi="Arial" w:cs="Arial"/>
          <w:sz w:val="22"/>
          <w:szCs w:val="22"/>
          <w:u w:val="single"/>
        </w:rPr>
      </w:pPr>
    </w:p>
    <w:p w:rsidR="00EC1D64" w:rsidRPr="00BB3A5A" w:rsidRDefault="00EC1D64" w:rsidP="00EC1D64">
      <w:pPr>
        <w:jc w:val="both"/>
        <w:rPr>
          <w:rFonts w:ascii="Arial" w:hAnsi="Arial" w:cs="Arial"/>
          <w:sz w:val="22"/>
          <w:szCs w:val="22"/>
        </w:rPr>
      </w:pPr>
      <w:r w:rsidRPr="00BB3A5A">
        <w:rPr>
          <w:rFonts w:ascii="Arial" w:hAnsi="Arial" w:cs="Arial"/>
          <w:sz w:val="22"/>
          <w:szCs w:val="22"/>
        </w:rPr>
        <w:tab/>
      </w:r>
      <w:r w:rsidRPr="00BB3A5A">
        <w:rPr>
          <w:rFonts w:ascii="Arial" w:hAnsi="Arial" w:cs="Arial"/>
          <w:sz w:val="22"/>
          <w:szCs w:val="22"/>
        </w:rPr>
        <w:tab/>
      </w:r>
      <w:r w:rsidRPr="00BB3A5A">
        <w:rPr>
          <w:rFonts w:ascii="Arial" w:hAnsi="Arial" w:cs="Arial"/>
          <w:sz w:val="22"/>
          <w:szCs w:val="22"/>
        </w:rPr>
        <w:tab/>
      </w:r>
      <w:r w:rsidRPr="00BB3A5A">
        <w:rPr>
          <w:rFonts w:ascii="Arial" w:hAnsi="Arial" w:cs="Arial"/>
          <w:sz w:val="22"/>
          <w:szCs w:val="22"/>
        </w:rPr>
        <w:tab/>
      </w:r>
      <w:r w:rsidRPr="00BB3A5A">
        <w:rPr>
          <w:rFonts w:ascii="Arial" w:hAnsi="Arial" w:cs="Arial"/>
          <w:sz w:val="22"/>
          <w:szCs w:val="22"/>
        </w:rPr>
        <w:tab/>
      </w:r>
      <w:r w:rsidRPr="00BB3A5A">
        <w:rPr>
          <w:rFonts w:ascii="Arial" w:hAnsi="Arial" w:cs="Arial"/>
          <w:sz w:val="22"/>
          <w:szCs w:val="22"/>
        </w:rPr>
        <w:tab/>
      </w:r>
      <w:r w:rsidR="00BA2D15" w:rsidRPr="00BB3A5A">
        <w:rPr>
          <w:rFonts w:ascii="Arial" w:hAnsi="Arial" w:cs="Arial"/>
          <w:sz w:val="22"/>
          <w:szCs w:val="22"/>
        </w:rPr>
        <w:tab/>
      </w:r>
      <w:r w:rsidR="000D6739" w:rsidRPr="00BB3A5A">
        <w:rPr>
          <w:rFonts w:ascii="Arial" w:hAnsi="Arial" w:cs="Arial"/>
          <w:sz w:val="22"/>
          <w:szCs w:val="22"/>
        </w:rPr>
        <w:t xml:space="preserve">   </w:t>
      </w:r>
      <w:r w:rsidR="00BA2D15" w:rsidRPr="00BB3A5A">
        <w:rPr>
          <w:rFonts w:ascii="Arial" w:hAnsi="Arial" w:cs="Arial"/>
          <w:sz w:val="22"/>
          <w:szCs w:val="22"/>
        </w:rPr>
        <w:t xml:space="preserve">  </w:t>
      </w:r>
      <w:r w:rsidRPr="00BB3A5A">
        <w:rPr>
          <w:rFonts w:ascii="Arial" w:hAnsi="Arial" w:cs="Arial"/>
          <w:sz w:val="22"/>
          <w:szCs w:val="22"/>
        </w:rPr>
        <w:t xml:space="preserve"> ΕΥΑΓΓΕΛΟΣ ΜΠΑΡΜΠΑΚΟΣ</w:t>
      </w:r>
    </w:p>
    <w:p w:rsidR="00EC1D64" w:rsidRPr="00BB3A5A" w:rsidRDefault="00EC1D64" w:rsidP="00EC1D64">
      <w:pPr>
        <w:rPr>
          <w:rFonts w:ascii="Arial" w:hAnsi="Arial" w:cs="Arial"/>
          <w:sz w:val="22"/>
          <w:szCs w:val="22"/>
        </w:rPr>
      </w:pPr>
      <w:r w:rsidRPr="00BB3A5A">
        <w:rPr>
          <w:rFonts w:ascii="Arial" w:hAnsi="Arial" w:cs="Arial"/>
          <w:sz w:val="22"/>
          <w:szCs w:val="22"/>
        </w:rPr>
        <w:t xml:space="preserve">        </w:t>
      </w:r>
    </w:p>
    <w:p w:rsidR="00EC1D64" w:rsidRPr="00BB3A5A" w:rsidRDefault="00EC1D64" w:rsidP="00EC1D64">
      <w:pPr>
        <w:pStyle w:val="1"/>
        <w:rPr>
          <w:rFonts w:cs="Arial"/>
          <w:szCs w:val="22"/>
          <w:u w:val="none"/>
        </w:rPr>
      </w:pPr>
      <w:r w:rsidRPr="00BB3A5A">
        <w:rPr>
          <w:rFonts w:cs="Arial"/>
          <w:szCs w:val="22"/>
        </w:rPr>
        <w:t>Εσωτερική Διανομή</w:t>
      </w:r>
      <w:r w:rsidRPr="00BB3A5A">
        <w:rPr>
          <w:rFonts w:cs="Arial"/>
          <w:szCs w:val="22"/>
          <w:u w:val="none"/>
        </w:rPr>
        <w:tab/>
      </w:r>
    </w:p>
    <w:p w:rsidR="00EC1D64" w:rsidRPr="00BB3A5A" w:rsidRDefault="00EC1D64" w:rsidP="00EC1D64">
      <w:pPr>
        <w:pStyle w:val="1"/>
        <w:rPr>
          <w:rFonts w:cs="Arial"/>
          <w:szCs w:val="22"/>
          <w:u w:val="none"/>
        </w:rPr>
      </w:pPr>
      <w:r w:rsidRPr="00BB3A5A">
        <w:rPr>
          <w:rFonts w:cs="Arial"/>
          <w:szCs w:val="22"/>
          <w:u w:val="none"/>
        </w:rPr>
        <w:t xml:space="preserve">- </w:t>
      </w:r>
      <w:proofErr w:type="spellStart"/>
      <w:r w:rsidR="00BA2D15" w:rsidRPr="00BB3A5A">
        <w:rPr>
          <w:rFonts w:cs="Arial"/>
          <w:szCs w:val="22"/>
          <w:u w:val="none"/>
        </w:rPr>
        <w:t>Γρ</w:t>
      </w:r>
      <w:proofErr w:type="spellEnd"/>
      <w:r w:rsidR="00BA2D15" w:rsidRPr="00BB3A5A">
        <w:rPr>
          <w:rFonts w:cs="Arial"/>
          <w:szCs w:val="22"/>
          <w:u w:val="none"/>
        </w:rPr>
        <w:t xml:space="preserve">. </w:t>
      </w:r>
      <w:r w:rsidRPr="00BB3A5A">
        <w:rPr>
          <w:rFonts w:cs="Arial"/>
          <w:szCs w:val="22"/>
          <w:u w:val="none"/>
        </w:rPr>
        <w:t>Γ</w:t>
      </w:r>
      <w:r w:rsidR="00BA2D15" w:rsidRPr="00BB3A5A">
        <w:rPr>
          <w:rFonts w:cs="Arial"/>
          <w:szCs w:val="22"/>
          <w:u w:val="none"/>
        </w:rPr>
        <w:t>εν</w:t>
      </w:r>
      <w:r w:rsidRPr="00BB3A5A">
        <w:rPr>
          <w:rFonts w:cs="Arial"/>
          <w:szCs w:val="22"/>
          <w:u w:val="none"/>
        </w:rPr>
        <w:t>. Γραμματέα</w:t>
      </w:r>
    </w:p>
    <w:p w:rsidR="00EC1D64" w:rsidRPr="00BB3A5A" w:rsidRDefault="00EC1D64" w:rsidP="00EC1D64">
      <w:pPr>
        <w:pStyle w:val="1"/>
        <w:rPr>
          <w:rFonts w:cs="Arial"/>
          <w:b/>
          <w:szCs w:val="22"/>
          <w:u w:val="none"/>
        </w:rPr>
      </w:pPr>
      <w:r w:rsidRPr="00BB3A5A">
        <w:rPr>
          <w:rFonts w:cs="Arial"/>
          <w:szCs w:val="22"/>
          <w:u w:val="none"/>
        </w:rPr>
        <w:t xml:space="preserve">- </w:t>
      </w:r>
      <w:r w:rsidR="00BA2D15" w:rsidRPr="00BB3A5A">
        <w:rPr>
          <w:rFonts w:cs="Arial"/>
          <w:szCs w:val="22"/>
          <w:u w:val="none"/>
        </w:rPr>
        <w:t>Αντιδήμαρχο κ.</w:t>
      </w:r>
      <w:r w:rsidRPr="00BB3A5A">
        <w:rPr>
          <w:rFonts w:cs="Arial"/>
          <w:szCs w:val="22"/>
          <w:u w:val="none"/>
        </w:rPr>
        <w:t xml:space="preserve"> </w:t>
      </w:r>
      <w:proofErr w:type="spellStart"/>
      <w:r w:rsidRPr="00BB3A5A">
        <w:rPr>
          <w:rFonts w:cs="Arial"/>
          <w:szCs w:val="22"/>
          <w:u w:val="none"/>
        </w:rPr>
        <w:t>Μπαρμπ</w:t>
      </w:r>
      <w:r w:rsidR="00BA2D15" w:rsidRPr="00BB3A5A">
        <w:rPr>
          <w:rFonts w:cs="Arial"/>
          <w:szCs w:val="22"/>
          <w:u w:val="none"/>
        </w:rPr>
        <w:t>ά</w:t>
      </w:r>
      <w:r w:rsidRPr="00BB3A5A">
        <w:rPr>
          <w:rFonts w:cs="Arial"/>
          <w:szCs w:val="22"/>
          <w:u w:val="none"/>
        </w:rPr>
        <w:t>κο</w:t>
      </w:r>
      <w:proofErr w:type="spellEnd"/>
      <w:r w:rsidRPr="00BB3A5A">
        <w:rPr>
          <w:rFonts w:cs="Arial"/>
          <w:szCs w:val="22"/>
          <w:u w:val="none"/>
        </w:rPr>
        <w:t xml:space="preserve">                  </w:t>
      </w:r>
    </w:p>
    <w:p w:rsidR="00EC1D64" w:rsidRPr="00BB3A5A" w:rsidRDefault="00EC1D64" w:rsidP="00EC1D64">
      <w:pPr>
        <w:tabs>
          <w:tab w:val="left" w:pos="3460"/>
        </w:tabs>
        <w:rPr>
          <w:rFonts w:ascii="Arial" w:hAnsi="Arial" w:cs="Arial"/>
          <w:sz w:val="22"/>
          <w:szCs w:val="22"/>
        </w:rPr>
      </w:pPr>
      <w:r w:rsidRPr="00BB3A5A">
        <w:rPr>
          <w:rFonts w:ascii="Arial" w:hAnsi="Arial" w:cs="Arial"/>
          <w:sz w:val="22"/>
          <w:szCs w:val="22"/>
        </w:rPr>
        <w:t xml:space="preserve">- Τμ. </w:t>
      </w:r>
      <w:proofErr w:type="spellStart"/>
      <w:r w:rsidRPr="00BB3A5A">
        <w:rPr>
          <w:rFonts w:ascii="Arial" w:hAnsi="Arial" w:cs="Arial"/>
          <w:sz w:val="22"/>
          <w:szCs w:val="22"/>
        </w:rPr>
        <w:t>Υποστ</w:t>
      </w:r>
      <w:proofErr w:type="spellEnd"/>
      <w:r w:rsidRPr="00BB3A5A">
        <w:rPr>
          <w:rFonts w:ascii="Arial" w:hAnsi="Arial" w:cs="Arial"/>
          <w:sz w:val="22"/>
          <w:szCs w:val="22"/>
        </w:rPr>
        <w:t xml:space="preserve">. Πολ. Οργάνων  </w:t>
      </w:r>
    </w:p>
    <w:p w:rsidR="00EC1D64" w:rsidRPr="00BB3A5A" w:rsidRDefault="00EC1D64" w:rsidP="00EC1D64">
      <w:pPr>
        <w:tabs>
          <w:tab w:val="left" w:pos="3460"/>
        </w:tabs>
        <w:rPr>
          <w:rFonts w:ascii="Arial" w:hAnsi="Arial" w:cs="Arial"/>
          <w:sz w:val="22"/>
          <w:szCs w:val="22"/>
        </w:rPr>
      </w:pPr>
      <w:r w:rsidRPr="00BB3A5A">
        <w:rPr>
          <w:rFonts w:ascii="Arial" w:hAnsi="Arial" w:cs="Arial"/>
          <w:sz w:val="22"/>
          <w:szCs w:val="22"/>
        </w:rPr>
        <w:t>- Τμ. Προμηθειών &amp; Αποθηκών</w:t>
      </w:r>
    </w:p>
    <w:p w:rsidR="00322DD2" w:rsidRPr="00BB3A5A" w:rsidRDefault="00322DD2">
      <w:pPr>
        <w:rPr>
          <w:sz w:val="22"/>
          <w:szCs w:val="22"/>
        </w:rPr>
      </w:pPr>
    </w:p>
    <w:sectPr w:rsidR="00322DD2" w:rsidRPr="00BB3A5A" w:rsidSect="00BA2D1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Book Antiqua">
    <w:panose1 w:val="02040602050305030304"/>
    <w:charset w:val="A1"/>
    <w:family w:val="roman"/>
    <w:pitch w:val="variable"/>
    <w:sig w:usb0="00000287" w:usb1="00000000" w:usb2="00000000" w:usb3="00000000" w:csb0="0000009F" w:csb1="00000000"/>
  </w:font>
  <w:font w:name="Calibri Light">
    <w:altName w:val="Calibri"/>
    <w:charset w:val="A1"/>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BA2E3E"/>
    <w:multiLevelType w:val="hybridMultilevel"/>
    <w:tmpl w:val="5E9A9B0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D64"/>
    <w:rsid w:val="000349BE"/>
    <w:rsid w:val="000D6739"/>
    <w:rsid w:val="002727DC"/>
    <w:rsid w:val="00322DD2"/>
    <w:rsid w:val="004053EE"/>
    <w:rsid w:val="00503A41"/>
    <w:rsid w:val="005653ED"/>
    <w:rsid w:val="006D3734"/>
    <w:rsid w:val="006E5A1A"/>
    <w:rsid w:val="007115A6"/>
    <w:rsid w:val="00A70A70"/>
    <w:rsid w:val="00B121F4"/>
    <w:rsid w:val="00B76022"/>
    <w:rsid w:val="00B7689E"/>
    <w:rsid w:val="00BA2D15"/>
    <w:rsid w:val="00BB3A5A"/>
    <w:rsid w:val="00C3400E"/>
    <w:rsid w:val="00D311EF"/>
    <w:rsid w:val="00E90B61"/>
    <w:rsid w:val="00EC1D64"/>
    <w:rsid w:val="00F4621F"/>
    <w:rsid w:val="00F802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D64"/>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EC1D64"/>
    <w:pPr>
      <w:keepNext/>
      <w:overflowPunct w:val="0"/>
      <w:autoSpaceDE w:val="0"/>
      <w:autoSpaceDN w:val="0"/>
      <w:adjustRightInd w:val="0"/>
      <w:textAlignment w:val="baseline"/>
      <w:outlineLvl w:val="0"/>
    </w:pPr>
    <w:rPr>
      <w:rFonts w:ascii="Arial" w:hAnsi="Arial"/>
      <w:sz w:val="22"/>
      <w:szCs w:val="20"/>
      <w:u w:val="single"/>
    </w:rPr>
  </w:style>
  <w:style w:type="paragraph" w:styleId="9">
    <w:name w:val="heading 9"/>
    <w:basedOn w:val="a"/>
    <w:next w:val="a"/>
    <w:link w:val="9Char"/>
    <w:qFormat/>
    <w:rsid w:val="00EC1D64"/>
    <w:pPr>
      <w:keepNext/>
      <w:overflowPunct w:val="0"/>
      <w:autoSpaceDE w:val="0"/>
      <w:autoSpaceDN w:val="0"/>
      <w:adjustRightInd w:val="0"/>
      <w:textAlignment w:val="baseline"/>
      <w:outlineLvl w:val="8"/>
    </w:pPr>
    <w:rPr>
      <w:rFonts w:ascii="Arial"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C1D64"/>
    <w:rPr>
      <w:rFonts w:ascii="Arial" w:eastAsia="Times New Roman" w:hAnsi="Arial" w:cs="Times New Roman"/>
      <w:szCs w:val="20"/>
      <w:u w:val="single"/>
      <w:lang w:eastAsia="el-GR"/>
    </w:rPr>
  </w:style>
  <w:style w:type="character" w:customStyle="1" w:styleId="9Char">
    <w:name w:val="Επικεφαλίδα 9 Char"/>
    <w:basedOn w:val="a0"/>
    <w:link w:val="9"/>
    <w:rsid w:val="00EC1D64"/>
    <w:rPr>
      <w:rFonts w:ascii="Arial" w:eastAsia="Times New Roman" w:hAnsi="Arial" w:cs="Times New Roman"/>
      <w:b/>
      <w:sz w:val="24"/>
      <w:szCs w:val="20"/>
      <w:lang w:eastAsia="el-GR"/>
    </w:rPr>
  </w:style>
  <w:style w:type="paragraph" w:styleId="a3">
    <w:name w:val="List Paragraph"/>
    <w:basedOn w:val="a"/>
    <w:uiPriority w:val="34"/>
    <w:qFormat/>
    <w:rsid w:val="00EC1D64"/>
    <w:pPr>
      <w:ind w:left="720"/>
    </w:pPr>
  </w:style>
  <w:style w:type="paragraph" w:styleId="a4">
    <w:name w:val="Balloon Text"/>
    <w:basedOn w:val="a"/>
    <w:link w:val="Char"/>
    <w:uiPriority w:val="99"/>
    <w:semiHidden/>
    <w:unhideWhenUsed/>
    <w:rsid w:val="004053EE"/>
    <w:rPr>
      <w:rFonts w:ascii="Tahoma" w:hAnsi="Tahoma" w:cs="Tahoma"/>
      <w:sz w:val="16"/>
      <w:szCs w:val="16"/>
    </w:rPr>
  </w:style>
  <w:style w:type="character" w:customStyle="1" w:styleId="Char">
    <w:name w:val="Κείμενο πλαισίου Char"/>
    <w:basedOn w:val="a0"/>
    <w:link w:val="a4"/>
    <w:uiPriority w:val="99"/>
    <w:semiHidden/>
    <w:rsid w:val="004053EE"/>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D64"/>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EC1D64"/>
    <w:pPr>
      <w:keepNext/>
      <w:overflowPunct w:val="0"/>
      <w:autoSpaceDE w:val="0"/>
      <w:autoSpaceDN w:val="0"/>
      <w:adjustRightInd w:val="0"/>
      <w:textAlignment w:val="baseline"/>
      <w:outlineLvl w:val="0"/>
    </w:pPr>
    <w:rPr>
      <w:rFonts w:ascii="Arial" w:hAnsi="Arial"/>
      <w:sz w:val="22"/>
      <w:szCs w:val="20"/>
      <w:u w:val="single"/>
    </w:rPr>
  </w:style>
  <w:style w:type="paragraph" w:styleId="9">
    <w:name w:val="heading 9"/>
    <w:basedOn w:val="a"/>
    <w:next w:val="a"/>
    <w:link w:val="9Char"/>
    <w:qFormat/>
    <w:rsid w:val="00EC1D64"/>
    <w:pPr>
      <w:keepNext/>
      <w:overflowPunct w:val="0"/>
      <w:autoSpaceDE w:val="0"/>
      <w:autoSpaceDN w:val="0"/>
      <w:adjustRightInd w:val="0"/>
      <w:textAlignment w:val="baseline"/>
      <w:outlineLvl w:val="8"/>
    </w:pPr>
    <w:rPr>
      <w:rFonts w:ascii="Arial"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C1D64"/>
    <w:rPr>
      <w:rFonts w:ascii="Arial" w:eastAsia="Times New Roman" w:hAnsi="Arial" w:cs="Times New Roman"/>
      <w:szCs w:val="20"/>
      <w:u w:val="single"/>
      <w:lang w:eastAsia="el-GR"/>
    </w:rPr>
  </w:style>
  <w:style w:type="character" w:customStyle="1" w:styleId="9Char">
    <w:name w:val="Επικεφαλίδα 9 Char"/>
    <w:basedOn w:val="a0"/>
    <w:link w:val="9"/>
    <w:rsid w:val="00EC1D64"/>
    <w:rPr>
      <w:rFonts w:ascii="Arial" w:eastAsia="Times New Roman" w:hAnsi="Arial" w:cs="Times New Roman"/>
      <w:b/>
      <w:sz w:val="24"/>
      <w:szCs w:val="20"/>
      <w:lang w:eastAsia="el-GR"/>
    </w:rPr>
  </w:style>
  <w:style w:type="paragraph" w:styleId="a3">
    <w:name w:val="List Paragraph"/>
    <w:basedOn w:val="a"/>
    <w:uiPriority w:val="34"/>
    <w:qFormat/>
    <w:rsid w:val="00EC1D64"/>
    <w:pPr>
      <w:ind w:left="720"/>
    </w:pPr>
  </w:style>
  <w:style w:type="paragraph" w:styleId="a4">
    <w:name w:val="Balloon Text"/>
    <w:basedOn w:val="a"/>
    <w:link w:val="Char"/>
    <w:uiPriority w:val="99"/>
    <w:semiHidden/>
    <w:unhideWhenUsed/>
    <w:rsid w:val="004053EE"/>
    <w:rPr>
      <w:rFonts w:ascii="Tahoma" w:hAnsi="Tahoma" w:cs="Tahoma"/>
      <w:sz w:val="16"/>
      <w:szCs w:val="16"/>
    </w:rPr>
  </w:style>
  <w:style w:type="character" w:customStyle="1" w:styleId="Char">
    <w:name w:val="Κείμενο πλαισίου Char"/>
    <w:basedOn w:val="a0"/>
    <w:link w:val="a4"/>
    <w:uiPriority w:val="99"/>
    <w:semiHidden/>
    <w:rsid w:val="004053EE"/>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850</Words>
  <Characters>4594</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Γρίβα Μαρίνα</dc:creator>
  <cp:keywords/>
  <dc:description/>
  <cp:lastModifiedBy>Ελευθερία Γαβαλά</cp:lastModifiedBy>
  <cp:revision>22</cp:revision>
  <cp:lastPrinted>2019-01-22T11:48:00Z</cp:lastPrinted>
  <dcterms:created xsi:type="dcterms:W3CDTF">2016-09-22T09:13:00Z</dcterms:created>
  <dcterms:modified xsi:type="dcterms:W3CDTF">2019-01-22T11:53:00Z</dcterms:modified>
</cp:coreProperties>
</file>