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94" w:type="dxa"/>
        <w:tblInd w:w="28" w:type="dxa"/>
        <w:tblLayout w:type="fixed"/>
        <w:tblLook w:val="01E0" w:firstRow="1" w:lastRow="1" w:firstColumn="1" w:lastColumn="1" w:noHBand="0" w:noVBand="0"/>
      </w:tblPr>
      <w:tblGrid>
        <w:gridCol w:w="823"/>
        <w:gridCol w:w="3686"/>
        <w:gridCol w:w="3685"/>
      </w:tblGrid>
      <w:tr w:rsidR="00F23B79" w:rsidRPr="00F23B79" w:rsidTr="009D470D">
        <w:trPr>
          <w:trHeight w:val="703"/>
        </w:trPr>
        <w:tc>
          <w:tcPr>
            <w:tcW w:w="4509" w:type="dxa"/>
            <w:gridSpan w:val="2"/>
            <w:shd w:val="clear" w:color="auto" w:fill="auto"/>
            <w:tcMar>
              <w:top w:w="0" w:type="dxa"/>
              <w:left w:w="28" w:type="dxa"/>
              <w:bottom w:w="57" w:type="dxa"/>
              <w:right w:w="0" w:type="dxa"/>
            </w:tcMar>
          </w:tcPr>
          <w:p w:rsidR="00F23B79" w:rsidRPr="00F23B79" w:rsidRDefault="00F23B79" w:rsidP="00F23B79">
            <w:pPr>
              <w:spacing w:after="100" w:afterAutospacing="1" w:line="240" w:lineRule="auto"/>
              <w:jc w:val="center"/>
              <w:rPr>
                <w:rFonts w:ascii="Arial" w:eastAsia="Times New Roman" w:hAnsi="Arial" w:cs="Arial"/>
                <w:b/>
                <w:sz w:val="20"/>
                <w:szCs w:val="20"/>
                <w:lang w:eastAsia="el-GR"/>
              </w:rPr>
            </w:pPr>
            <w:r w:rsidRPr="00F23B79">
              <w:rPr>
                <w:rFonts w:ascii="Arial" w:eastAsia="Times New Roman" w:hAnsi="Arial" w:cs="Arial"/>
                <w:sz w:val="20"/>
                <w:szCs w:val="20"/>
                <w:lang w:eastAsia="el-GR"/>
              </w:rPr>
              <w:t>ΕΛΛΗΝΙΚΗ ΔΗΜΟΚΡΑΤΙΑ</w:t>
            </w:r>
            <w:r w:rsidRPr="00F23B79">
              <w:rPr>
                <w:rFonts w:ascii="Arial" w:eastAsia="Times New Roman" w:hAnsi="Arial" w:cs="Arial"/>
                <w:sz w:val="20"/>
                <w:szCs w:val="20"/>
                <w:lang w:eastAsia="el-GR"/>
              </w:rPr>
              <w:br/>
              <w:t>ΝΟΜΟΣ ΑΤΤΙΚΗΣ</w:t>
            </w:r>
            <w:r w:rsidRPr="00F23B79">
              <w:rPr>
                <w:rFonts w:ascii="Arial" w:eastAsia="Times New Roman" w:hAnsi="Arial" w:cs="Arial"/>
                <w:b/>
                <w:sz w:val="20"/>
                <w:szCs w:val="20"/>
                <w:lang w:eastAsia="el-GR"/>
              </w:rPr>
              <w:br/>
              <w:t>ΔΗΜΟΣ ΚΑΛΛΙΘΕΑΣ</w:t>
            </w:r>
          </w:p>
        </w:tc>
        <w:tc>
          <w:tcPr>
            <w:tcW w:w="3685" w:type="dxa"/>
            <w:shd w:val="clear" w:color="auto" w:fill="auto"/>
            <w:tcMar>
              <w:top w:w="0" w:type="dxa"/>
              <w:left w:w="28" w:type="dxa"/>
              <w:bottom w:w="57" w:type="dxa"/>
              <w:right w:w="0" w:type="dxa"/>
            </w:tcMar>
            <w:vAlign w:val="bottom"/>
          </w:tcPr>
          <w:p w:rsidR="00F23B79" w:rsidRPr="00F23B79" w:rsidRDefault="00757941" w:rsidP="00F23B79">
            <w:pPr>
              <w:spacing w:after="100" w:afterAutospacing="1" w:line="240" w:lineRule="auto"/>
              <w:jc w:val="right"/>
              <w:rPr>
                <w:rFonts w:ascii="Arial" w:eastAsia="Times New Roman" w:hAnsi="Arial" w:cs="Arial"/>
                <w:sz w:val="20"/>
                <w:szCs w:val="20"/>
                <w:lang w:eastAsia="el-GR"/>
              </w:rPr>
            </w:pPr>
            <w:r>
              <w:rPr>
                <w:rFonts w:ascii="Arial" w:eastAsia="Times New Roman" w:hAnsi="Arial" w:cs="Arial"/>
                <w:sz w:val="20"/>
                <w:szCs w:val="20"/>
                <w:lang w:eastAsia="el-GR"/>
              </w:rPr>
              <w:t xml:space="preserve">Καλλιθέα, </w:t>
            </w:r>
            <w:r>
              <w:rPr>
                <w:rFonts w:ascii="Arial" w:eastAsia="Times New Roman" w:hAnsi="Arial" w:cs="Arial"/>
                <w:sz w:val="20"/>
                <w:szCs w:val="20"/>
                <w:lang w:val="en-US" w:eastAsia="el-GR"/>
              </w:rPr>
              <w:t>9</w:t>
            </w:r>
            <w:r w:rsidR="00F23B79" w:rsidRPr="00F23B79">
              <w:rPr>
                <w:rFonts w:ascii="Arial" w:eastAsia="Times New Roman" w:hAnsi="Arial" w:cs="Arial"/>
                <w:sz w:val="20"/>
                <w:szCs w:val="20"/>
                <w:lang w:eastAsia="el-GR"/>
              </w:rPr>
              <w:t xml:space="preserve">-7-2020 </w:t>
            </w:r>
          </w:p>
        </w:tc>
      </w:tr>
      <w:tr w:rsidR="00F23B79" w:rsidRPr="00F23B79" w:rsidTr="009D470D">
        <w:trPr>
          <w:trHeight w:val="961"/>
        </w:trPr>
        <w:tc>
          <w:tcPr>
            <w:tcW w:w="4509" w:type="dxa"/>
            <w:gridSpan w:val="2"/>
            <w:shd w:val="clear" w:color="auto" w:fill="auto"/>
            <w:tcMar>
              <w:top w:w="0" w:type="dxa"/>
              <w:left w:w="28" w:type="dxa"/>
              <w:bottom w:w="57" w:type="dxa"/>
              <w:right w:w="0" w:type="dxa"/>
            </w:tcMar>
          </w:tcPr>
          <w:p w:rsidR="00F23B79" w:rsidRPr="00F23B79" w:rsidRDefault="00F23B79" w:rsidP="00F23B79">
            <w:pPr>
              <w:spacing w:after="100" w:afterAutospacing="1" w:line="240" w:lineRule="auto"/>
              <w:jc w:val="center"/>
              <w:rPr>
                <w:rFonts w:ascii="Arial" w:eastAsia="Times New Roman" w:hAnsi="Arial" w:cs="Arial"/>
                <w:sz w:val="20"/>
                <w:szCs w:val="20"/>
                <w:lang w:eastAsia="el-GR"/>
              </w:rPr>
            </w:pPr>
            <w:r w:rsidRPr="00F23B79">
              <w:rPr>
                <w:rFonts w:ascii="Arial" w:eastAsia="Times New Roman" w:hAnsi="Arial" w:cs="Arial"/>
                <w:noProof/>
                <w:sz w:val="20"/>
                <w:szCs w:val="20"/>
                <w:lang w:eastAsia="el-GR"/>
              </w:rPr>
              <w:drawing>
                <wp:inline distT="0" distB="0" distL="0" distR="0" wp14:anchorId="249C3104" wp14:editId="17113CA0">
                  <wp:extent cx="628015" cy="586740"/>
                  <wp:effectExtent l="0" t="0" r="635"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015" cy="586740"/>
                          </a:xfrm>
                          <a:prstGeom prst="rect">
                            <a:avLst/>
                          </a:prstGeom>
                          <a:noFill/>
                          <a:ln>
                            <a:noFill/>
                          </a:ln>
                        </pic:spPr>
                      </pic:pic>
                    </a:graphicData>
                  </a:graphic>
                </wp:inline>
              </w:drawing>
            </w:r>
          </w:p>
        </w:tc>
        <w:tc>
          <w:tcPr>
            <w:tcW w:w="3685" w:type="dxa"/>
            <w:shd w:val="clear" w:color="auto" w:fill="auto"/>
            <w:tcMar>
              <w:top w:w="0" w:type="dxa"/>
              <w:left w:w="28" w:type="dxa"/>
              <w:bottom w:w="57" w:type="dxa"/>
              <w:right w:w="0" w:type="dxa"/>
            </w:tcMar>
          </w:tcPr>
          <w:p w:rsidR="00F23B79" w:rsidRPr="00F23B79" w:rsidRDefault="00F23B79" w:rsidP="00F23B79">
            <w:pPr>
              <w:spacing w:after="100" w:afterAutospacing="1" w:line="240" w:lineRule="auto"/>
              <w:jc w:val="right"/>
              <w:rPr>
                <w:rFonts w:ascii="Arial" w:eastAsia="Times New Roman" w:hAnsi="Arial" w:cs="Arial"/>
                <w:b/>
                <w:sz w:val="20"/>
                <w:szCs w:val="20"/>
                <w:lang w:eastAsia="el-GR"/>
              </w:rPr>
            </w:pPr>
            <w:proofErr w:type="spellStart"/>
            <w:r w:rsidRPr="00F23B79">
              <w:rPr>
                <w:rFonts w:ascii="Arial" w:eastAsia="Times New Roman" w:hAnsi="Arial" w:cs="Arial"/>
                <w:sz w:val="20"/>
                <w:szCs w:val="20"/>
                <w:lang w:eastAsia="el-GR"/>
              </w:rPr>
              <w:t>αρ</w:t>
            </w:r>
            <w:proofErr w:type="spellEnd"/>
            <w:r w:rsidRPr="00F23B79">
              <w:rPr>
                <w:rFonts w:ascii="Arial" w:eastAsia="Times New Roman" w:hAnsi="Arial" w:cs="Arial"/>
                <w:sz w:val="20"/>
                <w:szCs w:val="20"/>
                <w:lang w:eastAsia="el-GR"/>
              </w:rPr>
              <w:t xml:space="preserve">. </w:t>
            </w:r>
            <w:proofErr w:type="spellStart"/>
            <w:r w:rsidRPr="00F23B79">
              <w:rPr>
                <w:rFonts w:ascii="Arial" w:eastAsia="Times New Roman" w:hAnsi="Arial" w:cs="Arial"/>
                <w:sz w:val="20"/>
                <w:szCs w:val="20"/>
                <w:lang w:eastAsia="el-GR"/>
              </w:rPr>
              <w:t>πρωτ</w:t>
            </w:r>
            <w:proofErr w:type="spellEnd"/>
            <w:r w:rsidRPr="00F23B79">
              <w:rPr>
                <w:rFonts w:ascii="Arial" w:eastAsia="Times New Roman" w:hAnsi="Arial" w:cs="Arial"/>
                <w:sz w:val="20"/>
                <w:szCs w:val="20"/>
                <w:lang w:eastAsia="el-GR"/>
              </w:rPr>
              <w:t xml:space="preserve">. 726. </w:t>
            </w:r>
          </w:p>
        </w:tc>
      </w:tr>
      <w:tr w:rsidR="00F23B79" w:rsidRPr="00F23B79" w:rsidTr="009D470D">
        <w:trPr>
          <w:trHeight w:val="284"/>
        </w:trPr>
        <w:tc>
          <w:tcPr>
            <w:tcW w:w="4509" w:type="dxa"/>
            <w:gridSpan w:val="2"/>
            <w:vMerge w:val="restart"/>
            <w:shd w:val="clear" w:color="auto" w:fill="auto"/>
            <w:tcMar>
              <w:top w:w="0" w:type="dxa"/>
              <w:left w:w="28" w:type="dxa"/>
              <w:bottom w:w="57" w:type="dxa"/>
              <w:right w:w="0" w:type="dxa"/>
            </w:tcMar>
          </w:tcPr>
          <w:p w:rsidR="00F23B79" w:rsidRPr="00F23B79" w:rsidRDefault="00F23B79" w:rsidP="00F23B79">
            <w:pPr>
              <w:spacing w:after="120" w:line="240" w:lineRule="auto"/>
              <w:rPr>
                <w:rFonts w:ascii="Arial" w:eastAsia="Times New Roman" w:hAnsi="Arial" w:cs="Arial"/>
                <w:sz w:val="20"/>
                <w:szCs w:val="20"/>
                <w:lang w:eastAsia="el-GR"/>
              </w:rPr>
            </w:pPr>
            <w:r w:rsidRPr="00F23B79">
              <w:rPr>
                <w:rFonts w:ascii="Arial" w:eastAsia="Times New Roman" w:hAnsi="Arial" w:cs="Arial"/>
                <w:sz w:val="20"/>
                <w:szCs w:val="20"/>
                <w:lang w:eastAsia="el-GR"/>
              </w:rPr>
              <w:t>ΔΙΕΥΘΥΝΣΗ ΥΠΗΡΕΣΙΑΣ ΔΟΜΗΣΗΣ</w:t>
            </w:r>
          </w:p>
          <w:p w:rsidR="00F23B79" w:rsidRPr="00F23B79" w:rsidRDefault="00F23B79" w:rsidP="00F23B79">
            <w:pPr>
              <w:tabs>
                <w:tab w:val="left" w:pos="1532"/>
              </w:tabs>
              <w:spacing w:after="120" w:line="240" w:lineRule="auto"/>
              <w:rPr>
                <w:rFonts w:ascii="Arial" w:eastAsia="Times New Roman" w:hAnsi="Arial" w:cs="Arial"/>
                <w:sz w:val="20"/>
                <w:szCs w:val="20"/>
                <w:lang w:eastAsia="el-GR"/>
              </w:rPr>
            </w:pPr>
            <w:proofErr w:type="spellStart"/>
            <w:r w:rsidRPr="00F23B79">
              <w:rPr>
                <w:rFonts w:ascii="Arial" w:eastAsia="Times New Roman" w:hAnsi="Arial" w:cs="Arial"/>
                <w:sz w:val="20"/>
                <w:szCs w:val="20"/>
                <w:lang w:eastAsia="el-GR"/>
              </w:rPr>
              <w:t>Ταχ</w:t>
            </w:r>
            <w:proofErr w:type="spellEnd"/>
            <w:r w:rsidRPr="00F23B79">
              <w:rPr>
                <w:rFonts w:ascii="Arial" w:eastAsia="Times New Roman" w:hAnsi="Arial" w:cs="Arial"/>
                <w:sz w:val="20"/>
                <w:szCs w:val="20"/>
                <w:lang w:eastAsia="el-GR"/>
              </w:rPr>
              <w:t>. δ/</w:t>
            </w:r>
            <w:proofErr w:type="spellStart"/>
            <w:r w:rsidRPr="00F23B79">
              <w:rPr>
                <w:rFonts w:ascii="Arial" w:eastAsia="Times New Roman" w:hAnsi="Arial" w:cs="Arial"/>
                <w:sz w:val="20"/>
                <w:szCs w:val="20"/>
                <w:lang w:eastAsia="el-GR"/>
              </w:rPr>
              <w:t>νση</w:t>
            </w:r>
            <w:proofErr w:type="spellEnd"/>
            <w:r w:rsidRPr="00F23B79">
              <w:rPr>
                <w:rFonts w:ascii="Arial" w:eastAsia="Times New Roman" w:hAnsi="Arial" w:cs="Arial"/>
                <w:sz w:val="20"/>
                <w:szCs w:val="20"/>
                <w:lang w:eastAsia="el-GR"/>
              </w:rPr>
              <w:t>:</w:t>
            </w:r>
            <w:r w:rsidRPr="00F23B79">
              <w:rPr>
                <w:rFonts w:ascii="Arial" w:eastAsia="Times New Roman" w:hAnsi="Arial" w:cs="Arial"/>
                <w:sz w:val="20"/>
                <w:szCs w:val="20"/>
                <w:lang w:eastAsia="el-GR"/>
              </w:rPr>
              <w:tab/>
              <w:t>Ελ. Βενιζέλου 156</w:t>
            </w:r>
            <w:r w:rsidRPr="00F23B79">
              <w:rPr>
                <w:rFonts w:ascii="Arial" w:eastAsia="Times New Roman" w:hAnsi="Arial" w:cs="Arial"/>
                <w:sz w:val="20"/>
                <w:szCs w:val="20"/>
                <w:lang w:eastAsia="el-GR"/>
              </w:rPr>
              <w:br/>
            </w:r>
            <w:r w:rsidRPr="00F23B79">
              <w:rPr>
                <w:rFonts w:ascii="Arial" w:eastAsia="Times New Roman" w:hAnsi="Arial" w:cs="Arial"/>
                <w:sz w:val="20"/>
                <w:szCs w:val="20"/>
                <w:lang w:eastAsia="el-GR"/>
              </w:rPr>
              <w:tab/>
              <w:t>176 75  ΚΑΛΛΙΘΕΑ</w:t>
            </w:r>
          </w:p>
          <w:p w:rsidR="00F23B79" w:rsidRPr="005078CE" w:rsidRDefault="00F23B79" w:rsidP="005078CE">
            <w:pPr>
              <w:tabs>
                <w:tab w:val="left" w:pos="1532"/>
                <w:tab w:val="left" w:pos="1560"/>
              </w:tabs>
              <w:spacing w:after="120" w:line="240" w:lineRule="auto"/>
              <w:ind w:left="1504" w:hanging="1504"/>
              <w:rPr>
                <w:rFonts w:ascii="Arial" w:eastAsia="Times New Roman" w:hAnsi="Arial" w:cs="Arial"/>
                <w:sz w:val="20"/>
                <w:szCs w:val="20"/>
                <w:lang w:eastAsia="el-GR"/>
              </w:rPr>
            </w:pPr>
            <w:r w:rsidRPr="00F23B79">
              <w:rPr>
                <w:rFonts w:ascii="Arial" w:eastAsia="Times New Roman" w:hAnsi="Arial" w:cs="Arial"/>
                <w:sz w:val="20"/>
                <w:szCs w:val="20"/>
                <w:lang w:eastAsia="el-GR"/>
              </w:rPr>
              <w:t>Πληροφορίες:</w:t>
            </w:r>
            <w:r w:rsidRPr="00F23B79">
              <w:rPr>
                <w:rFonts w:ascii="Arial" w:eastAsia="Times New Roman" w:hAnsi="Arial" w:cs="Arial"/>
                <w:sz w:val="20"/>
                <w:szCs w:val="20"/>
                <w:lang w:eastAsia="el-GR"/>
              </w:rPr>
              <w:tab/>
            </w:r>
            <w:proofErr w:type="spellStart"/>
            <w:r>
              <w:rPr>
                <w:rFonts w:ascii="Arial" w:eastAsia="Times New Roman" w:hAnsi="Arial" w:cs="Arial"/>
                <w:sz w:val="20"/>
                <w:szCs w:val="20"/>
                <w:lang w:eastAsia="el-GR"/>
              </w:rPr>
              <w:t>Γρ</w:t>
            </w:r>
            <w:proofErr w:type="spellEnd"/>
            <w:r>
              <w:rPr>
                <w:rFonts w:ascii="Arial" w:eastAsia="Times New Roman" w:hAnsi="Arial" w:cs="Arial"/>
                <w:sz w:val="20"/>
                <w:szCs w:val="20"/>
                <w:lang w:eastAsia="el-GR"/>
              </w:rPr>
              <w:t>. Αντιδημάρχου</w:t>
            </w:r>
            <w:r w:rsidR="005078CE" w:rsidRPr="006C17A2">
              <w:rPr>
                <w:rFonts w:ascii="Arial" w:eastAsia="Times New Roman" w:hAnsi="Arial" w:cs="Arial"/>
                <w:sz w:val="20"/>
                <w:szCs w:val="20"/>
                <w:lang w:eastAsia="el-GR"/>
              </w:rPr>
              <w:t xml:space="preserve"> </w:t>
            </w:r>
            <w:r w:rsidR="005078CE" w:rsidRPr="006C17A2">
              <w:rPr>
                <w:rFonts w:ascii="Arial" w:eastAsia="Times New Roman" w:hAnsi="Arial" w:cs="Arial"/>
                <w:sz w:val="20"/>
                <w:szCs w:val="20"/>
                <w:lang w:eastAsia="el-GR"/>
              </w:rPr>
              <w:br/>
            </w:r>
            <w:r w:rsidR="005078CE" w:rsidRPr="005078CE">
              <w:rPr>
                <w:rFonts w:ascii="Arial" w:eastAsia="Times New Roman" w:hAnsi="Arial" w:cs="Arial"/>
                <w:sz w:val="20"/>
                <w:szCs w:val="20"/>
                <w:lang w:eastAsia="el-GR"/>
              </w:rPr>
              <w:t>Διεύθυνσης Υπηρεσιών Δόμησης</w:t>
            </w:r>
          </w:p>
          <w:p w:rsidR="00F23B79" w:rsidRPr="005078CE" w:rsidRDefault="00F23B79" w:rsidP="005078CE">
            <w:pPr>
              <w:tabs>
                <w:tab w:val="left" w:pos="1532"/>
                <w:tab w:val="left" w:pos="1560"/>
              </w:tabs>
              <w:spacing w:after="120" w:line="240" w:lineRule="auto"/>
              <w:rPr>
                <w:rFonts w:ascii="Arial" w:eastAsia="Times New Roman" w:hAnsi="Arial" w:cs="Arial"/>
                <w:sz w:val="20"/>
                <w:szCs w:val="20"/>
                <w:lang w:val="en-US" w:eastAsia="el-GR"/>
              </w:rPr>
            </w:pPr>
            <w:r w:rsidRPr="00F23B79">
              <w:rPr>
                <w:rFonts w:ascii="Arial" w:eastAsia="Times New Roman" w:hAnsi="Arial" w:cs="Arial"/>
                <w:sz w:val="20"/>
                <w:szCs w:val="20"/>
                <w:lang w:eastAsia="el-GR"/>
              </w:rPr>
              <w:t xml:space="preserve">Τηλέφωνο: </w:t>
            </w:r>
            <w:r w:rsidRPr="00F23B79">
              <w:rPr>
                <w:rFonts w:ascii="Arial" w:eastAsia="Times New Roman" w:hAnsi="Arial" w:cs="Arial"/>
                <w:sz w:val="20"/>
                <w:szCs w:val="20"/>
                <w:lang w:eastAsia="el-GR"/>
              </w:rPr>
              <w:tab/>
              <w:t>213162410</w:t>
            </w:r>
            <w:r w:rsidR="005078CE">
              <w:rPr>
                <w:rFonts w:ascii="Arial" w:eastAsia="Times New Roman" w:hAnsi="Arial" w:cs="Arial"/>
                <w:sz w:val="20"/>
                <w:szCs w:val="20"/>
                <w:lang w:val="en-US" w:eastAsia="el-GR"/>
              </w:rPr>
              <w:t>6</w:t>
            </w:r>
          </w:p>
        </w:tc>
        <w:tc>
          <w:tcPr>
            <w:tcW w:w="3685" w:type="dxa"/>
            <w:shd w:val="clear" w:color="auto" w:fill="auto"/>
            <w:tcMar>
              <w:top w:w="0" w:type="dxa"/>
              <w:left w:w="28" w:type="dxa"/>
              <w:bottom w:w="57" w:type="dxa"/>
              <w:right w:w="0" w:type="dxa"/>
            </w:tcMar>
            <w:vAlign w:val="bottom"/>
          </w:tcPr>
          <w:p w:rsidR="00F23B79" w:rsidRPr="00F23B79" w:rsidRDefault="00F23B79" w:rsidP="00F23B79">
            <w:pPr>
              <w:keepNext/>
              <w:shd w:val="clear" w:color="auto" w:fill="FFFFFF"/>
              <w:spacing w:after="100" w:afterAutospacing="1" w:line="240" w:lineRule="auto"/>
              <w:textAlignment w:val="center"/>
              <w:outlineLvl w:val="0"/>
              <w:rPr>
                <w:rFonts w:ascii="Arial" w:eastAsia="Times New Roman" w:hAnsi="Arial" w:cs="Arial"/>
                <w:sz w:val="20"/>
                <w:szCs w:val="20"/>
                <w:lang w:eastAsia="el-GR"/>
              </w:rPr>
            </w:pPr>
            <w:r w:rsidRPr="00F23B79">
              <w:rPr>
                <w:rFonts w:ascii="Arial" w:eastAsia="Times New Roman" w:hAnsi="Arial" w:cs="Arial"/>
                <w:sz w:val="20"/>
                <w:szCs w:val="20"/>
                <w:lang w:eastAsia="el-GR"/>
              </w:rPr>
              <w:t>Προς</w:t>
            </w:r>
          </w:p>
        </w:tc>
      </w:tr>
      <w:tr w:rsidR="00F23B79" w:rsidRPr="00F23B79" w:rsidTr="009D470D">
        <w:trPr>
          <w:trHeight w:val="80"/>
        </w:trPr>
        <w:tc>
          <w:tcPr>
            <w:tcW w:w="4509" w:type="dxa"/>
            <w:gridSpan w:val="2"/>
            <w:vMerge/>
            <w:shd w:val="clear" w:color="auto" w:fill="auto"/>
            <w:vAlign w:val="center"/>
          </w:tcPr>
          <w:p w:rsidR="00F23B79" w:rsidRPr="00F23B79" w:rsidRDefault="00F23B79" w:rsidP="00F23B79">
            <w:pPr>
              <w:spacing w:after="0" w:line="240" w:lineRule="auto"/>
              <w:rPr>
                <w:rFonts w:ascii="Arial" w:eastAsia="Times New Roman" w:hAnsi="Arial" w:cs="Arial"/>
                <w:sz w:val="20"/>
                <w:szCs w:val="20"/>
                <w:lang w:eastAsia="el-GR"/>
              </w:rPr>
            </w:pPr>
          </w:p>
        </w:tc>
        <w:tc>
          <w:tcPr>
            <w:tcW w:w="3685" w:type="dxa"/>
            <w:shd w:val="clear" w:color="auto" w:fill="auto"/>
            <w:tcMar>
              <w:top w:w="0" w:type="dxa"/>
              <w:left w:w="28" w:type="dxa"/>
              <w:bottom w:w="57" w:type="dxa"/>
              <w:right w:w="0" w:type="dxa"/>
            </w:tcMar>
          </w:tcPr>
          <w:p w:rsidR="00F23B79" w:rsidRPr="00F23B79" w:rsidRDefault="00F23B79" w:rsidP="00F23B79">
            <w:pPr>
              <w:numPr>
                <w:ilvl w:val="0"/>
                <w:numId w:val="1"/>
              </w:numPr>
              <w:tabs>
                <w:tab w:val="left" w:pos="-236"/>
              </w:tabs>
              <w:spacing w:after="120" w:line="240" w:lineRule="auto"/>
              <w:ind w:left="397"/>
              <w:rPr>
                <w:rFonts w:ascii="Arial" w:eastAsia="Times New Roman" w:hAnsi="Arial" w:cs="Arial"/>
                <w:sz w:val="20"/>
                <w:szCs w:val="20"/>
                <w:lang w:eastAsia="el-GR"/>
              </w:rPr>
            </w:pPr>
            <w:r>
              <w:rPr>
                <w:rFonts w:ascii="Arial" w:eastAsia="Times New Roman" w:hAnsi="Arial" w:cs="Arial"/>
                <w:sz w:val="20"/>
                <w:szCs w:val="20"/>
                <w:lang w:eastAsia="el-GR"/>
              </w:rPr>
              <w:t xml:space="preserve">Τον Πρόεδρο </w:t>
            </w:r>
            <w:proofErr w:type="spellStart"/>
            <w:r>
              <w:rPr>
                <w:rFonts w:ascii="Arial" w:eastAsia="Times New Roman" w:hAnsi="Arial" w:cs="Arial"/>
                <w:sz w:val="20"/>
                <w:szCs w:val="20"/>
                <w:lang w:eastAsia="el-GR"/>
              </w:rPr>
              <w:t>Δημ</w:t>
            </w:r>
            <w:proofErr w:type="spellEnd"/>
            <w:r>
              <w:rPr>
                <w:rFonts w:ascii="Arial" w:eastAsia="Times New Roman" w:hAnsi="Arial" w:cs="Arial"/>
                <w:sz w:val="20"/>
                <w:szCs w:val="20"/>
                <w:lang w:eastAsia="el-GR"/>
              </w:rPr>
              <w:t xml:space="preserve">. </w:t>
            </w:r>
            <w:proofErr w:type="spellStart"/>
            <w:r>
              <w:rPr>
                <w:rFonts w:ascii="Arial" w:eastAsia="Times New Roman" w:hAnsi="Arial" w:cs="Arial"/>
                <w:sz w:val="20"/>
                <w:szCs w:val="20"/>
                <w:lang w:eastAsia="el-GR"/>
              </w:rPr>
              <w:t>Συβουλίου</w:t>
            </w:r>
            <w:proofErr w:type="spellEnd"/>
          </w:p>
        </w:tc>
      </w:tr>
      <w:tr w:rsidR="00F23B79" w:rsidRPr="00F23B79" w:rsidTr="009D470D">
        <w:trPr>
          <w:trHeight w:val="135"/>
        </w:trPr>
        <w:tc>
          <w:tcPr>
            <w:tcW w:w="4509" w:type="dxa"/>
            <w:gridSpan w:val="2"/>
            <w:vMerge/>
            <w:shd w:val="clear" w:color="auto" w:fill="auto"/>
            <w:vAlign w:val="center"/>
          </w:tcPr>
          <w:p w:rsidR="00F23B79" w:rsidRPr="00F23B79" w:rsidRDefault="00F23B79" w:rsidP="00F23B79">
            <w:pPr>
              <w:spacing w:after="0" w:line="240" w:lineRule="auto"/>
              <w:rPr>
                <w:rFonts w:ascii="Arial" w:eastAsia="Times New Roman" w:hAnsi="Arial" w:cs="Arial"/>
                <w:sz w:val="20"/>
                <w:szCs w:val="20"/>
                <w:lang w:eastAsia="el-GR"/>
              </w:rPr>
            </w:pPr>
          </w:p>
        </w:tc>
        <w:tc>
          <w:tcPr>
            <w:tcW w:w="3685" w:type="dxa"/>
            <w:shd w:val="clear" w:color="auto" w:fill="auto"/>
            <w:tcMar>
              <w:top w:w="0" w:type="dxa"/>
              <w:left w:w="28" w:type="dxa"/>
              <w:bottom w:w="57" w:type="dxa"/>
              <w:right w:w="0" w:type="dxa"/>
            </w:tcMar>
          </w:tcPr>
          <w:p w:rsidR="00F23B79" w:rsidRPr="00F23B79" w:rsidRDefault="00F23B79" w:rsidP="00F23B79">
            <w:pPr>
              <w:tabs>
                <w:tab w:val="left" w:pos="-236"/>
              </w:tabs>
              <w:spacing w:after="120" w:line="240" w:lineRule="auto"/>
              <w:rPr>
                <w:rFonts w:ascii="Arial" w:eastAsia="Times New Roman" w:hAnsi="Arial" w:cs="Arial"/>
                <w:sz w:val="20"/>
                <w:szCs w:val="20"/>
                <w:lang w:eastAsia="el-GR"/>
              </w:rPr>
            </w:pPr>
          </w:p>
        </w:tc>
      </w:tr>
      <w:tr w:rsidR="00F23B79" w:rsidRPr="00F23B79" w:rsidTr="005078CE">
        <w:tc>
          <w:tcPr>
            <w:tcW w:w="4509" w:type="dxa"/>
            <w:gridSpan w:val="2"/>
            <w:vMerge/>
            <w:shd w:val="clear" w:color="auto" w:fill="auto"/>
            <w:vAlign w:val="center"/>
          </w:tcPr>
          <w:p w:rsidR="00F23B79" w:rsidRPr="00F23B79" w:rsidRDefault="00F23B79" w:rsidP="00F23B79">
            <w:pPr>
              <w:spacing w:after="0" w:line="240" w:lineRule="auto"/>
              <w:rPr>
                <w:rFonts w:ascii="Arial" w:eastAsia="Times New Roman" w:hAnsi="Arial" w:cs="Arial"/>
                <w:sz w:val="20"/>
                <w:szCs w:val="20"/>
                <w:lang w:eastAsia="el-GR"/>
              </w:rPr>
            </w:pPr>
          </w:p>
        </w:tc>
        <w:tc>
          <w:tcPr>
            <w:tcW w:w="3685" w:type="dxa"/>
            <w:shd w:val="clear" w:color="auto" w:fill="auto"/>
            <w:tcMar>
              <w:top w:w="0" w:type="dxa"/>
              <w:left w:w="28" w:type="dxa"/>
              <w:bottom w:w="57" w:type="dxa"/>
              <w:right w:w="0" w:type="dxa"/>
            </w:tcMar>
          </w:tcPr>
          <w:p w:rsidR="00F23B79" w:rsidRPr="00F23B79" w:rsidRDefault="00F23B79" w:rsidP="00F23B79">
            <w:pPr>
              <w:tabs>
                <w:tab w:val="left" w:pos="-236"/>
              </w:tabs>
              <w:spacing w:after="60" w:line="240" w:lineRule="auto"/>
              <w:ind w:left="397"/>
              <w:rPr>
                <w:rFonts w:ascii="Arial" w:eastAsia="Times New Roman" w:hAnsi="Arial" w:cs="Arial"/>
                <w:sz w:val="20"/>
                <w:szCs w:val="20"/>
                <w:lang w:eastAsia="el-GR"/>
              </w:rPr>
            </w:pPr>
          </w:p>
        </w:tc>
      </w:tr>
      <w:tr w:rsidR="00F23B79" w:rsidRPr="00F23B79" w:rsidTr="006C17A2">
        <w:trPr>
          <w:trHeight w:val="1129"/>
        </w:trPr>
        <w:tc>
          <w:tcPr>
            <w:tcW w:w="823" w:type="dxa"/>
            <w:shd w:val="clear" w:color="auto" w:fill="auto"/>
            <w:tcMar>
              <w:top w:w="0" w:type="dxa"/>
              <w:left w:w="28" w:type="dxa"/>
              <w:bottom w:w="57" w:type="dxa"/>
              <w:right w:w="0" w:type="dxa"/>
            </w:tcMar>
          </w:tcPr>
          <w:p w:rsidR="00F23B79" w:rsidRPr="00F23B79" w:rsidRDefault="00F23B79" w:rsidP="00F23B79">
            <w:pPr>
              <w:spacing w:after="100" w:afterAutospacing="1" w:line="240" w:lineRule="auto"/>
              <w:ind w:left="743" w:hanging="743"/>
              <w:rPr>
                <w:rFonts w:ascii="Arial" w:eastAsia="Times New Roman" w:hAnsi="Arial" w:cs="Arial"/>
                <w:sz w:val="20"/>
                <w:szCs w:val="20"/>
                <w:lang w:eastAsia="el-GR"/>
              </w:rPr>
            </w:pPr>
            <w:r w:rsidRPr="00F23B79">
              <w:rPr>
                <w:rFonts w:ascii="Arial" w:eastAsia="Times New Roman" w:hAnsi="Arial" w:cs="Arial"/>
                <w:sz w:val="20"/>
                <w:szCs w:val="20"/>
                <w:lang w:eastAsia="el-GR"/>
              </w:rPr>
              <w:t>Θέμα:</w:t>
            </w:r>
          </w:p>
        </w:tc>
        <w:tc>
          <w:tcPr>
            <w:tcW w:w="7371" w:type="dxa"/>
            <w:gridSpan w:val="2"/>
            <w:shd w:val="clear" w:color="auto" w:fill="auto"/>
            <w:tcMar>
              <w:top w:w="0" w:type="dxa"/>
              <w:left w:w="28" w:type="dxa"/>
              <w:bottom w:w="57" w:type="dxa"/>
              <w:right w:w="0" w:type="dxa"/>
            </w:tcMar>
          </w:tcPr>
          <w:p w:rsidR="009D470D" w:rsidRPr="005078CE" w:rsidRDefault="009D470D" w:rsidP="005078CE">
            <w:pPr>
              <w:autoSpaceDE w:val="0"/>
              <w:autoSpaceDN w:val="0"/>
              <w:adjustRightInd w:val="0"/>
              <w:spacing w:after="0" w:line="240" w:lineRule="auto"/>
              <w:jc w:val="both"/>
              <w:rPr>
                <w:rFonts w:ascii="Tahoma" w:hAnsi="Tahoma" w:cs="Tahoma"/>
                <w:bCs/>
              </w:rPr>
            </w:pPr>
            <w:r w:rsidRPr="009D470D">
              <w:rPr>
                <w:rFonts w:ascii="Tahoma" w:hAnsi="Tahoma" w:cs="Tahoma"/>
                <w:bCs/>
              </w:rPr>
              <w:t>ΠΡΟΣΚΛΗΣΗ ΕΚΔΗΛΩΣΗΣ ΕΝΔΙΑΦΕΡΟΝΤΟΣ</w:t>
            </w:r>
            <w:r>
              <w:rPr>
                <w:rFonts w:ascii="Tahoma" w:hAnsi="Tahoma" w:cs="Tahoma"/>
                <w:bCs/>
              </w:rPr>
              <w:t xml:space="preserve"> </w:t>
            </w:r>
            <w:r w:rsidRPr="009D470D">
              <w:rPr>
                <w:rFonts w:ascii="Tahoma" w:hAnsi="Tahoma" w:cs="Tahoma"/>
                <w:bCs/>
              </w:rPr>
              <w:t>ΓΙΑ ΤΗΝ ΥΠΟΒΟΛΗ ΑΙ</w:t>
            </w:r>
            <w:r>
              <w:rPr>
                <w:rFonts w:ascii="Tahoma" w:hAnsi="Tahoma" w:cs="Tahoma"/>
                <w:bCs/>
              </w:rPr>
              <w:t xml:space="preserve">ΤΗΣΕΩΝ ΣΥΜΜΕΤΟΧΗΣ ΣΤΟ ΠΡΟΓΡΑΜΜΑ </w:t>
            </w:r>
            <w:r w:rsidRPr="009D470D">
              <w:rPr>
                <w:rFonts w:ascii="Tahoma" w:hAnsi="Tahoma" w:cs="Tahoma"/>
                <w:bCs/>
              </w:rPr>
              <w:t>«ΕΚΠΟΝΗΣΗ ΤΟΠΙ</w:t>
            </w:r>
            <w:r>
              <w:rPr>
                <w:rFonts w:ascii="Tahoma" w:hAnsi="Tahoma" w:cs="Tahoma"/>
                <w:bCs/>
              </w:rPr>
              <w:t xml:space="preserve">ΚΩΝ ΠΟΛΕΟΔΟΜΙΚΩΝ ΣΧΕΔΙΩΝ (ΤΠΣ)» </w:t>
            </w:r>
            <w:r w:rsidRPr="009D470D">
              <w:rPr>
                <w:rFonts w:ascii="Tahoma" w:hAnsi="Tahoma" w:cs="Tahoma"/>
                <w:bCs/>
              </w:rPr>
              <w:t>ΤΟΥ ΥΠΟΥΡΓΕΙΟΥ ΠΕΡΙΒΑΛΛΟΝΤΟΣ &amp; ΕΝΕΡΓΕΙΑΣ</w:t>
            </w:r>
          </w:p>
        </w:tc>
      </w:tr>
      <w:tr w:rsidR="00F23B79" w:rsidRPr="00F23B79" w:rsidTr="009D470D">
        <w:trPr>
          <w:trHeight w:hRule="exact" w:val="231"/>
        </w:trPr>
        <w:tc>
          <w:tcPr>
            <w:tcW w:w="823" w:type="dxa"/>
            <w:shd w:val="clear" w:color="auto" w:fill="auto"/>
            <w:tcMar>
              <w:top w:w="0" w:type="dxa"/>
              <w:left w:w="28" w:type="dxa"/>
              <w:bottom w:w="57" w:type="dxa"/>
              <w:right w:w="0" w:type="dxa"/>
            </w:tcMar>
          </w:tcPr>
          <w:p w:rsidR="00F23B79" w:rsidRPr="00F23B79" w:rsidRDefault="00F23B79" w:rsidP="00F23B79">
            <w:pPr>
              <w:spacing w:after="100" w:afterAutospacing="1" w:line="240" w:lineRule="auto"/>
              <w:ind w:left="743" w:hanging="743"/>
              <w:rPr>
                <w:rFonts w:ascii="Arial" w:eastAsia="Times New Roman" w:hAnsi="Arial" w:cs="Arial"/>
                <w:sz w:val="20"/>
                <w:szCs w:val="20"/>
                <w:lang w:eastAsia="el-GR"/>
              </w:rPr>
            </w:pPr>
            <w:proofErr w:type="spellStart"/>
            <w:r w:rsidRPr="00F23B79">
              <w:rPr>
                <w:rFonts w:ascii="Arial" w:eastAsia="Times New Roman" w:hAnsi="Arial" w:cs="Arial"/>
                <w:sz w:val="20"/>
                <w:szCs w:val="20"/>
                <w:lang w:eastAsia="el-GR"/>
              </w:rPr>
              <w:t>Σχετ</w:t>
            </w:r>
            <w:proofErr w:type="spellEnd"/>
            <w:r w:rsidRPr="00F23B79">
              <w:rPr>
                <w:rFonts w:ascii="Arial" w:eastAsia="Times New Roman" w:hAnsi="Arial" w:cs="Arial"/>
                <w:sz w:val="20"/>
                <w:szCs w:val="20"/>
                <w:lang w:eastAsia="el-GR"/>
              </w:rPr>
              <w:t>.:</w:t>
            </w:r>
          </w:p>
        </w:tc>
        <w:tc>
          <w:tcPr>
            <w:tcW w:w="7371" w:type="dxa"/>
            <w:gridSpan w:val="2"/>
            <w:shd w:val="clear" w:color="auto" w:fill="auto"/>
            <w:tcMar>
              <w:top w:w="0" w:type="dxa"/>
              <w:left w:w="28" w:type="dxa"/>
              <w:bottom w:w="57" w:type="dxa"/>
              <w:right w:w="0" w:type="dxa"/>
            </w:tcMar>
          </w:tcPr>
          <w:p w:rsidR="00F23B79" w:rsidRDefault="00F23B79" w:rsidP="00F23B79">
            <w:pPr>
              <w:numPr>
                <w:ilvl w:val="0"/>
                <w:numId w:val="2"/>
              </w:numPr>
              <w:spacing w:after="100" w:afterAutospacing="1" w:line="240" w:lineRule="auto"/>
              <w:ind w:left="338"/>
              <w:rPr>
                <w:rFonts w:ascii="Arial" w:eastAsia="Times New Roman" w:hAnsi="Arial" w:cs="Times New Roman"/>
                <w:sz w:val="20"/>
                <w:szCs w:val="20"/>
                <w:lang w:eastAsia="el-GR"/>
              </w:rPr>
            </w:pPr>
            <w:r w:rsidRPr="00F23B79">
              <w:rPr>
                <w:rFonts w:ascii="Arial" w:eastAsia="Times New Roman" w:hAnsi="Arial" w:cs="Times New Roman"/>
                <w:sz w:val="20"/>
                <w:szCs w:val="20"/>
                <w:lang w:eastAsia="el-GR"/>
              </w:rPr>
              <w:t>Δ.Κ.24879/18-6-2020 (Υ.Δόμ.726/22-6-2020)</w:t>
            </w:r>
          </w:p>
          <w:p w:rsidR="00431D42" w:rsidRDefault="00431D42" w:rsidP="00F23B79">
            <w:pPr>
              <w:numPr>
                <w:ilvl w:val="0"/>
                <w:numId w:val="2"/>
              </w:numPr>
              <w:spacing w:after="100" w:afterAutospacing="1" w:line="240" w:lineRule="auto"/>
              <w:ind w:left="338"/>
              <w:rPr>
                <w:rFonts w:ascii="Arial" w:eastAsia="Times New Roman" w:hAnsi="Arial" w:cs="Times New Roman"/>
                <w:sz w:val="20"/>
                <w:szCs w:val="20"/>
                <w:lang w:eastAsia="el-GR"/>
              </w:rPr>
            </w:pPr>
          </w:p>
          <w:p w:rsidR="00431D42" w:rsidRDefault="00431D42" w:rsidP="00431D42">
            <w:pPr>
              <w:spacing w:after="100" w:afterAutospacing="1" w:line="240" w:lineRule="auto"/>
              <w:rPr>
                <w:rFonts w:ascii="Arial" w:eastAsia="Times New Roman" w:hAnsi="Arial" w:cs="Times New Roman"/>
                <w:sz w:val="20"/>
                <w:szCs w:val="20"/>
                <w:lang w:eastAsia="el-GR"/>
              </w:rPr>
            </w:pPr>
          </w:p>
          <w:p w:rsidR="00431D42" w:rsidRPr="00F23B79" w:rsidRDefault="00431D42" w:rsidP="00431D42">
            <w:pPr>
              <w:spacing w:after="100" w:afterAutospacing="1" w:line="240" w:lineRule="auto"/>
              <w:rPr>
                <w:rFonts w:ascii="Arial" w:eastAsia="Times New Roman" w:hAnsi="Arial" w:cs="Times New Roman"/>
                <w:sz w:val="20"/>
                <w:szCs w:val="20"/>
                <w:lang w:eastAsia="el-GR"/>
              </w:rPr>
            </w:pPr>
          </w:p>
        </w:tc>
      </w:tr>
    </w:tbl>
    <w:p w:rsidR="00431D42" w:rsidRDefault="00431D42" w:rsidP="00F23B79">
      <w:pPr>
        <w:spacing w:before="120" w:after="0" w:line="360" w:lineRule="auto"/>
        <w:ind w:firstLine="851"/>
        <w:jc w:val="both"/>
        <w:rPr>
          <w:rFonts w:ascii="Arial" w:eastAsia="Times New Roman" w:hAnsi="Arial" w:cs="Times New Roman"/>
          <w:sz w:val="20"/>
          <w:szCs w:val="20"/>
          <w:lang w:eastAsia="el-GR"/>
        </w:rPr>
      </w:pPr>
    </w:p>
    <w:p w:rsidR="00F23B79" w:rsidRDefault="00F23B79" w:rsidP="006C17A2">
      <w:pPr>
        <w:spacing w:before="120" w:after="0" w:line="360" w:lineRule="auto"/>
        <w:jc w:val="both"/>
        <w:rPr>
          <w:rFonts w:ascii="Arial" w:eastAsia="Times New Roman" w:hAnsi="Arial" w:cs="Times New Roman"/>
          <w:sz w:val="20"/>
          <w:szCs w:val="20"/>
          <w:lang w:eastAsia="el-GR"/>
        </w:rPr>
      </w:pPr>
      <w:r w:rsidRPr="00F23B79">
        <w:rPr>
          <w:rFonts w:ascii="Arial" w:eastAsia="Times New Roman" w:hAnsi="Arial" w:cs="Times New Roman"/>
          <w:sz w:val="20"/>
          <w:szCs w:val="20"/>
          <w:lang w:eastAsia="el-GR"/>
        </w:rPr>
        <w:t xml:space="preserve">Έχοντας υπόψιν το </w:t>
      </w:r>
      <w:r w:rsidR="009D470D">
        <w:rPr>
          <w:rFonts w:ascii="Arial" w:eastAsia="Times New Roman" w:hAnsi="Arial" w:cs="Times New Roman"/>
          <w:sz w:val="20"/>
          <w:szCs w:val="20"/>
          <w:lang w:eastAsia="el-GR"/>
        </w:rPr>
        <w:t>Σ.ΑΠ. ΥΠΕΝ/</w:t>
      </w:r>
      <w:proofErr w:type="spellStart"/>
      <w:r w:rsidR="009D470D">
        <w:rPr>
          <w:rFonts w:ascii="Arial" w:eastAsia="Times New Roman" w:hAnsi="Arial" w:cs="Times New Roman"/>
          <w:sz w:val="20"/>
          <w:szCs w:val="20"/>
          <w:lang w:eastAsia="el-GR"/>
        </w:rPr>
        <w:t>Γρ.ΥΦ</w:t>
      </w:r>
      <w:proofErr w:type="spellEnd"/>
      <w:r w:rsidR="009D470D">
        <w:rPr>
          <w:rFonts w:ascii="Arial" w:eastAsia="Times New Roman" w:hAnsi="Arial" w:cs="Times New Roman"/>
          <w:sz w:val="20"/>
          <w:szCs w:val="20"/>
          <w:lang w:eastAsia="el-GR"/>
        </w:rPr>
        <w:t xml:space="preserve"> ΧΑΠ/55357/1334/11.06..2020 </w:t>
      </w:r>
      <w:r w:rsidRPr="00F23B79">
        <w:rPr>
          <w:rFonts w:ascii="Arial" w:eastAsia="Times New Roman" w:hAnsi="Arial" w:cs="Times New Roman"/>
          <w:sz w:val="20"/>
          <w:szCs w:val="20"/>
          <w:lang w:eastAsia="el-GR"/>
        </w:rPr>
        <w:t>πρόσκληση εκδήλωσης ενδιαφέροντος για την υποβολή αιτήσεων συμμετοχής στο πρόγραμμα «Εκπόνηση τοπικών πολεοδομικών σχεδίων (ΤΠΣ)» του Υπουργείου</w:t>
      </w:r>
      <w:r w:rsidR="005078CE">
        <w:rPr>
          <w:rFonts w:ascii="Arial" w:eastAsia="Times New Roman" w:hAnsi="Arial" w:cs="Times New Roman"/>
          <w:sz w:val="20"/>
          <w:szCs w:val="20"/>
          <w:lang w:eastAsia="el-GR"/>
        </w:rPr>
        <w:t xml:space="preserve"> Περιβάλλοντος &amp; Ενέργειας (σχε</w:t>
      </w:r>
      <w:r w:rsidRPr="00F23B79">
        <w:rPr>
          <w:rFonts w:ascii="Arial" w:eastAsia="Times New Roman" w:hAnsi="Arial" w:cs="Times New Roman"/>
          <w:sz w:val="20"/>
          <w:szCs w:val="20"/>
          <w:lang w:eastAsia="el-GR"/>
        </w:rPr>
        <w:t>τ.1), σας διαβιβάζουμε προς εξέταση το αίτημα εκδήλωσης ενδιαφέροντος του παραπάνω αρμόδιου οργάνου (νόμιμου εκπροσώπου του φορέα)</w:t>
      </w:r>
      <w:r w:rsidR="005078CE">
        <w:rPr>
          <w:rFonts w:ascii="Arial" w:eastAsia="Times New Roman" w:hAnsi="Arial" w:cs="Times New Roman"/>
          <w:sz w:val="20"/>
          <w:szCs w:val="20"/>
          <w:lang w:eastAsia="el-GR"/>
        </w:rPr>
        <w:t>,</w:t>
      </w:r>
      <w:r w:rsidR="00FC5765">
        <w:rPr>
          <w:rFonts w:ascii="Arial" w:eastAsia="Times New Roman" w:hAnsi="Arial" w:cs="Times New Roman"/>
          <w:sz w:val="20"/>
          <w:szCs w:val="20"/>
          <w:lang w:eastAsia="el-GR"/>
        </w:rPr>
        <w:t xml:space="preserve"> στην οποία αναφέρονται μεταξύ άλλων</w:t>
      </w:r>
      <w:r w:rsidR="005078CE">
        <w:rPr>
          <w:rFonts w:ascii="Arial" w:eastAsia="Times New Roman" w:hAnsi="Arial" w:cs="Times New Roman"/>
          <w:sz w:val="20"/>
          <w:szCs w:val="20"/>
          <w:lang w:eastAsia="el-GR"/>
        </w:rPr>
        <w:t>:</w:t>
      </w:r>
    </w:p>
    <w:p w:rsidR="00FF32B6" w:rsidRPr="00651ACD" w:rsidRDefault="00FF32B6" w:rsidP="00C76AD8">
      <w:pPr>
        <w:spacing w:before="120"/>
        <w:jc w:val="both"/>
        <w:rPr>
          <w:i/>
        </w:rPr>
      </w:pPr>
      <w:r w:rsidRPr="00651ACD">
        <w:rPr>
          <w:i/>
        </w:rPr>
        <w:t>«..Το Υπουργείο Περιβάλλοντος &amp; Ενέργειας (ΥΠΕΝ) προγραμματίζει την ενεργοποίηση Προγράμματος για την «Εκπόνηση Τοπικών Πολεοδομικών Σχεδίων - ΤΠΣ» στο σύνολο της Χώρας. Τα ΤΠΣ συνιστούν το 1ο επίπεδο του πολεοδομικού σχεδιασμού της Χώρας, και το πιο σημαντικό, δεδομένου ότι σε αυτό το επίπεδο καθορίζο</w:t>
      </w:r>
      <w:bookmarkStart w:id="0" w:name="_GoBack"/>
      <w:bookmarkEnd w:id="0"/>
      <w:r w:rsidRPr="00651ACD">
        <w:rPr>
          <w:i/>
        </w:rPr>
        <w:t>νται οι χρήσεις γης και οι όροι δόμησης κάθε Δημοτικής Ενότητας. Σκοπός του Προγράμματος είναι η ταχεία ολοκλήρωση των ΤΠΣ για το σύνολο των Δημοτικών Ενοτήτων της Χώρας ούτως ώστε μέσω αυτών να θεσμοθετηθούν σχέδια χρήσεων γης για όλη την ελληνική επικράτεια. Η χρηματοδότηση του Προγράμματος θα καλυφθεί από πόρους του Ταμείου Ανάκαμψης ή/και πόρους του Ταμείου Παρακαταθηκών &amp; Δανείων και της Ευρωπαϊκής Τράπεζας Επενδύσεων και η αποπληρωμή του θα γίνει από το ΥΠΕΝ (μέσω του Προγράμματος Δημοσίων Επενδύσεων). Συνεπώς, οι δήμοι δεν θα έχουν κάποια οικονομική επιβάρυνση. Η υλοποίησή του Προγράμματος θα είναι σταδιακή και θα προωθηθεί κατά «φάσεις ανάθεσης μελετών», καθεμία από τις οποίες θα περιλαμβάνει περίπου 200 μελέτες, έως ότου καλυφθούν όλες οι Δημοτικές Ενότητες της Χώρας. Οι μελέτες της 1ης Φάσης των αναθέσεων αναμένεται να προκηρυχθούν εντός του Σεπτεμβρίου 2020 και οι επόμενες φάσεις θα ενεργοποιούνται σε διάστημα έξι (6) μηνών, περίπου, από την προηγούμενη, με στόχο την ολοκλήρωση του σχεδιασμού σε</w:t>
      </w:r>
      <w:r w:rsidR="005078CE">
        <w:rPr>
          <w:i/>
        </w:rPr>
        <w:t xml:space="preserve"> όλη τη χώρα μέσα σε μια 6ετία.</w:t>
      </w:r>
    </w:p>
    <w:p w:rsidR="00FF32B6" w:rsidRDefault="00FF32B6" w:rsidP="00651ACD">
      <w:pPr>
        <w:jc w:val="both"/>
        <w:rPr>
          <w:i/>
        </w:rPr>
      </w:pPr>
      <w:r w:rsidRPr="00651ACD">
        <w:rPr>
          <w:i/>
        </w:rPr>
        <w:t xml:space="preserve">Σε αυτό το πλαίσιο, καλούμε όλους τους πρωτοβάθμιους Οργανισμούς Τοπικής Αυτοδιοίκησης της Χώρας (Δήμους) να εκδηλώσουν ενδιαφέρον για τη συμμετοχή τους στο Πρόγραμμα, υποβάλλοντας Αίτημα Εκδήλωσης ενδιαφέροντος και συνημμένη τεχνική </w:t>
      </w:r>
      <w:r w:rsidRPr="00651ACD">
        <w:rPr>
          <w:i/>
        </w:rPr>
        <w:lastRenderedPageBreak/>
        <w:t>έκθεση</w:t>
      </w:r>
      <w:r w:rsidR="00651ACD" w:rsidRPr="00651ACD">
        <w:rPr>
          <w:i/>
        </w:rPr>
        <w:t>.</w:t>
      </w:r>
      <w:r w:rsidR="00651ACD" w:rsidRPr="00651ACD">
        <w:t xml:space="preserve"> </w:t>
      </w:r>
      <w:r w:rsidR="00651ACD" w:rsidRPr="00651ACD">
        <w:rPr>
          <w:i/>
        </w:rPr>
        <w:t>Λόγω της σταδιακής υλοποίησης του Προγράμματος, οι Δήμοι πρέπει κατά την υποβολή των αιτημάτων εκδήλωσης ενδιαφέροντος να κατατάξουν οι ίδιοι τις Δημοτικές τους Ενότητες (ΔΕ) σε σειρά προτεραιότητας</w:t>
      </w:r>
      <w:r w:rsidRPr="00651ACD">
        <w:rPr>
          <w:i/>
        </w:rPr>
        <w:t>»</w:t>
      </w:r>
      <w:r w:rsidR="00325B1E">
        <w:rPr>
          <w:i/>
        </w:rPr>
        <w:t>.</w:t>
      </w:r>
    </w:p>
    <w:p w:rsidR="004C49A3" w:rsidRPr="00866BD6" w:rsidRDefault="004C49A3" w:rsidP="006C17A2">
      <w:pPr>
        <w:spacing w:before="120" w:after="0" w:line="360" w:lineRule="auto"/>
        <w:jc w:val="both"/>
        <w:rPr>
          <w:rFonts w:ascii="Arial" w:eastAsia="Times New Roman" w:hAnsi="Arial" w:cs="Times New Roman"/>
          <w:sz w:val="20"/>
          <w:szCs w:val="20"/>
          <w:lang w:eastAsia="el-GR"/>
        </w:rPr>
      </w:pPr>
      <w:r w:rsidRPr="00866BD6">
        <w:rPr>
          <w:rFonts w:ascii="Arial" w:eastAsia="Times New Roman" w:hAnsi="Arial" w:cs="Times New Roman"/>
          <w:sz w:val="20"/>
          <w:szCs w:val="20"/>
          <w:lang w:eastAsia="el-GR"/>
        </w:rPr>
        <w:t xml:space="preserve">Παρακαλούμε για τη γνώμη </w:t>
      </w:r>
      <w:r w:rsidR="00757941" w:rsidRPr="00866BD6">
        <w:rPr>
          <w:rFonts w:ascii="Arial" w:eastAsia="Times New Roman" w:hAnsi="Arial" w:cs="Times New Roman"/>
          <w:sz w:val="20"/>
          <w:szCs w:val="20"/>
          <w:lang w:eastAsia="el-GR"/>
        </w:rPr>
        <w:t xml:space="preserve">του Δημοτικού Συμβουλίου </w:t>
      </w:r>
      <w:r w:rsidRPr="00866BD6">
        <w:rPr>
          <w:rFonts w:ascii="Arial" w:eastAsia="Times New Roman" w:hAnsi="Arial" w:cs="Times New Roman"/>
          <w:sz w:val="20"/>
          <w:szCs w:val="20"/>
          <w:lang w:eastAsia="el-GR"/>
        </w:rPr>
        <w:t>για την υποβολή του αιτήματος.</w:t>
      </w:r>
    </w:p>
    <w:tbl>
      <w:tblPr>
        <w:tblW w:w="9214" w:type="dxa"/>
        <w:jc w:val="center"/>
        <w:tblLayout w:type="fixed"/>
        <w:tblLook w:val="01E0" w:firstRow="1" w:lastRow="1" w:firstColumn="1" w:lastColumn="1" w:noHBand="0" w:noVBand="0"/>
      </w:tblPr>
      <w:tblGrid>
        <w:gridCol w:w="2705"/>
        <w:gridCol w:w="2642"/>
        <w:gridCol w:w="3867"/>
      </w:tblGrid>
      <w:tr w:rsidR="00F23B79" w:rsidRPr="00F23B79" w:rsidTr="00196958">
        <w:trPr>
          <w:jc w:val="center"/>
        </w:trPr>
        <w:tc>
          <w:tcPr>
            <w:tcW w:w="2705" w:type="dxa"/>
            <w:shd w:val="clear" w:color="auto" w:fill="auto"/>
          </w:tcPr>
          <w:p w:rsidR="00F23B79" w:rsidRPr="00F23B79" w:rsidRDefault="00F23B79" w:rsidP="00F23B79">
            <w:pPr>
              <w:keepNext/>
              <w:keepLines/>
              <w:spacing w:after="120" w:line="240" w:lineRule="auto"/>
              <w:jc w:val="center"/>
              <w:rPr>
                <w:rFonts w:ascii="Arial" w:eastAsia="Times New Roman" w:hAnsi="Arial" w:cs="Arial"/>
                <w:sz w:val="20"/>
                <w:szCs w:val="20"/>
                <w:lang w:eastAsia="el-GR"/>
              </w:rPr>
            </w:pPr>
          </w:p>
        </w:tc>
        <w:tc>
          <w:tcPr>
            <w:tcW w:w="2642" w:type="dxa"/>
            <w:shd w:val="clear" w:color="auto" w:fill="auto"/>
          </w:tcPr>
          <w:p w:rsidR="00F23B79" w:rsidRPr="00F23B79" w:rsidRDefault="00F23B79" w:rsidP="00F23B79">
            <w:pPr>
              <w:keepNext/>
              <w:keepLines/>
              <w:spacing w:after="120" w:line="240" w:lineRule="auto"/>
              <w:jc w:val="center"/>
              <w:rPr>
                <w:rFonts w:ascii="Arial" w:eastAsia="Times New Roman" w:hAnsi="Arial" w:cs="Arial"/>
                <w:sz w:val="20"/>
                <w:szCs w:val="20"/>
                <w:lang w:eastAsia="el-GR"/>
              </w:rPr>
            </w:pPr>
          </w:p>
        </w:tc>
        <w:tc>
          <w:tcPr>
            <w:tcW w:w="3867" w:type="dxa"/>
            <w:shd w:val="clear" w:color="auto" w:fill="auto"/>
          </w:tcPr>
          <w:p w:rsidR="00F23B79" w:rsidRPr="00F23B79" w:rsidRDefault="00F23B79" w:rsidP="00F23B79">
            <w:pPr>
              <w:keepNext/>
              <w:keepLines/>
              <w:spacing w:before="120" w:after="120" w:line="240" w:lineRule="auto"/>
              <w:jc w:val="center"/>
              <w:rPr>
                <w:rFonts w:ascii="Arial" w:eastAsia="Times New Roman" w:hAnsi="Arial" w:cs="Arial"/>
                <w:sz w:val="20"/>
                <w:szCs w:val="20"/>
                <w:lang w:eastAsia="el-GR"/>
              </w:rPr>
            </w:pPr>
            <w:r w:rsidRPr="00F23B79">
              <w:rPr>
                <w:rFonts w:ascii="Arial" w:eastAsia="Times New Roman" w:hAnsi="Arial" w:cs="Arial"/>
                <w:sz w:val="20"/>
                <w:szCs w:val="20"/>
                <w:lang w:eastAsia="el-GR"/>
              </w:rPr>
              <w:t>Ο προϊστάμενος</w:t>
            </w:r>
            <w:r w:rsidRPr="00F23B79">
              <w:rPr>
                <w:rFonts w:ascii="Arial" w:eastAsia="Times New Roman" w:hAnsi="Arial" w:cs="Arial"/>
                <w:sz w:val="20"/>
                <w:szCs w:val="20"/>
                <w:lang w:eastAsia="el-GR"/>
              </w:rPr>
              <w:br/>
              <w:t>Διεύθυνσης Υ.Δόμ.</w:t>
            </w:r>
          </w:p>
          <w:p w:rsidR="00F23B79" w:rsidRPr="00F23B79" w:rsidRDefault="00F23B79" w:rsidP="00F23B79">
            <w:pPr>
              <w:keepNext/>
              <w:keepLines/>
              <w:spacing w:after="120" w:line="240" w:lineRule="auto"/>
              <w:jc w:val="center"/>
              <w:rPr>
                <w:rFonts w:ascii="Arial" w:eastAsia="Times New Roman" w:hAnsi="Arial" w:cs="Arial"/>
                <w:sz w:val="20"/>
                <w:szCs w:val="20"/>
                <w:lang w:eastAsia="el-GR"/>
              </w:rPr>
            </w:pPr>
            <w:r w:rsidRPr="00F23B79">
              <w:rPr>
                <w:rFonts w:ascii="Arial" w:eastAsia="Times New Roman" w:hAnsi="Arial" w:cs="Arial"/>
                <w:sz w:val="20"/>
                <w:szCs w:val="20"/>
                <w:lang w:eastAsia="el-GR"/>
              </w:rPr>
              <w:t xml:space="preserve">Απόστολος </w:t>
            </w:r>
            <w:proofErr w:type="spellStart"/>
            <w:r w:rsidRPr="00F23B79">
              <w:rPr>
                <w:rFonts w:ascii="Arial" w:eastAsia="Times New Roman" w:hAnsi="Arial" w:cs="Arial"/>
                <w:sz w:val="20"/>
                <w:szCs w:val="20"/>
                <w:lang w:eastAsia="el-GR"/>
              </w:rPr>
              <w:t>Εξαδάκτυλος</w:t>
            </w:r>
            <w:proofErr w:type="spellEnd"/>
          </w:p>
        </w:tc>
      </w:tr>
      <w:tr w:rsidR="00F23B79" w:rsidRPr="00F23B79" w:rsidTr="00196958">
        <w:trPr>
          <w:jc w:val="center"/>
        </w:trPr>
        <w:tc>
          <w:tcPr>
            <w:tcW w:w="9214" w:type="dxa"/>
            <w:gridSpan w:val="3"/>
            <w:shd w:val="clear" w:color="auto" w:fill="auto"/>
          </w:tcPr>
          <w:p w:rsidR="00F23B79" w:rsidRPr="00F23B79" w:rsidRDefault="00F23B79" w:rsidP="00F23B79">
            <w:pPr>
              <w:keepNext/>
              <w:keepLines/>
              <w:spacing w:after="120" w:line="240" w:lineRule="auto"/>
              <w:rPr>
                <w:rFonts w:ascii="Arial" w:eastAsia="Times New Roman" w:hAnsi="Arial" w:cs="Arial"/>
                <w:sz w:val="16"/>
                <w:szCs w:val="16"/>
                <w:lang w:eastAsia="el-GR"/>
              </w:rPr>
            </w:pPr>
            <w:proofErr w:type="spellStart"/>
            <w:r w:rsidRPr="00F23B79">
              <w:rPr>
                <w:rFonts w:ascii="Arial" w:eastAsia="Times New Roman" w:hAnsi="Arial" w:cs="Arial"/>
                <w:sz w:val="16"/>
                <w:szCs w:val="16"/>
                <w:lang w:eastAsia="el-GR"/>
              </w:rPr>
              <w:t>Εσωτ</w:t>
            </w:r>
            <w:proofErr w:type="spellEnd"/>
            <w:r w:rsidRPr="00F23B79">
              <w:rPr>
                <w:rFonts w:ascii="Arial" w:eastAsia="Times New Roman" w:hAnsi="Arial" w:cs="Arial"/>
                <w:sz w:val="16"/>
                <w:szCs w:val="16"/>
                <w:lang w:eastAsia="el-GR"/>
              </w:rPr>
              <w:t>. διανομή:</w:t>
            </w:r>
            <w:r w:rsidRPr="00F23B79">
              <w:rPr>
                <w:rFonts w:ascii="Arial" w:eastAsia="Times New Roman" w:hAnsi="Arial" w:cs="Arial"/>
                <w:sz w:val="16"/>
                <w:szCs w:val="16"/>
                <w:lang w:eastAsia="el-GR"/>
              </w:rPr>
              <w:tab/>
            </w:r>
          </w:p>
          <w:p w:rsidR="00F23B79" w:rsidRPr="00F23B79" w:rsidRDefault="00F23B79" w:rsidP="00F23B79">
            <w:pPr>
              <w:keepNext/>
              <w:keepLines/>
              <w:spacing w:after="120" w:line="240" w:lineRule="auto"/>
              <w:rPr>
                <w:rFonts w:ascii="Arial" w:eastAsia="Times New Roman" w:hAnsi="Arial" w:cs="Arial"/>
                <w:sz w:val="16"/>
                <w:szCs w:val="16"/>
                <w:lang w:eastAsia="el-GR"/>
              </w:rPr>
            </w:pPr>
            <w:r w:rsidRPr="00F23B79">
              <w:rPr>
                <w:rFonts w:ascii="Arial" w:eastAsia="Times New Roman" w:hAnsi="Arial" w:cs="Arial"/>
                <w:sz w:val="16"/>
                <w:szCs w:val="16"/>
                <w:lang w:eastAsia="el-GR"/>
              </w:rPr>
              <w:t>Συνημμένα:</w:t>
            </w:r>
            <w:r w:rsidRPr="00F23B79">
              <w:rPr>
                <w:rFonts w:ascii="Arial" w:eastAsia="Times New Roman" w:hAnsi="Arial" w:cs="Arial"/>
                <w:sz w:val="16"/>
                <w:szCs w:val="16"/>
                <w:lang w:eastAsia="el-GR"/>
              </w:rPr>
              <w:tab/>
              <w:t>1) Αίτημα εκδήλωσης ενδιαφέροντος</w:t>
            </w:r>
            <w:r w:rsidRPr="00F23B79">
              <w:rPr>
                <w:rFonts w:ascii="Arial" w:eastAsia="Times New Roman" w:hAnsi="Arial" w:cs="Arial"/>
                <w:sz w:val="16"/>
                <w:szCs w:val="16"/>
                <w:lang w:eastAsia="el-GR"/>
              </w:rPr>
              <w:br/>
            </w:r>
            <w:r w:rsidRPr="00F23B79">
              <w:rPr>
                <w:rFonts w:ascii="Arial" w:eastAsia="Times New Roman" w:hAnsi="Arial" w:cs="Arial"/>
                <w:sz w:val="16"/>
                <w:szCs w:val="16"/>
                <w:lang w:eastAsia="el-GR"/>
              </w:rPr>
              <w:tab/>
            </w:r>
            <w:r w:rsidRPr="00F23B79">
              <w:rPr>
                <w:rFonts w:ascii="Arial" w:eastAsia="Times New Roman" w:hAnsi="Arial" w:cs="Arial"/>
                <w:sz w:val="16"/>
                <w:szCs w:val="16"/>
                <w:lang w:eastAsia="el-GR"/>
              </w:rPr>
              <w:tab/>
              <w:t>2) Τεχνική έκθεση</w:t>
            </w:r>
          </w:p>
        </w:tc>
      </w:tr>
    </w:tbl>
    <w:p w:rsidR="00F23B79" w:rsidRPr="00F23B79" w:rsidRDefault="00F23B79" w:rsidP="005078CE">
      <w:pPr>
        <w:spacing w:after="0" w:line="240" w:lineRule="auto"/>
        <w:rPr>
          <w:rFonts w:ascii="Arial" w:eastAsia="Times New Roman" w:hAnsi="Arial" w:cs="Times New Roman"/>
          <w:sz w:val="24"/>
          <w:szCs w:val="20"/>
          <w:lang w:eastAsia="el-GR"/>
        </w:rPr>
      </w:pPr>
    </w:p>
    <w:sectPr w:rsidR="00F23B79" w:rsidRPr="00F23B79" w:rsidSect="00C76AD8">
      <w:pgSz w:w="11906" w:h="16838"/>
      <w:pgMar w:top="1644" w:right="1797" w:bottom="164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16E1D"/>
    <w:multiLevelType w:val="hybridMultilevel"/>
    <w:tmpl w:val="0F569FB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C727E51"/>
    <w:multiLevelType w:val="hybridMultilevel"/>
    <w:tmpl w:val="0356657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70A71957"/>
    <w:multiLevelType w:val="hybridMultilevel"/>
    <w:tmpl w:val="0F569FB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4C"/>
    <w:rsid w:val="0004724C"/>
    <w:rsid w:val="00257DDE"/>
    <w:rsid w:val="00325B1E"/>
    <w:rsid w:val="00431D42"/>
    <w:rsid w:val="0044224C"/>
    <w:rsid w:val="004C49A3"/>
    <w:rsid w:val="005078CE"/>
    <w:rsid w:val="00557CC0"/>
    <w:rsid w:val="00651ACD"/>
    <w:rsid w:val="006C17A2"/>
    <w:rsid w:val="006F45B4"/>
    <w:rsid w:val="00757941"/>
    <w:rsid w:val="00866BD6"/>
    <w:rsid w:val="008879DB"/>
    <w:rsid w:val="009D470D"/>
    <w:rsid w:val="009E4780"/>
    <w:rsid w:val="00C71860"/>
    <w:rsid w:val="00C76AD8"/>
    <w:rsid w:val="00DB7584"/>
    <w:rsid w:val="00DD4935"/>
    <w:rsid w:val="00E61D11"/>
    <w:rsid w:val="00E90C78"/>
    <w:rsid w:val="00F23B79"/>
    <w:rsid w:val="00FC5765"/>
    <w:rsid w:val="00FF3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3D06F-690F-41D7-8719-7315393F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1AC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51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2488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proedros</dc:creator>
  <cp:keywords/>
  <dc:description/>
  <cp:lastModifiedBy>Διεύθυνση Υ.Δόμ. Καλλιθέας</cp:lastModifiedBy>
  <cp:revision>4</cp:revision>
  <cp:lastPrinted>2020-07-09T10:19:00Z</cp:lastPrinted>
  <dcterms:created xsi:type="dcterms:W3CDTF">2020-07-09T10:21:00Z</dcterms:created>
  <dcterms:modified xsi:type="dcterms:W3CDTF">2020-07-09T10:33:00Z</dcterms:modified>
</cp:coreProperties>
</file>