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2C" w:rsidRPr="009B0BF7" w:rsidRDefault="00756D2C" w:rsidP="00756D2C">
      <w:pPr>
        <w:jc w:val="center"/>
        <w:rPr>
          <w:sz w:val="32"/>
          <w:szCs w:val="32"/>
          <w:lang w:val="el-GR"/>
        </w:rPr>
      </w:pPr>
      <w:r w:rsidRPr="009B0BF7">
        <w:rPr>
          <w:b/>
          <w:sz w:val="32"/>
          <w:szCs w:val="32"/>
          <w:u w:val="single"/>
          <w:lang w:val="el-GR"/>
        </w:rPr>
        <w:t>ΕΝΤΥΠΟ ΟΙΚΟΝΟΜΙΚΗΣ ΠΡΟΣΦΟΡΑΣ (σε ευρώ)</w:t>
      </w:r>
    </w:p>
    <w:p w:rsidR="00756D2C" w:rsidRDefault="00756D2C" w:rsidP="00756D2C">
      <w:pPr>
        <w:jc w:val="both"/>
        <w:rPr>
          <w:lang w:val="el-GR"/>
        </w:rPr>
      </w:pPr>
    </w:p>
    <w:tbl>
      <w:tblPr>
        <w:tblpPr w:leftFromText="180" w:rightFromText="180" w:vertAnchor="page" w:horzAnchor="margin" w:tblpY="116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5315"/>
      </w:tblGrid>
      <w:tr w:rsidR="00756D2C" w:rsidRPr="00756D2C" w:rsidTr="00132AE1">
        <w:trPr>
          <w:cantSplit/>
          <w:trHeight w:val="495"/>
        </w:trPr>
        <w:tc>
          <w:tcPr>
            <w:tcW w:w="2694" w:type="dxa"/>
            <w:vMerge w:val="restart"/>
            <w:shd w:val="clear" w:color="auto" w:fill="auto"/>
          </w:tcPr>
          <w:p w:rsidR="00756D2C" w:rsidRDefault="00756D2C" w:rsidP="00132AE1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9F0604">
              <w:rPr>
                <w:noProof/>
                <w:sz w:val="20"/>
                <w:lang w:val="el-GR" w:eastAsia="el-GR"/>
              </w:rPr>
              <w:drawing>
                <wp:inline distT="0" distB="0" distL="0" distR="0" wp14:anchorId="4DC1C92B" wp14:editId="1E4F4FDD">
                  <wp:extent cx="676910" cy="534670"/>
                  <wp:effectExtent l="0" t="0" r="8890" b="0"/>
                  <wp:docPr id="5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D2C" w:rsidRPr="00021A8E" w:rsidRDefault="00756D2C" w:rsidP="00132AE1">
            <w:pPr>
              <w:spacing w:after="0" w:line="240" w:lineRule="auto"/>
              <w:jc w:val="both"/>
              <w:rPr>
                <w:b/>
                <w:sz w:val="24"/>
                <w:lang w:val="el-GR"/>
              </w:rPr>
            </w:pPr>
            <w:r w:rsidRPr="00021A8E">
              <w:rPr>
                <w:b/>
                <w:sz w:val="24"/>
                <w:lang w:val="el-GR"/>
              </w:rPr>
              <w:t>ΕΛΛΗΝΙΚΗ ΔΗΜ</w:t>
            </w:r>
            <w:r w:rsidRPr="00544302">
              <w:rPr>
                <w:b/>
                <w:sz w:val="24"/>
              </w:rPr>
              <w:t>O</w:t>
            </w:r>
            <w:r w:rsidRPr="00021A8E">
              <w:rPr>
                <w:b/>
                <w:sz w:val="24"/>
                <w:lang w:val="el-GR"/>
              </w:rPr>
              <w:t>ΚΡΑΤΙΑ</w:t>
            </w:r>
          </w:p>
          <w:p w:rsidR="00756D2C" w:rsidRPr="00021A8E" w:rsidRDefault="00756D2C" w:rsidP="00132AE1">
            <w:pPr>
              <w:spacing w:after="0" w:line="240" w:lineRule="auto"/>
              <w:jc w:val="both"/>
              <w:rPr>
                <w:b/>
                <w:sz w:val="24"/>
                <w:lang w:val="el-GR"/>
              </w:rPr>
            </w:pPr>
            <w:r w:rsidRPr="00021A8E">
              <w:rPr>
                <w:b/>
                <w:sz w:val="24"/>
                <w:lang w:val="el-GR"/>
              </w:rPr>
              <w:t>ΝΟΜΟΣ ΑΤΤΙΚΗΣ</w:t>
            </w:r>
          </w:p>
          <w:p w:rsidR="00756D2C" w:rsidRPr="00021A8E" w:rsidRDefault="00756D2C" w:rsidP="00132AE1">
            <w:pPr>
              <w:spacing w:after="0" w:line="240" w:lineRule="auto"/>
              <w:jc w:val="both"/>
              <w:rPr>
                <w:b/>
                <w:sz w:val="24"/>
                <w:lang w:val="el-GR"/>
              </w:rPr>
            </w:pPr>
            <w:r w:rsidRPr="00021A8E">
              <w:rPr>
                <w:b/>
                <w:sz w:val="24"/>
                <w:lang w:val="el-GR"/>
              </w:rPr>
              <w:t>ΔΗΜΟΣ ΚΑΛΛΙΘΕΑΣ</w:t>
            </w:r>
          </w:p>
          <w:p w:rsidR="00756D2C" w:rsidRPr="00947575" w:rsidRDefault="00756D2C" w:rsidP="00132AE1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947575">
              <w:rPr>
                <w:b/>
                <w:sz w:val="24"/>
              </w:rPr>
              <w:t>ΔΙΕΥΘΥΝΣΗ ΠΕΡΙΒΑΛΛΟΝΤΟΣ</w:t>
            </w:r>
          </w:p>
          <w:p w:rsidR="00756D2C" w:rsidRPr="008C5871" w:rsidRDefault="00756D2C" w:rsidP="00132AE1">
            <w:pPr>
              <w:spacing w:after="0" w:line="240" w:lineRule="auto"/>
              <w:jc w:val="both"/>
              <w:rPr>
                <w:b/>
                <w:sz w:val="24"/>
                <w:lang w:val="el-GR"/>
              </w:rPr>
            </w:pPr>
            <w:r w:rsidRPr="00947575">
              <w:rPr>
                <w:b/>
                <w:sz w:val="24"/>
              </w:rPr>
              <w:t xml:space="preserve">ΤΜΗΜΑ </w:t>
            </w:r>
            <w:r>
              <w:rPr>
                <w:b/>
                <w:sz w:val="24"/>
                <w:lang w:val="el-GR"/>
              </w:rPr>
              <w:t>ΜΕΛΕΤΩΝ</w:t>
            </w:r>
          </w:p>
          <w:p w:rsidR="00756D2C" w:rsidRPr="00544302" w:rsidRDefault="00756D2C" w:rsidP="00132AE1">
            <w:pPr>
              <w:spacing w:after="0" w:line="240" w:lineRule="auto"/>
              <w:jc w:val="both"/>
              <w:rPr>
                <w:b/>
                <w:color w:val="00B0F0"/>
                <w:sz w:val="24"/>
              </w:rPr>
            </w:pPr>
          </w:p>
          <w:p w:rsidR="00756D2C" w:rsidRPr="00544302" w:rsidRDefault="00756D2C" w:rsidP="00132AE1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6D2C" w:rsidRPr="00544302" w:rsidRDefault="00756D2C" w:rsidP="00132AE1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5315" w:type="dxa"/>
            <w:shd w:val="clear" w:color="auto" w:fill="auto"/>
          </w:tcPr>
          <w:p w:rsidR="00756D2C" w:rsidRDefault="00756D2C" w:rsidP="00132AE1">
            <w:pPr>
              <w:spacing w:after="0" w:line="240" w:lineRule="auto"/>
              <w:rPr>
                <w:rFonts w:eastAsia="Arial"/>
                <w:b/>
                <w:sz w:val="24"/>
                <w:lang w:val="el-GR"/>
              </w:rPr>
            </w:pPr>
            <w:r w:rsidRPr="00021A8E">
              <w:rPr>
                <w:rFonts w:eastAsia="Arial"/>
                <w:b/>
                <w:sz w:val="24"/>
                <w:lang w:val="el-GR"/>
              </w:rPr>
              <w:t xml:space="preserve">Μελέτη σχεδιασμού και οργάνωσης συστήματος </w:t>
            </w:r>
          </w:p>
          <w:p w:rsidR="00756D2C" w:rsidRDefault="00756D2C" w:rsidP="00132AE1">
            <w:pPr>
              <w:spacing w:after="0" w:line="240" w:lineRule="auto"/>
              <w:rPr>
                <w:rFonts w:eastAsia="Arial"/>
                <w:b/>
                <w:sz w:val="24"/>
                <w:lang w:val="el-GR"/>
              </w:rPr>
            </w:pPr>
            <w:r w:rsidRPr="00021A8E">
              <w:rPr>
                <w:rFonts w:eastAsia="Arial"/>
                <w:b/>
                <w:sz w:val="24"/>
                <w:lang w:val="el-GR"/>
              </w:rPr>
              <w:t xml:space="preserve">εγκατάστασης υποδομών συλλογής </w:t>
            </w:r>
            <w:proofErr w:type="spellStart"/>
            <w:r w:rsidRPr="00021A8E">
              <w:rPr>
                <w:rFonts w:eastAsia="Arial"/>
                <w:b/>
                <w:sz w:val="24"/>
                <w:lang w:val="el-GR"/>
              </w:rPr>
              <w:t>βιοαποβλήτων</w:t>
            </w:r>
            <w:proofErr w:type="spellEnd"/>
          </w:p>
          <w:p w:rsidR="00756D2C" w:rsidRPr="00021A8E" w:rsidRDefault="00756D2C" w:rsidP="00132AE1">
            <w:pPr>
              <w:spacing w:after="0" w:line="240" w:lineRule="auto"/>
              <w:rPr>
                <w:b/>
                <w:sz w:val="24"/>
                <w:lang w:val="el-GR"/>
              </w:rPr>
            </w:pPr>
            <w:r w:rsidRPr="00021A8E">
              <w:rPr>
                <w:rFonts w:eastAsia="Arial"/>
                <w:b/>
                <w:sz w:val="24"/>
                <w:lang w:val="el-GR"/>
              </w:rPr>
              <w:t xml:space="preserve"> και παραγωγής ενημέρωσης και ευαισθητοποίησης των Δημοτών</w:t>
            </w:r>
          </w:p>
        </w:tc>
      </w:tr>
      <w:tr w:rsidR="00756D2C" w:rsidRPr="00756D2C" w:rsidTr="00132AE1">
        <w:trPr>
          <w:cantSplit/>
          <w:trHeight w:hRule="exact" w:val="1807"/>
        </w:trPr>
        <w:tc>
          <w:tcPr>
            <w:tcW w:w="2694" w:type="dxa"/>
            <w:vMerge/>
            <w:shd w:val="clear" w:color="auto" w:fill="auto"/>
          </w:tcPr>
          <w:p w:rsidR="00756D2C" w:rsidRPr="00021A8E" w:rsidRDefault="00756D2C" w:rsidP="00132AE1">
            <w:pPr>
              <w:spacing w:after="0" w:line="240" w:lineRule="auto"/>
              <w:jc w:val="both"/>
              <w:rPr>
                <w:b/>
                <w:sz w:val="24"/>
                <w:lang w:val="el-GR"/>
              </w:rPr>
            </w:pPr>
          </w:p>
        </w:tc>
        <w:tc>
          <w:tcPr>
            <w:tcW w:w="6732" w:type="dxa"/>
            <w:gridSpan w:val="2"/>
            <w:shd w:val="clear" w:color="auto" w:fill="auto"/>
            <w:vAlign w:val="center"/>
          </w:tcPr>
          <w:p w:rsidR="00756D2C" w:rsidRPr="00021A8E" w:rsidRDefault="00756D2C" w:rsidP="00132AE1">
            <w:pPr>
              <w:spacing w:after="0" w:line="240" w:lineRule="auto"/>
              <w:jc w:val="both"/>
              <w:rPr>
                <w:b/>
                <w:sz w:val="24"/>
                <w:u w:val="single"/>
                <w:lang w:val="el-GR"/>
              </w:rPr>
            </w:pPr>
          </w:p>
        </w:tc>
      </w:tr>
    </w:tbl>
    <w:p w:rsidR="00756D2C" w:rsidRPr="00021A8E" w:rsidRDefault="00756D2C" w:rsidP="00756D2C">
      <w:pPr>
        <w:jc w:val="both"/>
        <w:rPr>
          <w:lang w:val="el-GR"/>
        </w:rPr>
      </w:pPr>
    </w:p>
    <w:tbl>
      <w:tblPr>
        <w:tblStyle w:val="a3"/>
        <w:tblW w:w="9425" w:type="dxa"/>
        <w:tblLook w:val="04A0" w:firstRow="1" w:lastRow="0" w:firstColumn="1" w:lastColumn="0" w:noHBand="0" w:noVBand="1"/>
      </w:tblPr>
      <w:tblGrid>
        <w:gridCol w:w="578"/>
        <w:gridCol w:w="1685"/>
        <w:gridCol w:w="1942"/>
        <w:gridCol w:w="1665"/>
        <w:gridCol w:w="1609"/>
        <w:gridCol w:w="74"/>
        <w:gridCol w:w="1857"/>
        <w:gridCol w:w="15"/>
      </w:tblGrid>
      <w:tr w:rsidR="00756D2C" w:rsidRPr="00663282" w:rsidTr="00132AE1">
        <w:trPr>
          <w:gridAfter w:val="1"/>
          <w:wAfter w:w="15" w:type="dxa"/>
        </w:trPr>
        <w:tc>
          <w:tcPr>
            <w:tcW w:w="578" w:type="dxa"/>
            <w:shd w:val="clear" w:color="auto" w:fill="F2F2F2" w:themeFill="background1" w:themeFillShade="F2"/>
            <w:vAlign w:val="center"/>
          </w:tcPr>
          <w:p w:rsidR="00756D2C" w:rsidRPr="00663282" w:rsidRDefault="00756D2C" w:rsidP="00132AE1">
            <w:pPr>
              <w:jc w:val="center"/>
              <w:rPr>
                <w:b/>
                <w:bCs/>
              </w:rPr>
            </w:pPr>
            <w:r w:rsidRPr="00663282">
              <w:rPr>
                <w:b/>
                <w:bCs/>
              </w:rPr>
              <w:t>Α/Α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:rsidR="00756D2C" w:rsidRPr="00663282" w:rsidRDefault="00756D2C" w:rsidP="00132AE1">
            <w:pPr>
              <w:jc w:val="center"/>
              <w:rPr>
                <w:b/>
                <w:bCs/>
              </w:rPr>
            </w:pPr>
            <w:r w:rsidRPr="00663282">
              <w:rPr>
                <w:b/>
                <w:bCs/>
              </w:rPr>
              <w:t>ΚΑΤΗΓΟΡΙΑ ΜΕΛΕΤΗΣ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756D2C" w:rsidRPr="00021A8E" w:rsidRDefault="00756D2C" w:rsidP="00132AE1">
            <w:pPr>
              <w:jc w:val="center"/>
              <w:rPr>
                <w:b/>
                <w:bCs/>
                <w:lang w:val="el-GR"/>
              </w:rPr>
            </w:pPr>
            <w:r w:rsidRPr="00021A8E">
              <w:rPr>
                <w:b/>
                <w:bCs/>
                <w:lang w:val="el-GR"/>
              </w:rPr>
              <w:t>ΠΡΟΕΚΤΙΜΩΜΕΝΗ ΑΜΟΙΒΗ ΦΑΚΕΛΟΥ ΔΗΜΟΣΙΑΣ ΣΥΜΒΑΣΗΣ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756D2C" w:rsidRPr="00021A8E" w:rsidRDefault="00756D2C" w:rsidP="00132AE1">
            <w:pPr>
              <w:jc w:val="center"/>
              <w:rPr>
                <w:b/>
                <w:bCs/>
                <w:lang w:val="el-GR"/>
              </w:rPr>
            </w:pPr>
            <w:r w:rsidRPr="00021A8E">
              <w:rPr>
                <w:b/>
                <w:bCs/>
                <w:lang w:val="el-GR"/>
              </w:rPr>
              <w:t>Προσφερόμενο έκπτωσης επί τοις εκατό (ΟΛΟΓΡΑΦΩΣ)</w:t>
            </w:r>
          </w:p>
        </w:tc>
        <w:tc>
          <w:tcPr>
            <w:tcW w:w="1683" w:type="dxa"/>
            <w:gridSpan w:val="2"/>
            <w:shd w:val="clear" w:color="auto" w:fill="F2F2F2" w:themeFill="background1" w:themeFillShade="F2"/>
            <w:vAlign w:val="center"/>
          </w:tcPr>
          <w:p w:rsidR="00756D2C" w:rsidRPr="00021A8E" w:rsidRDefault="00756D2C" w:rsidP="00132AE1">
            <w:pPr>
              <w:jc w:val="center"/>
              <w:rPr>
                <w:b/>
                <w:bCs/>
                <w:lang w:val="el-GR"/>
              </w:rPr>
            </w:pPr>
            <w:r w:rsidRPr="00021A8E">
              <w:rPr>
                <w:b/>
                <w:bCs/>
                <w:lang w:val="el-GR"/>
              </w:rPr>
              <w:t>Προσφερόμενο έκπτωσης επί τοις εκατό (ΑΡΙΘΜΗΤΙΚΩΣ)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756D2C" w:rsidRPr="00021A8E" w:rsidRDefault="00756D2C" w:rsidP="00132AE1">
            <w:pPr>
              <w:jc w:val="center"/>
              <w:rPr>
                <w:b/>
                <w:bCs/>
                <w:lang w:val="el-GR"/>
              </w:rPr>
            </w:pPr>
            <w:r w:rsidRPr="00021A8E">
              <w:rPr>
                <w:b/>
                <w:bCs/>
                <w:lang w:val="el-GR"/>
              </w:rPr>
              <w:t>ΤΕΛΙΚΗ ΠΡΟΣΦΕΡΟΜΕΝΗ ΤΙΜΗ ΑΝΑ ΚΑΤΗΓΟΡΙΑ ΜΕΛΕΤΗΣ</w:t>
            </w:r>
          </w:p>
          <w:p w:rsidR="00756D2C" w:rsidRPr="00663282" w:rsidRDefault="00756D2C" w:rsidP="00132AE1">
            <w:pPr>
              <w:jc w:val="center"/>
              <w:rPr>
                <w:b/>
                <w:bCs/>
              </w:rPr>
            </w:pPr>
            <w:r w:rsidRPr="00663282">
              <w:rPr>
                <w:b/>
                <w:bCs/>
              </w:rPr>
              <w:t>(</w:t>
            </w:r>
            <w:proofErr w:type="spellStart"/>
            <w:r w:rsidRPr="00663282">
              <w:rPr>
                <w:b/>
                <w:bCs/>
              </w:rPr>
              <w:t>τιμή</w:t>
            </w:r>
            <w:proofErr w:type="spellEnd"/>
            <w:r w:rsidRPr="00663282">
              <w:rPr>
                <w:b/>
                <w:bCs/>
              </w:rPr>
              <w:t xml:space="preserve"> </w:t>
            </w:r>
            <w:proofErr w:type="spellStart"/>
            <w:r w:rsidRPr="00663282">
              <w:rPr>
                <w:b/>
                <w:bCs/>
              </w:rPr>
              <w:t>χωρίς</w:t>
            </w:r>
            <w:proofErr w:type="spellEnd"/>
            <w:r w:rsidRPr="00663282">
              <w:rPr>
                <w:b/>
                <w:bCs/>
              </w:rPr>
              <w:t xml:space="preserve"> ΦΠΑ)</w:t>
            </w:r>
          </w:p>
        </w:tc>
      </w:tr>
      <w:tr w:rsidR="00756D2C" w:rsidRPr="0000223D" w:rsidTr="00132AE1">
        <w:trPr>
          <w:gridAfter w:val="1"/>
          <w:wAfter w:w="15" w:type="dxa"/>
        </w:trPr>
        <w:tc>
          <w:tcPr>
            <w:tcW w:w="578" w:type="dxa"/>
          </w:tcPr>
          <w:p w:rsidR="00756D2C" w:rsidRPr="00663282" w:rsidRDefault="00756D2C" w:rsidP="00132AE1">
            <w:pPr>
              <w:jc w:val="both"/>
              <w:rPr>
                <w:b/>
                <w:bCs/>
              </w:rPr>
            </w:pPr>
            <w:r w:rsidRPr="00663282">
              <w:rPr>
                <w:b/>
                <w:bCs/>
              </w:rPr>
              <w:t>1</w:t>
            </w:r>
          </w:p>
        </w:tc>
        <w:tc>
          <w:tcPr>
            <w:tcW w:w="1685" w:type="dxa"/>
          </w:tcPr>
          <w:p w:rsidR="00756D2C" w:rsidRPr="00663282" w:rsidRDefault="00756D2C" w:rsidP="00132AE1">
            <w:pPr>
              <w:jc w:val="both"/>
              <w:rPr>
                <w:b/>
                <w:bCs/>
              </w:rPr>
            </w:pPr>
            <w:r w:rsidRPr="00663282">
              <w:rPr>
                <w:b/>
                <w:bCs/>
              </w:rPr>
              <w:t>Κα</w:t>
            </w:r>
            <w:proofErr w:type="spellStart"/>
            <w:r w:rsidRPr="00663282">
              <w:rPr>
                <w:b/>
                <w:bCs/>
              </w:rPr>
              <w:t>τηγορί</w:t>
            </w:r>
            <w:proofErr w:type="spellEnd"/>
            <w:r w:rsidRPr="00663282">
              <w:rPr>
                <w:b/>
                <w:bCs/>
              </w:rPr>
              <w:t>α 18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2C" w:rsidRPr="0000223D" w:rsidRDefault="00756D2C" w:rsidP="00132AE1">
            <w:pPr>
              <w:spacing w:after="0" w:line="240" w:lineRule="auto"/>
              <w:jc w:val="both"/>
              <w:rPr>
                <w:b/>
                <w:lang w:val="el-GR"/>
              </w:rPr>
            </w:pPr>
            <w:r w:rsidRPr="0000223D">
              <w:rPr>
                <w:rFonts w:ascii="Calibri" w:eastAsia="Times New Roman" w:hAnsi="Calibri" w:cs="Calibri"/>
                <w:b/>
                <w:lang w:val="el-GR" w:eastAsia="el-GR"/>
              </w:rPr>
              <w:t>5.153,40 €</w:t>
            </w:r>
          </w:p>
        </w:tc>
        <w:tc>
          <w:tcPr>
            <w:tcW w:w="1665" w:type="dxa"/>
          </w:tcPr>
          <w:p w:rsidR="00756D2C" w:rsidRPr="0000223D" w:rsidRDefault="00756D2C" w:rsidP="00132AE1">
            <w:pPr>
              <w:jc w:val="both"/>
              <w:rPr>
                <w:lang w:val="el-GR"/>
              </w:rPr>
            </w:pPr>
          </w:p>
        </w:tc>
        <w:tc>
          <w:tcPr>
            <w:tcW w:w="1683" w:type="dxa"/>
            <w:gridSpan w:val="2"/>
          </w:tcPr>
          <w:p w:rsidR="00756D2C" w:rsidRPr="0000223D" w:rsidRDefault="00756D2C" w:rsidP="00132AE1">
            <w:pPr>
              <w:jc w:val="both"/>
              <w:rPr>
                <w:lang w:val="el-GR"/>
              </w:rPr>
            </w:pPr>
          </w:p>
        </w:tc>
        <w:tc>
          <w:tcPr>
            <w:tcW w:w="1857" w:type="dxa"/>
          </w:tcPr>
          <w:p w:rsidR="00756D2C" w:rsidRPr="0000223D" w:rsidRDefault="00756D2C" w:rsidP="00132AE1">
            <w:pPr>
              <w:jc w:val="both"/>
              <w:rPr>
                <w:lang w:val="el-GR"/>
              </w:rPr>
            </w:pPr>
          </w:p>
        </w:tc>
      </w:tr>
      <w:tr w:rsidR="00756D2C" w:rsidRPr="0000223D" w:rsidTr="00132AE1">
        <w:trPr>
          <w:gridAfter w:val="1"/>
          <w:wAfter w:w="15" w:type="dxa"/>
        </w:trPr>
        <w:tc>
          <w:tcPr>
            <w:tcW w:w="578" w:type="dxa"/>
          </w:tcPr>
          <w:p w:rsidR="00756D2C" w:rsidRPr="0000223D" w:rsidRDefault="00756D2C" w:rsidP="00132AE1">
            <w:pPr>
              <w:jc w:val="both"/>
              <w:rPr>
                <w:b/>
                <w:bCs/>
                <w:lang w:val="el-GR"/>
              </w:rPr>
            </w:pPr>
            <w:r w:rsidRPr="0000223D">
              <w:rPr>
                <w:b/>
                <w:bCs/>
                <w:lang w:val="el-GR"/>
              </w:rPr>
              <w:t>2</w:t>
            </w:r>
          </w:p>
        </w:tc>
        <w:tc>
          <w:tcPr>
            <w:tcW w:w="1685" w:type="dxa"/>
          </w:tcPr>
          <w:p w:rsidR="00756D2C" w:rsidRPr="0000223D" w:rsidRDefault="00756D2C" w:rsidP="00132AE1">
            <w:pPr>
              <w:jc w:val="both"/>
              <w:rPr>
                <w:b/>
                <w:bCs/>
                <w:lang w:val="el-GR"/>
              </w:rPr>
            </w:pPr>
            <w:r w:rsidRPr="0000223D">
              <w:rPr>
                <w:b/>
                <w:bCs/>
                <w:lang w:val="el-GR"/>
              </w:rPr>
              <w:t>Κατηγορία 27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2C" w:rsidRPr="0000223D" w:rsidRDefault="00756D2C" w:rsidP="00132AE1">
            <w:pPr>
              <w:spacing w:after="0" w:line="240" w:lineRule="auto"/>
              <w:jc w:val="both"/>
              <w:rPr>
                <w:b/>
                <w:lang w:val="el-GR"/>
              </w:rPr>
            </w:pPr>
            <w:r w:rsidRPr="0000223D">
              <w:rPr>
                <w:rFonts w:ascii="Calibri" w:eastAsia="Times New Roman" w:hAnsi="Calibri" w:cs="Calibri"/>
                <w:b/>
                <w:lang w:val="el-GR" w:eastAsia="el-GR"/>
              </w:rPr>
              <w:t>43.067,70 €</w:t>
            </w:r>
          </w:p>
        </w:tc>
        <w:tc>
          <w:tcPr>
            <w:tcW w:w="1665" w:type="dxa"/>
          </w:tcPr>
          <w:p w:rsidR="00756D2C" w:rsidRPr="0000223D" w:rsidRDefault="00756D2C" w:rsidP="00132AE1">
            <w:pPr>
              <w:jc w:val="both"/>
              <w:rPr>
                <w:lang w:val="el-GR"/>
              </w:rPr>
            </w:pPr>
          </w:p>
        </w:tc>
        <w:tc>
          <w:tcPr>
            <w:tcW w:w="1683" w:type="dxa"/>
            <w:gridSpan w:val="2"/>
          </w:tcPr>
          <w:p w:rsidR="00756D2C" w:rsidRPr="0000223D" w:rsidRDefault="00756D2C" w:rsidP="00132AE1">
            <w:pPr>
              <w:jc w:val="both"/>
              <w:rPr>
                <w:lang w:val="el-GR"/>
              </w:rPr>
            </w:pPr>
          </w:p>
        </w:tc>
        <w:tc>
          <w:tcPr>
            <w:tcW w:w="1857" w:type="dxa"/>
          </w:tcPr>
          <w:p w:rsidR="00756D2C" w:rsidRPr="0000223D" w:rsidRDefault="00756D2C" w:rsidP="00132AE1">
            <w:pPr>
              <w:jc w:val="both"/>
              <w:rPr>
                <w:lang w:val="el-GR"/>
              </w:rPr>
            </w:pPr>
          </w:p>
        </w:tc>
      </w:tr>
      <w:tr w:rsidR="00756D2C" w:rsidRPr="00756D2C" w:rsidTr="00132AE1">
        <w:tc>
          <w:tcPr>
            <w:tcW w:w="7479" w:type="dxa"/>
            <w:gridSpan w:val="5"/>
            <w:vAlign w:val="center"/>
          </w:tcPr>
          <w:p w:rsidR="00756D2C" w:rsidRPr="00021A8E" w:rsidRDefault="00756D2C" w:rsidP="00132AE1">
            <w:pPr>
              <w:jc w:val="both"/>
              <w:rPr>
                <w:b/>
                <w:bCs/>
                <w:lang w:val="el-GR"/>
              </w:rPr>
            </w:pPr>
            <w:r w:rsidRPr="00021A8E">
              <w:rPr>
                <w:b/>
                <w:bCs/>
                <w:lang w:val="el-GR"/>
              </w:rPr>
              <w:t>Γενικό Σύνολο (Κατ.18 και Κατ.27):</w:t>
            </w:r>
          </w:p>
        </w:tc>
        <w:tc>
          <w:tcPr>
            <w:tcW w:w="1946" w:type="dxa"/>
            <w:gridSpan w:val="3"/>
          </w:tcPr>
          <w:p w:rsidR="00756D2C" w:rsidRPr="00021A8E" w:rsidRDefault="00756D2C" w:rsidP="00132AE1">
            <w:pPr>
              <w:jc w:val="both"/>
              <w:rPr>
                <w:lang w:val="el-GR"/>
              </w:rPr>
            </w:pPr>
          </w:p>
        </w:tc>
      </w:tr>
      <w:tr w:rsidR="00756D2C" w:rsidRPr="0000223D" w:rsidTr="00132AE1">
        <w:tc>
          <w:tcPr>
            <w:tcW w:w="7479" w:type="dxa"/>
            <w:gridSpan w:val="5"/>
            <w:vAlign w:val="center"/>
          </w:tcPr>
          <w:p w:rsidR="00756D2C" w:rsidRPr="0000223D" w:rsidRDefault="00756D2C" w:rsidP="00132AE1">
            <w:pPr>
              <w:jc w:val="both"/>
              <w:rPr>
                <w:b/>
                <w:bCs/>
                <w:lang w:val="el-GR"/>
              </w:rPr>
            </w:pPr>
            <w:r w:rsidRPr="0000223D">
              <w:rPr>
                <w:b/>
                <w:bCs/>
                <w:lang w:val="el-GR"/>
              </w:rPr>
              <w:t>ΦΠΑ 24%:</w:t>
            </w:r>
          </w:p>
        </w:tc>
        <w:tc>
          <w:tcPr>
            <w:tcW w:w="1946" w:type="dxa"/>
            <w:gridSpan w:val="3"/>
          </w:tcPr>
          <w:p w:rsidR="00756D2C" w:rsidRPr="0000223D" w:rsidRDefault="00756D2C" w:rsidP="00132AE1">
            <w:pPr>
              <w:jc w:val="both"/>
              <w:rPr>
                <w:lang w:val="el-GR"/>
              </w:rPr>
            </w:pPr>
          </w:p>
        </w:tc>
      </w:tr>
      <w:tr w:rsidR="00756D2C" w:rsidRPr="0000223D" w:rsidTr="00132AE1">
        <w:tc>
          <w:tcPr>
            <w:tcW w:w="7479" w:type="dxa"/>
            <w:gridSpan w:val="5"/>
            <w:vAlign w:val="center"/>
          </w:tcPr>
          <w:p w:rsidR="00756D2C" w:rsidRPr="0000223D" w:rsidRDefault="00756D2C" w:rsidP="00132AE1">
            <w:pPr>
              <w:jc w:val="both"/>
              <w:rPr>
                <w:b/>
                <w:bCs/>
                <w:lang w:val="el-GR"/>
              </w:rPr>
            </w:pPr>
            <w:r w:rsidRPr="0000223D">
              <w:rPr>
                <w:b/>
                <w:bCs/>
                <w:lang w:val="el-GR"/>
              </w:rPr>
              <w:t>Τελικό Σύνολο με ΦΠΑ 24%:</w:t>
            </w:r>
          </w:p>
        </w:tc>
        <w:tc>
          <w:tcPr>
            <w:tcW w:w="1946" w:type="dxa"/>
            <w:gridSpan w:val="3"/>
          </w:tcPr>
          <w:p w:rsidR="00756D2C" w:rsidRPr="0000223D" w:rsidRDefault="00756D2C" w:rsidP="00132AE1">
            <w:pPr>
              <w:jc w:val="both"/>
              <w:rPr>
                <w:lang w:val="el-GR"/>
              </w:rPr>
            </w:pPr>
          </w:p>
        </w:tc>
      </w:tr>
    </w:tbl>
    <w:p w:rsidR="00756D2C" w:rsidRPr="00021A8E" w:rsidRDefault="00756D2C" w:rsidP="00756D2C">
      <w:pPr>
        <w:jc w:val="both"/>
        <w:rPr>
          <w:lang w:val="el-GR"/>
        </w:rPr>
      </w:pPr>
      <w:r w:rsidRPr="00021A8E">
        <w:rPr>
          <w:u w:val="single"/>
          <w:lang w:val="el-GR"/>
        </w:rPr>
        <w:t>Παρατήρηση</w:t>
      </w:r>
      <w:r w:rsidRPr="00021A8E">
        <w:rPr>
          <w:lang w:val="el-GR"/>
        </w:rPr>
        <w:t xml:space="preserve">: Η τελική προσφερόμενη τιμή ανά κατηγορία μελέτης θα δίνεται έως το δεύτερο δεκαδικό (σε ευρώ) </w:t>
      </w:r>
    </w:p>
    <w:p w:rsidR="00756D2C" w:rsidRPr="00021A8E" w:rsidRDefault="00756D2C" w:rsidP="00756D2C">
      <w:pPr>
        <w:jc w:val="both"/>
        <w:rPr>
          <w:lang w:val="el-GR"/>
        </w:rPr>
      </w:pPr>
    </w:p>
    <w:p w:rsidR="00756D2C" w:rsidRPr="00021A8E" w:rsidRDefault="00756D2C" w:rsidP="00756D2C">
      <w:pPr>
        <w:ind w:left="4320" w:firstLine="720"/>
        <w:jc w:val="both"/>
        <w:rPr>
          <w:lang w:val="el-GR"/>
        </w:rPr>
      </w:pPr>
      <w:r>
        <w:rPr>
          <w:lang w:val="el-GR"/>
        </w:rPr>
        <w:t>Καλλιθέα     ..…  /….. /  2020</w:t>
      </w:r>
    </w:p>
    <w:p w:rsidR="00756D2C" w:rsidRDefault="00756D2C" w:rsidP="00756D2C">
      <w:pPr>
        <w:jc w:val="both"/>
      </w:pPr>
    </w:p>
    <w:p w:rsidR="00756D2C" w:rsidRDefault="00756D2C" w:rsidP="00756D2C">
      <w:pPr>
        <w:ind w:left="2160" w:firstLine="720"/>
        <w:jc w:val="both"/>
        <w:rPr>
          <w:lang w:val="el-GR"/>
        </w:rPr>
      </w:pPr>
      <w:proofErr w:type="spellStart"/>
      <w:r>
        <w:t>Σφρ</w:t>
      </w:r>
      <w:proofErr w:type="spellEnd"/>
      <w:r>
        <w:t>αγίδα – Υπ</w:t>
      </w:r>
      <w:proofErr w:type="spellStart"/>
      <w:r>
        <w:t>ογρ</w:t>
      </w:r>
      <w:proofErr w:type="spellEnd"/>
      <w:r>
        <w:t>αφή:</w:t>
      </w:r>
      <w:r>
        <w:rPr>
          <w:lang w:val="el-GR"/>
        </w:rPr>
        <w:t xml:space="preserve"> </w:t>
      </w:r>
    </w:p>
    <w:p w:rsidR="007153AE" w:rsidRDefault="007153AE">
      <w:bookmarkStart w:id="0" w:name="_GoBack"/>
      <w:bookmarkEnd w:id="0"/>
    </w:p>
    <w:sectPr w:rsidR="007153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58"/>
    <w:rsid w:val="007153AE"/>
    <w:rsid w:val="00756D2C"/>
    <w:rsid w:val="00B6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9E263-7147-4D73-A105-B83BDE8A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2C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2020-09-02T07:56:00Z</dcterms:created>
  <dcterms:modified xsi:type="dcterms:W3CDTF">2020-09-02T07:56:00Z</dcterms:modified>
</cp:coreProperties>
</file>