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9pt;margin-top:-36pt;width:90pt;height:58.45pt;z-index:251658240;visibility:visible">
            <v:imagedata r:id="rId6" o:title=""/>
            <w10:wrap type="square" side="right"/>
          </v:shape>
        </w:pict>
      </w:r>
      <w:r w:rsidRPr="00FD6BA5">
        <w:rPr>
          <w:rFonts w:ascii="Tahoma" w:hAnsi="Tahoma" w:cs="Tahoma"/>
          <w:b/>
          <w:lang w:eastAsia="el-GR"/>
        </w:rPr>
        <w:t xml:space="preserve"> </w:t>
      </w:r>
      <w:r>
        <w:rPr>
          <w:rFonts w:ascii="Tahoma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hAnsi="Tahoma" w:cs="Tahoma"/>
          <w:b/>
          <w:lang w:eastAsia="el-GR"/>
        </w:rPr>
        <w:t>ΕΛΛΗΝΙΚΗ ΔΗΜΟΚΡΑΤΙΑ</w:t>
      </w: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lang w:eastAsia="el-GR"/>
        </w:rPr>
      </w:pPr>
      <w:r w:rsidRPr="00B52FB2">
        <w:rPr>
          <w:rFonts w:ascii="Tahoma" w:hAnsi="Tahoma" w:cs="Tahoma"/>
          <w:b/>
          <w:lang w:eastAsia="el-GR"/>
        </w:rPr>
        <w:t>ΝΟΜΟΣ ΑΤΤΙΚΗΣ</w:t>
      </w: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lang w:eastAsia="el-GR"/>
        </w:rPr>
      </w:pPr>
      <w:r w:rsidRPr="00B52FB2">
        <w:rPr>
          <w:rFonts w:ascii="Tahoma" w:hAnsi="Tahoma" w:cs="Tahoma"/>
          <w:b/>
          <w:lang w:eastAsia="el-GR"/>
        </w:rPr>
        <w:t>ΔΗΜΟΣ ΚΑΛΛΙΘΕΑΣ</w:t>
      </w:r>
      <w:r w:rsidRPr="00B52FB2">
        <w:rPr>
          <w:rFonts w:ascii="Tahoma" w:hAnsi="Tahoma" w:cs="Tahoma"/>
          <w:b/>
          <w:lang w:eastAsia="el-GR"/>
        </w:rPr>
        <w:tab/>
      </w:r>
      <w:r w:rsidRPr="00B52FB2">
        <w:rPr>
          <w:rFonts w:ascii="Tahoma" w:hAnsi="Tahoma" w:cs="Tahoma"/>
          <w:b/>
          <w:lang w:eastAsia="el-GR"/>
        </w:rPr>
        <w:tab/>
      </w:r>
      <w:r w:rsidRPr="00B52FB2">
        <w:rPr>
          <w:rFonts w:ascii="Tahoma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hAnsi="Tahoma" w:cs="Tahoma"/>
          <w:b/>
          <w:iCs/>
          <w:lang w:eastAsia="el-GR"/>
        </w:rPr>
        <w:tab/>
      </w:r>
      <w:r w:rsidRPr="00B52FB2">
        <w:rPr>
          <w:rFonts w:ascii="Tahoma" w:hAnsi="Tahoma" w:cs="Tahoma"/>
          <w:b/>
          <w:iCs/>
          <w:lang w:eastAsia="el-GR"/>
        </w:rPr>
        <w:tab/>
      </w:r>
      <w:r w:rsidRPr="00B52FB2">
        <w:rPr>
          <w:rFonts w:ascii="Tahoma" w:hAnsi="Tahoma" w:cs="Tahoma"/>
          <w:b/>
          <w:iCs/>
          <w:lang w:eastAsia="el-GR"/>
        </w:rPr>
        <w:tab/>
      </w: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lang w:eastAsia="el-GR"/>
        </w:rPr>
      </w:pP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lang w:eastAsia="el-GR"/>
        </w:rPr>
      </w:pPr>
      <w:r w:rsidRPr="00B52FB2">
        <w:rPr>
          <w:rFonts w:ascii="Tahoma" w:hAnsi="Tahoma" w:cs="Tahoma"/>
          <w:b/>
          <w:lang w:eastAsia="el-GR"/>
        </w:rPr>
        <w:t>ΕΠΙΤΡΟΠΗ ΠΟΙΟΤΗΤΑΣ ΖΩΗΣ</w:t>
      </w:r>
    </w:p>
    <w:p w:rsidR="00305D40" w:rsidRPr="0027554F" w:rsidRDefault="00305D40" w:rsidP="000B54B1">
      <w:pPr>
        <w:keepNext/>
        <w:spacing w:after="0" w:line="360" w:lineRule="auto"/>
        <w:outlineLvl w:val="0"/>
        <w:rPr>
          <w:rFonts w:ascii="Tahoma" w:hAnsi="Tahoma" w:cs="Tahoma"/>
          <w:b/>
          <w:bCs/>
          <w:lang w:eastAsia="el-GR"/>
        </w:rPr>
      </w:pPr>
      <w:r w:rsidRPr="00B52FB2">
        <w:rPr>
          <w:rFonts w:ascii="Tahoma" w:hAnsi="Tahoma" w:cs="Tahoma"/>
          <w:b/>
          <w:bCs/>
          <w:lang w:eastAsia="el-GR"/>
        </w:rPr>
        <w:t xml:space="preserve">ΣΥΝΕΔΡΙΑΣΗ: </w:t>
      </w:r>
      <w:r>
        <w:rPr>
          <w:rFonts w:ascii="Tahoma" w:hAnsi="Tahoma" w:cs="Tahoma"/>
          <w:b/>
          <w:bCs/>
          <w:lang w:eastAsia="el-GR"/>
        </w:rPr>
        <w:t>4</w:t>
      </w:r>
      <w:r w:rsidRPr="00B52FB2">
        <w:rPr>
          <w:rFonts w:ascii="Tahoma" w:hAnsi="Tahoma" w:cs="Tahoma"/>
          <w:b/>
          <w:bCs/>
          <w:vertAlign w:val="superscript"/>
          <w:lang w:eastAsia="el-GR"/>
        </w:rPr>
        <w:t>η</w:t>
      </w:r>
      <w:r w:rsidRPr="00B52FB2">
        <w:rPr>
          <w:rFonts w:ascii="Tahoma" w:hAnsi="Tahoma" w:cs="Tahoma"/>
          <w:b/>
          <w:bCs/>
          <w:lang w:eastAsia="el-GR"/>
        </w:rPr>
        <w:t>/20</w:t>
      </w:r>
      <w:r w:rsidRPr="0027554F">
        <w:rPr>
          <w:rFonts w:ascii="Tahoma" w:hAnsi="Tahoma" w:cs="Tahoma"/>
          <w:b/>
          <w:bCs/>
          <w:lang w:eastAsia="el-GR"/>
        </w:rPr>
        <w:t>20</w:t>
      </w:r>
      <w:r w:rsidRPr="00B52FB2">
        <w:rPr>
          <w:rFonts w:ascii="Tahoma" w:hAnsi="Tahoma" w:cs="Tahoma"/>
          <w:b/>
          <w:bCs/>
          <w:lang w:eastAsia="el-GR"/>
        </w:rPr>
        <w:tab/>
      </w:r>
      <w:r w:rsidRPr="00B52FB2">
        <w:rPr>
          <w:rFonts w:ascii="Tahoma" w:hAnsi="Tahoma" w:cs="Tahoma"/>
          <w:b/>
          <w:bCs/>
          <w:lang w:eastAsia="el-GR"/>
        </w:rPr>
        <w:tab/>
      </w:r>
      <w:r w:rsidRPr="00B52FB2">
        <w:rPr>
          <w:rFonts w:ascii="Tahoma" w:hAnsi="Tahoma" w:cs="Tahoma"/>
          <w:b/>
          <w:bCs/>
          <w:lang w:eastAsia="el-GR"/>
        </w:rPr>
        <w:tab/>
      </w:r>
      <w:r w:rsidRPr="00B52FB2">
        <w:rPr>
          <w:rFonts w:ascii="Tahoma" w:hAnsi="Tahoma" w:cs="Tahoma"/>
          <w:b/>
          <w:bCs/>
          <w:lang w:eastAsia="el-GR"/>
        </w:rPr>
        <w:tab/>
      </w:r>
      <w:r w:rsidRPr="00B52FB2">
        <w:rPr>
          <w:rFonts w:ascii="Tahoma" w:hAnsi="Tahoma" w:cs="Tahoma"/>
          <w:b/>
          <w:bCs/>
          <w:lang w:eastAsia="el-GR"/>
        </w:rPr>
        <w:tab/>
        <w:t xml:space="preserve">   </w:t>
      </w:r>
      <w:r w:rsidRPr="00B52FB2">
        <w:rPr>
          <w:rFonts w:ascii="Tahoma" w:hAnsi="Tahoma" w:cs="Tahoma"/>
          <w:b/>
          <w:bCs/>
          <w:iCs/>
          <w:lang w:eastAsia="el-GR"/>
        </w:rPr>
        <w:t xml:space="preserve">Καλλιθέα, </w:t>
      </w:r>
      <w:r>
        <w:rPr>
          <w:rFonts w:ascii="Tahoma" w:hAnsi="Tahoma" w:cs="Tahoma"/>
          <w:b/>
          <w:bCs/>
          <w:iCs/>
          <w:lang w:eastAsia="el-GR"/>
        </w:rPr>
        <w:t>16/10</w:t>
      </w:r>
      <w:r w:rsidRPr="00B52FB2">
        <w:rPr>
          <w:rFonts w:ascii="Tahoma" w:hAnsi="Tahoma" w:cs="Tahoma"/>
          <w:b/>
          <w:bCs/>
          <w:iCs/>
          <w:lang w:eastAsia="el-GR"/>
        </w:rPr>
        <w:t>/20</w:t>
      </w:r>
      <w:r w:rsidRPr="0027554F">
        <w:rPr>
          <w:rFonts w:ascii="Tahoma" w:hAnsi="Tahoma" w:cs="Tahoma"/>
          <w:b/>
          <w:bCs/>
          <w:iCs/>
          <w:lang w:eastAsia="el-GR"/>
        </w:rPr>
        <w:t>20</w:t>
      </w: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bCs/>
          <w:lang w:eastAsia="el-GR"/>
        </w:rPr>
      </w:pPr>
      <w:r w:rsidRPr="00B52FB2">
        <w:rPr>
          <w:rFonts w:ascii="Tahoma" w:hAnsi="Tahoma" w:cs="Tahoma"/>
          <w:b/>
          <w:bCs/>
          <w:lang w:eastAsia="el-GR"/>
        </w:rPr>
        <w:tab/>
      </w:r>
      <w:r w:rsidRPr="00B52FB2">
        <w:rPr>
          <w:rFonts w:ascii="Tahoma" w:hAnsi="Tahoma" w:cs="Tahoma"/>
          <w:b/>
          <w:bCs/>
          <w:lang w:eastAsia="el-GR"/>
        </w:rPr>
        <w:tab/>
      </w: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bCs/>
          <w:lang w:eastAsia="el-GR"/>
        </w:rPr>
      </w:pPr>
    </w:p>
    <w:p w:rsidR="00305D40" w:rsidRPr="00B52FB2" w:rsidRDefault="00305D40" w:rsidP="000B54B1">
      <w:pPr>
        <w:spacing w:after="0" w:line="240" w:lineRule="auto"/>
        <w:rPr>
          <w:rFonts w:ascii="Tahoma" w:hAnsi="Tahoma" w:cs="Tahoma"/>
          <w:b/>
          <w:bCs/>
          <w:lang w:eastAsia="el-GR"/>
        </w:rPr>
      </w:pPr>
    </w:p>
    <w:p w:rsidR="00305D40" w:rsidRPr="00B52FB2" w:rsidRDefault="00305D40" w:rsidP="000B54B1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305D40" w:rsidRPr="00B52FB2" w:rsidRDefault="00305D40" w:rsidP="000B54B1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u w:val="single"/>
          <w:lang w:eastAsia="el-GR"/>
        </w:rPr>
      </w:pPr>
    </w:p>
    <w:p w:rsidR="00305D40" w:rsidRPr="00A14709" w:rsidRDefault="00305D40" w:rsidP="000B54B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hAnsi="Tahoma" w:cs="Tahoma"/>
          <w:bCs/>
          <w:iCs/>
          <w:lang w:eastAsia="el-GR"/>
        </w:rPr>
      </w:pPr>
      <w:r w:rsidRPr="00B52FB2">
        <w:rPr>
          <w:rFonts w:ascii="Tahoma" w:hAnsi="Tahoma" w:cs="Tahoma"/>
          <w:bCs/>
          <w:iCs/>
          <w:lang w:eastAsia="el-GR"/>
        </w:rPr>
        <w:t xml:space="preserve">Στην Καλλιθέα σήμερα </w:t>
      </w:r>
      <w:r>
        <w:rPr>
          <w:rFonts w:ascii="Tahoma" w:hAnsi="Tahoma" w:cs="Tahoma"/>
          <w:bCs/>
          <w:iCs/>
          <w:lang w:eastAsia="el-GR"/>
        </w:rPr>
        <w:t>16</w:t>
      </w:r>
      <w:r w:rsidRPr="00B52FB2">
        <w:rPr>
          <w:rFonts w:ascii="Tahoma" w:hAnsi="Tahoma" w:cs="Tahoma"/>
          <w:bCs/>
          <w:iCs/>
          <w:lang w:eastAsia="el-GR"/>
        </w:rPr>
        <w:t>.</w:t>
      </w:r>
      <w:r w:rsidRPr="000B54B1">
        <w:rPr>
          <w:rFonts w:ascii="Tahoma" w:hAnsi="Tahoma" w:cs="Tahoma"/>
          <w:bCs/>
          <w:iCs/>
          <w:lang w:eastAsia="el-GR"/>
        </w:rPr>
        <w:t>10</w:t>
      </w:r>
      <w:r w:rsidRPr="00B52FB2">
        <w:rPr>
          <w:rFonts w:ascii="Tahoma" w:hAnsi="Tahoma" w:cs="Tahoma"/>
          <w:bCs/>
          <w:iCs/>
          <w:lang w:eastAsia="el-GR"/>
        </w:rPr>
        <w:t>.20</w:t>
      </w:r>
      <w:r w:rsidRPr="00701AA7">
        <w:rPr>
          <w:rFonts w:ascii="Tahoma" w:hAnsi="Tahoma" w:cs="Tahoma"/>
          <w:bCs/>
          <w:iCs/>
          <w:lang w:eastAsia="el-GR"/>
        </w:rPr>
        <w:t>20</w:t>
      </w:r>
      <w:r w:rsidRPr="00B52FB2">
        <w:rPr>
          <w:rFonts w:ascii="Tahoma" w:hAnsi="Tahoma" w:cs="Tahoma"/>
          <w:bCs/>
          <w:iCs/>
          <w:lang w:eastAsia="el-GR"/>
        </w:rPr>
        <w:t xml:space="preserve"> δημοσιεύεται ο Πίνακας Περίληψης </w:t>
      </w:r>
      <w:r>
        <w:rPr>
          <w:rFonts w:ascii="Tahoma" w:hAnsi="Tahoma" w:cs="Tahoma"/>
          <w:bCs/>
          <w:iCs/>
          <w:lang w:eastAsia="el-GR"/>
        </w:rPr>
        <w:t>των</w:t>
      </w:r>
      <w:r w:rsidRPr="00B52FB2">
        <w:rPr>
          <w:rFonts w:ascii="Tahoma" w:hAnsi="Tahoma" w:cs="Tahoma"/>
          <w:bCs/>
          <w:iCs/>
          <w:lang w:eastAsia="el-GR"/>
        </w:rPr>
        <w:t xml:space="preserve"> θ</w:t>
      </w:r>
      <w:r>
        <w:rPr>
          <w:rFonts w:ascii="Tahoma" w:hAnsi="Tahoma" w:cs="Tahoma"/>
          <w:bCs/>
          <w:iCs/>
          <w:lang w:eastAsia="el-GR"/>
        </w:rPr>
        <w:t>εμάτων</w:t>
      </w:r>
      <w:r w:rsidRPr="00B52FB2">
        <w:rPr>
          <w:rFonts w:ascii="Tahoma" w:hAnsi="Tahoma" w:cs="Tahoma"/>
          <w:bCs/>
          <w:iCs/>
          <w:lang w:eastAsia="el-GR"/>
        </w:rPr>
        <w:t xml:space="preserve"> της Πρόσκλησης</w:t>
      </w:r>
      <w:r>
        <w:rPr>
          <w:rFonts w:ascii="Tahoma" w:hAnsi="Tahoma" w:cs="Tahoma"/>
          <w:bCs/>
          <w:iCs/>
          <w:lang w:eastAsia="el-GR"/>
        </w:rPr>
        <w:t xml:space="preserve">, </w:t>
      </w:r>
      <w:r w:rsidRPr="00B52FB2">
        <w:rPr>
          <w:rFonts w:ascii="Tahoma" w:hAnsi="Tahoma" w:cs="Tahoma"/>
          <w:bCs/>
          <w:iCs/>
          <w:lang w:eastAsia="el-GR"/>
        </w:rPr>
        <w:t xml:space="preserve">με αρ. πρωτ. </w:t>
      </w:r>
      <w:r w:rsidRPr="000B54B1">
        <w:rPr>
          <w:rFonts w:ascii="Tahoma" w:hAnsi="Tahoma" w:cs="Tahoma"/>
          <w:bCs/>
          <w:iCs/>
          <w:lang w:eastAsia="el-GR"/>
        </w:rPr>
        <w:t>43732</w:t>
      </w:r>
      <w:r w:rsidRPr="00B52FB2">
        <w:rPr>
          <w:rFonts w:ascii="Tahoma" w:hAnsi="Tahoma" w:cs="Tahoma"/>
          <w:bCs/>
          <w:iCs/>
          <w:lang w:eastAsia="el-GR"/>
        </w:rPr>
        <w:t>/</w:t>
      </w:r>
      <w:r>
        <w:rPr>
          <w:rFonts w:ascii="Tahoma" w:hAnsi="Tahoma" w:cs="Tahoma"/>
          <w:bCs/>
          <w:iCs/>
          <w:lang w:eastAsia="el-GR"/>
        </w:rPr>
        <w:t>08</w:t>
      </w:r>
      <w:r w:rsidRPr="00B52FB2">
        <w:rPr>
          <w:rFonts w:ascii="Tahoma" w:hAnsi="Tahoma" w:cs="Tahoma"/>
          <w:bCs/>
          <w:iCs/>
          <w:lang w:eastAsia="el-GR"/>
        </w:rPr>
        <w:t>.</w:t>
      </w:r>
      <w:r w:rsidRPr="000B54B1">
        <w:rPr>
          <w:rFonts w:ascii="Tahoma" w:hAnsi="Tahoma" w:cs="Tahoma"/>
          <w:bCs/>
          <w:iCs/>
          <w:lang w:eastAsia="el-GR"/>
        </w:rPr>
        <w:t>10</w:t>
      </w:r>
      <w:r w:rsidRPr="00B52FB2">
        <w:rPr>
          <w:rFonts w:ascii="Tahoma" w:hAnsi="Tahoma" w:cs="Tahoma"/>
          <w:bCs/>
          <w:iCs/>
          <w:lang w:eastAsia="el-GR"/>
        </w:rPr>
        <w:t>.20</w:t>
      </w:r>
      <w:r>
        <w:rPr>
          <w:rFonts w:ascii="Tahoma" w:hAnsi="Tahoma" w:cs="Tahoma"/>
          <w:bCs/>
          <w:iCs/>
          <w:lang w:eastAsia="el-GR"/>
        </w:rPr>
        <w:t>20,</w:t>
      </w:r>
      <w:r w:rsidRPr="00B52FB2">
        <w:rPr>
          <w:rFonts w:ascii="Tahoma" w:hAnsi="Tahoma" w:cs="Tahoma"/>
          <w:bCs/>
          <w:iCs/>
          <w:lang w:eastAsia="el-GR"/>
        </w:rPr>
        <w:t xml:space="preserve"> για συνεδρίαση της Επιτροπής Ποιότητας Ζωής που πραγματοποιήθηκε στις </w:t>
      </w:r>
      <w:r>
        <w:rPr>
          <w:rFonts w:ascii="Tahoma" w:hAnsi="Tahoma" w:cs="Tahoma"/>
          <w:bCs/>
          <w:iCs/>
          <w:lang w:eastAsia="el-GR"/>
        </w:rPr>
        <w:t>13</w:t>
      </w:r>
      <w:r w:rsidRPr="00B52FB2">
        <w:rPr>
          <w:rFonts w:ascii="Tahoma" w:hAnsi="Tahoma" w:cs="Tahoma"/>
          <w:bCs/>
          <w:iCs/>
          <w:lang w:eastAsia="el-GR"/>
        </w:rPr>
        <w:t>.</w:t>
      </w:r>
      <w:r w:rsidRPr="000B54B1">
        <w:rPr>
          <w:rFonts w:ascii="Tahoma" w:hAnsi="Tahoma" w:cs="Tahoma"/>
          <w:bCs/>
          <w:iCs/>
          <w:lang w:eastAsia="el-GR"/>
        </w:rPr>
        <w:t>10</w:t>
      </w:r>
      <w:r w:rsidRPr="00B52FB2">
        <w:rPr>
          <w:rFonts w:ascii="Tahoma" w:hAnsi="Tahoma" w:cs="Tahoma"/>
          <w:bCs/>
          <w:iCs/>
          <w:lang w:eastAsia="el-GR"/>
        </w:rPr>
        <w:t>.20</w:t>
      </w:r>
      <w:r>
        <w:rPr>
          <w:rFonts w:ascii="Tahoma" w:hAnsi="Tahoma" w:cs="Tahoma"/>
          <w:bCs/>
          <w:iCs/>
          <w:lang w:eastAsia="el-GR"/>
        </w:rPr>
        <w:t>20</w:t>
      </w:r>
      <w:r w:rsidRPr="00B52FB2">
        <w:rPr>
          <w:rFonts w:ascii="Tahoma" w:hAnsi="Tahoma" w:cs="Tahoma"/>
          <w:bCs/>
          <w:iCs/>
          <w:lang w:eastAsia="el-GR"/>
        </w:rPr>
        <w:t xml:space="preserve"> και ώρα </w:t>
      </w:r>
      <w:r>
        <w:rPr>
          <w:rFonts w:ascii="Tahoma" w:hAnsi="Tahoma" w:cs="Tahoma"/>
          <w:bCs/>
          <w:iCs/>
          <w:lang w:eastAsia="el-GR"/>
        </w:rPr>
        <w:t>14</w:t>
      </w:r>
      <w:r w:rsidRPr="00B52FB2">
        <w:rPr>
          <w:rFonts w:ascii="Tahoma" w:hAnsi="Tahoma" w:cs="Tahoma"/>
          <w:bCs/>
          <w:iCs/>
          <w:lang w:eastAsia="el-GR"/>
        </w:rPr>
        <w:t>:</w:t>
      </w:r>
      <w:r>
        <w:rPr>
          <w:rFonts w:ascii="Tahoma" w:hAnsi="Tahoma" w:cs="Tahoma"/>
          <w:bCs/>
          <w:iCs/>
          <w:lang w:eastAsia="el-GR"/>
        </w:rPr>
        <w:t>00</w:t>
      </w:r>
      <w:r w:rsidRPr="00B52FB2">
        <w:rPr>
          <w:rFonts w:ascii="Tahoma" w:hAnsi="Tahoma" w:cs="Tahoma"/>
          <w:bCs/>
          <w:iCs/>
          <w:lang w:eastAsia="el-GR"/>
        </w:rPr>
        <w:t xml:space="preserve"> και ο αριθμ</w:t>
      </w:r>
      <w:r>
        <w:rPr>
          <w:rFonts w:ascii="Tahoma" w:hAnsi="Tahoma" w:cs="Tahoma"/>
          <w:bCs/>
          <w:iCs/>
          <w:lang w:eastAsia="el-GR"/>
        </w:rPr>
        <w:t>ός</w:t>
      </w:r>
      <w:r w:rsidRPr="00B52FB2">
        <w:rPr>
          <w:rFonts w:ascii="Tahoma" w:hAnsi="Tahoma" w:cs="Tahoma"/>
          <w:bCs/>
          <w:iCs/>
          <w:lang w:eastAsia="el-GR"/>
        </w:rPr>
        <w:t xml:space="preserve"> τ</w:t>
      </w:r>
      <w:r>
        <w:rPr>
          <w:rFonts w:ascii="Tahoma" w:hAnsi="Tahoma" w:cs="Tahoma"/>
          <w:bCs/>
          <w:iCs/>
          <w:lang w:eastAsia="el-GR"/>
        </w:rPr>
        <w:t>ων</w:t>
      </w:r>
      <w:r w:rsidRPr="00B52FB2">
        <w:rPr>
          <w:rFonts w:ascii="Tahoma" w:hAnsi="Tahoma" w:cs="Tahoma"/>
          <w:bCs/>
          <w:iCs/>
          <w:lang w:eastAsia="el-GR"/>
        </w:rPr>
        <w:t xml:space="preserve"> απ</w:t>
      </w:r>
      <w:r>
        <w:rPr>
          <w:rFonts w:ascii="Tahoma" w:hAnsi="Tahoma" w:cs="Tahoma"/>
          <w:bCs/>
          <w:iCs/>
          <w:lang w:eastAsia="el-GR"/>
        </w:rPr>
        <w:t>οφάσεων</w:t>
      </w:r>
      <w:r w:rsidRPr="00B52FB2">
        <w:rPr>
          <w:rFonts w:ascii="Tahoma" w:hAnsi="Tahoma" w:cs="Tahoma"/>
          <w:bCs/>
          <w:iCs/>
          <w:lang w:eastAsia="el-GR"/>
        </w:rPr>
        <w:t xml:space="preserve"> που ελήφθη</w:t>
      </w:r>
      <w:r>
        <w:rPr>
          <w:rFonts w:ascii="Tahoma" w:hAnsi="Tahoma" w:cs="Tahoma"/>
          <w:bCs/>
          <w:iCs/>
          <w:lang w:eastAsia="el-GR"/>
        </w:rPr>
        <w:t>σαν</w:t>
      </w:r>
      <w:r w:rsidRPr="00B52FB2">
        <w:rPr>
          <w:rFonts w:ascii="Tahoma" w:hAnsi="Tahoma" w:cs="Tahoma"/>
          <w:bCs/>
          <w:iCs/>
          <w:lang w:eastAsia="el-GR"/>
        </w:rPr>
        <w:t xml:space="preserve"> ως εξής:</w:t>
      </w:r>
    </w:p>
    <w:p w:rsidR="00305D40" w:rsidRPr="00550FA6" w:rsidRDefault="00305D40" w:rsidP="000B54B1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lang w:eastAsia="el-GR"/>
        </w:rPr>
      </w:pPr>
    </w:p>
    <w:p w:rsidR="00305D40" w:rsidRPr="000B54B1" w:rsidRDefault="00305D40" w:rsidP="000B54B1">
      <w:pPr>
        <w:spacing w:after="0" w:line="360" w:lineRule="auto"/>
        <w:ind w:right="36"/>
        <w:jc w:val="center"/>
        <w:rPr>
          <w:rFonts w:ascii="Tahoma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hAnsi="Tahoma" w:cs="Tahoma"/>
          <w:b/>
          <w:bCs/>
          <w:iCs/>
          <w:u w:val="single"/>
          <w:lang w:eastAsia="el-GR"/>
        </w:rPr>
        <w:t>ΕΝΤΟΣ ΗΜΕΡΗΣΙΑΣ ΔΙΑΤΑΞΗΣ</w:t>
      </w: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1108"/>
        <w:gridCol w:w="5509"/>
      </w:tblGrid>
      <w:tr w:rsidR="00305D40" w:rsidRPr="000F131A" w:rsidTr="00C4081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</w:tcBorders>
            <w:vAlign w:val="center"/>
          </w:tcPr>
          <w:p w:rsidR="00305D40" w:rsidRPr="00550FA6" w:rsidRDefault="00305D40" w:rsidP="00C40815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lang w:eastAsia="el-GR"/>
              </w:rPr>
            </w:pPr>
            <w:r w:rsidRPr="00550FA6">
              <w:rPr>
                <w:rFonts w:ascii="Tahoma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17" w:type="dxa"/>
            <w:gridSpan w:val="2"/>
            <w:tcBorders>
              <w:top w:val="nil"/>
              <w:right w:val="nil"/>
            </w:tcBorders>
            <w:vAlign w:val="center"/>
          </w:tcPr>
          <w:p w:rsidR="00305D40" w:rsidRPr="00550FA6" w:rsidRDefault="00305D40" w:rsidP="00C40815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lang w:eastAsia="el-GR"/>
              </w:rPr>
            </w:pPr>
            <w:r w:rsidRPr="00550FA6">
              <w:rPr>
                <w:rFonts w:ascii="Tahoma" w:hAnsi="Tahoma" w:cs="Tahoma"/>
                <w:b/>
                <w:lang w:eastAsia="el-GR"/>
              </w:rPr>
              <w:t xml:space="preserve">ΠΕΡΙΛΗΨΗ </w:t>
            </w:r>
          </w:p>
        </w:tc>
      </w:tr>
      <w:tr w:rsidR="00305D40" w:rsidRPr="000F131A" w:rsidTr="00C40815">
        <w:trPr>
          <w:trHeight w:val="910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05D40" w:rsidRPr="008B55F5" w:rsidRDefault="00305D40" w:rsidP="00C40815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lang w:eastAsia="el-GR"/>
              </w:rPr>
            </w:pPr>
            <w:r>
              <w:rPr>
                <w:rFonts w:ascii="Tahoma" w:hAnsi="Tahoma" w:cs="Tahoma"/>
                <w:b/>
                <w:lang w:eastAsia="el-GR"/>
              </w:rPr>
              <w:t>6</w:t>
            </w:r>
            <w:bookmarkStart w:id="0" w:name="_GoBack"/>
            <w:bookmarkEnd w:id="0"/>
          </w:p>
        </w:tc>
        <w:tc>
          <w:tcPr>
            <w:tcW w:w="6617" w:type="dxa"/>
            <w:gridSpan w:val="2"/>
            <w:tcBorders>
              <w:right w:val="nil"/>
            </w:tcBorders>
            <w:vAlign w:val="center"/>
          </w:tcPr>
          <w:p w:rsidR="00305D40" w:rsidRPr="000B54B1" w:rsidRDefault="00305D40" w:rsidP="005A5DE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ΑΠΟΦΑΣΙΖΕΙ ΚΑΤΑ ΠΛΕΙΟΨΗΦΙΑ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Εγκρίνει για το διάστημα από τον Οκτώβριο του 2020 &amp; εφεξής ανά (6) έξι μήνες τη χωροθέτηση  &amp; τον ακριβή τόπο λειτουργίας των λαϊκών αγορών ως εξής: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       Λαϊκή Αγορά Αγία Ελεούσα της Β' Πειραιά (ημέρα Τρίτη) εκ περιτροπής ανά (6) έξι μήνες (αρχής γενομένης από τον Οκτώβριο 2020) με την παρακάτω σειρά στις οδούς: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 Στην οδό ΛΑΣΚΑΡΙΔΟΥ ΑΠΟ ΑΓ. ΕΛΕΟΥΣΗΣ ΜΕΧΡΙ ΦΟΡΝΕΖΗ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 Στην οδό ΛΥΚΟΥΡΓΟΥ ΑΠΟ ΑΓ. ΕΛΕΟΥΣΗΣ ΜΕΧΡΙ ΦΟΡΝΕΖΗ..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- Στην οδό ΣΠΑΡΤΗΣ ΑΠΟ ΑΡΑΠΑΚΗ ΜΕΧΡΙ ΑΚΡΟΠΟΛΕΩΣ &amp; ΣΑΠΦΟΥΣ ΑΠΟ ΙΑΤΡΙΔΟΥ ΜΕΧΡΙ ΣΑΠΦΟΥΣ 169.              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 Στην οδό ΛΥΚΟΥΡΓΟΥ ΑΠΟ ΑΓ. ΕΛΕΟΥΣΗΣ ΜΕΧΡΙ ΦΟΡΝΕΖΗ.</w:t>
            </w:r>
          </w:p>
          <w:p w:rsidR="00305D40" w:rsidRPr="000B54B1" w:rsidRDefault="00305D40" w:rsidP="000B54B1">
            <w:pPr>
              <w:spacing w:after="0" w:line="240" w:lineRule="auto"/>
              <w:ind w:firstLine="720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Λαϊκή Αγορά Τζιτζιφιές της Β' Πειραιά(ημέρα Τρίτη) εκ περιτροπής ανά (6) έξι μήνες (αρχής γενομένης από τον Οκτώβριο 2020) με την παρακάτω σειρά στις οδούς: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-Στην οδό ΣΟΦΟΚΛΕΟΥΣ ΑΠΟ ΗΛΕΚΤΡΑΣ ΜΕΧΡΙ ΦΟΙΝΙΚΩΝ.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-Στην οδό ΑΝΔΡΟΜΑΧΗΣ ΑΠΟ ΤΑΓΜΑΤΑΡΧΟΥ ΠΛΕΣΣΑ ΜΕΧΡΙ ΗΛΕΚΤΡΑΣ.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-Στην οδό ΚΕΚΡΟΠΟΣ από ΗΛΕΚΤΡΑΣ ΜΕΧΡΙ ΛΥΣΙΚΡΑΤΟΥΣ.</w:t>
            </w:r>
          </w:p>
          <w:p w:rsidR="00305D40" w:rsidRPr="000B54B1" w:rsidRDefault="00305D40" w:rsidP="000B54B1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B5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-Στην οδό ΛΥΣΙΚΡΑΤΟΥΣ ΑΠΟ ΜΕΤΑΜΟΡΦΩΣΕΩΣ ΜΕΧΡΙ ΛΑΜΠΡΟΥ ΚΑΤΣΩΝΗ</w:t>
            </w:r>
          </w:p>
        </w:tc>
      </w:tr>
      <w:tr w:rsidR="00305D40" w:rsidRPr="000F131A" w:rsidTr="000F131A">
        <w:tblPrEx>
          <w:tblBorders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5509" w:type="dxa"/>
          <w:trHeight w:val="423"/>
        </w:trPr>
        <w:tc>
          <w:tcPr>
            <w:tcW w:w="2804" w:type="dxa"/>
            <w:gridSpan w:val="2"/>
          </w:tcPr>
          <w:p w:rsidR="00305D40" w:rsidRPr="000F131A" w:rsidRDefault="00305D40" w:rsidP="000F131A">
            <w:pPr>
              <w:spacing w:line="360" w:lineRule="auto"/>
              <w:ind w:right="36"/>
              <w:jc w:val="center"/>
              <w:rPr>
                <w:rFonts w:ascii="Tahoma" w:hAnsi="Tahoma" w:cs="Tahoma"/>
                <w:bCs/>
                <w:iCs/>
                <w:lang w:eastAsia="el-GR"/>
              </w:rPr>
            </w:pPr>
          </w:p>
        </w:tc>
      </w:tr>
    </w:tbl>
    <w:p w:rsidR="00305D40" w:rsidRPr="00B37E46" w:rsidRDefault="00305D40" w:rsidP="000B54B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  <w:r>
        <w:rPr>
          <w:rFonts w:ascii="Tahoma" w:hAnsi="Tahoma" w:cs="Tahoma"/>
          <w:b/>
          <w:bCs/>
          <w:iCs/>
        </w:rPr>
        <w:t>Ε.Π.Ζ.</w:t>
      </w:r>
    </w:p>
    <w:p w:rsidR="00305D40" w:rsidRPr="002E1B01" w:rsidRDefault="00305D40" w:rsidP="000B54B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305D40" w:rsidRPr="002E1B01" w:rsidRDefault="00305D40" w:rsidP="000B54B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305D40" w:rsidRDefault="00305D40" w:rsidP="000B54B1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305D40" w:rsidRDefault="00305D40"/>
    <w:sectPr w:rsidR="00305D40" w:rsidSect="0005471C">
      <w:headerReference w:type="default" r:id="rId7"/>
      <w:pgSz w:w="11906" w:h="16838"/>
      <w:pgMar w:top="0" w:right="1276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40" w:rsidRDefault="00305D40" w:rsidP="004A14AE">
      <w:pPr>
        <w:spacing w:after="0" w:line="240" w:lineRule="auto"/>
      </w:pPr>
      <w:r>
        <w:separator/>
      </w:r>
    </w:p>
  </w:endnote>
  <w:endnote w:type="continuationSeparator" w:id="0">
    <w:p w:rsidR="00305D40" w:rsidRDefault="00305D40" w:rsidP="004A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40" w:rsidRDefault="00305D40" w:rsidP="004A14AE">
      <w:pPr>
        <w:spacing w:after="0" w:line="240" w:lineRule="auto"/>
      </w:pPr>
      <w:r>
        <w:separator/>
      </w:r>
    </w:p>
  </w:footnote>
  <w:footnote w:type="continuationSeparator" w:id="0">
    <w:p w:rsidR="00305D40" w:rsidRDefault="00305D40" w:rsidP="004A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40" w:rsidRDefault="00305D40">
    <w:pPr>
      <w:pStyle w:val="Header"/>
      <w:rPr>
        <w:lang w:val="en-US"/>
      </w:rPr>
    </w:pPr>
  </w:p>
  <w:p w:rsidR="00305D40" w:rsidRDefault="00305D40">
    <w:pPr>
      <w:pStyle w:val="Header"/>
      <w:rPr>
        <w:lang w:val="en-US"/>
      </w:rPr>
    </w:pPr>
  </w:p>
  <w:p w:rsidR="00305D40" w:rsidRDefault="00305D40">
    <w:pPr>
      <w:pStyle w:val="Header"/>
      <w:rPr>
        <w:lang w:val="en-US"/>
      </w:rPr>
    </w:pPr>
  </w:p>
  <w:p w:rsidR="00305D40" w:rsidRPr="002C4592" w:rsidRDefault="00305D40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A73"/>
    <w:rsid w:val="0005471C"/>
    <w:rsid w:val="000B54B1"/>
    <w:rsid w:val="000F131A"/>
    <w:rsid w:val="0027554F"/>
    <w:rsid w:val="002C4592"/>
    <w:rsid w:val="002E002B"/>
    <w:rsid w:val="002E1B01"/>
    <w:rsid w:val="00305D40"/>
    <w:rsid w:val="00451941"/>
    <w:rsid w:val="004A14AE"/>
    <w:rsid w:val="00550FA6"/>
    <w:rsid w:val="005A5DEC"/>
    <w:rsid w:val="006067C4"/>
    <w:rsid w:val="00701AA7"/>
    <w:rsid w:val="00894559"/>
    <w:rsid w:val="008B55F5"/>
    <w:rsid w:val="00A14709"/>
    <w:rsid w:val="00AD7A73"/>
    <w:rsid w:val="00B37E46"/>
    <w:rsid w:val="00B52FB2"/>
    <w:rsid w:val="00C40815"/>
    <w:rsid w:val="00FD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4B1"/>
    <w:rPr>
      <w:rFonts w:cs="Times New Roman"/>
    </w:rPr>
  </w:style>
  <w:style w:type="table" w:styleId="TableGrid">
    <w:name w:val="Table Grid"/>
    <w:basedOn w:val="TableNormal"/>
    <w:uiPriority w:val="99"/>
    <w:rsid w:val="000B54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272</Words>
  <Characters>1471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proedros</dc:creator>
  <cp:keywords/>
  <dc:description/>
  <cp:lastModifiedBy>gio</cp:lastModifiedBy>
  <cp:revision>2</cp:revision>
  <dcterms:created xsi:type="dcterms:W3CDTF">2020-10-17T07:00:00Z</dcterms:created>
  <dcterms:modified xsi:type="dcterms:W3CDTF">2020-10-17T07:00:00Z</dcterms:modified>
</cp:coreProperties>
</file>