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2B" w:rsidRPr="009D342B" w:rsidRDefault="00835374" w:rsidP="009D342B">
      <w:pPr>
        <w:rPr>
          <w:rFonts w:ascii="Arial" w:hAnsi="Arial" w:cs="Arial"/>
        </w:rPr>
      </w:pPr>
      <w:r>
        <w:rPr>
          <w:rFonts w:ascii="Arial" w:hAnsi="Arial" w:cs="Arial"/>
          <w:b/>
          <w:bCs/>
          <w:i/>
          <w:i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3pt;visibility:visible">
            <v:imagedata r:id="rId5" o:title=""/>
          </v:shape>
        </w:pict>
      </w:r>
    </w:p>
    <w:p w:rsidR="009D342B" w:rsidRPr="009D342B" w:rsidRDefault="009D342B" w:rsidP="009D342B">
      <w:pPr>
        <w:rPr>
          <w:rFonts w:ascii="Arial" w:hAnsi="Arial" w:cs="Arial"/>
        </w:rPr>
      </w:pPr>
      <w:r w:rsidRPr="009D342B">
        <w:rPr>
          <w:rFonts w:ascii="Arial" w:hAnsi="Arial" w:cs="Arial"/>
        </w:rPr>
        <w:t>ΕΛΛΗΝΙΚΗ ΔΗΜΟΚΡΑΤΙΑ</w:t>
      </w:r>
      <w:r w:rsidRPr="009D342B">
        <w:rPr>
          <w:rFonts w:ascii="Arial" w:hAnsi="Arial" w:cs="Arial"/>
        </w:rPr>
        <w:tab/>
      </w:r>
      <w:r w:rsidRPr="009D342B">
        <w:rPr>
          <w:rFonts w:ascii="Arial" w:hAnsi="Arial" w:cs="Arial"/>
        </w:rPr>
        <w:tab/>
        <w:t xml:space="preserve">                      </w:t>
      </w:r>
      <w:r w:rsidRPr="009D342B">
        <w:rPr>
          <w:rFonts w:ascii="Arial" w:hAnsi="Arial" w:cs="Arial"/>
        </w:rPr>
        <w:tab/>
      </w:r>
      <w:r w:rsidRPr="009D342B">
        <w:rPr>
          <w:rFonts w:ascii="Arial" w:hAnsi="Arial" w:cs="Arial"/>
        </w:rPr>
        <w:tab/>
      </w:r>
      <w:r w:rsidRPr="009D342B">
        <w:rPr>
          <w:rFonts w:ascii="Arial" w:hAnsi="Arial" w:cs="Arial"/>
        </w:rPr>
        <w:tab/>
        <w:t xml:space="preserve">Καλλιθέα   </w:t>
      </w:r>
      <w:r w:rsidR="005E6FBF">
        <w:rPr>
          <w:rFonts w:ascii="Arial" w:hAnsi="Arial" w:cs="Arial"/>
        </w:rPr>
        <w:t>06</w:t>
      </w:r>
      <w:r w:rsidRPr="009D342B">
        <w:rPr>
          <w:rFonts w:ascii="Arial" w:hAnsi="Arial" w:cs="Arial"/>
        </w:rPr>
        <w:t>/11/2020</w:t>
      </w:r>
    </w:p>
    <w:p w:rsidR="009D342B" w:rsidRPr="009D342B" w:rsidRDefault="009D342B" w:rsidP="009D342B">
      <w:pPr>
        <w:rPr>
          <w:rFonts w:ascii="Arial" w:hAnsi="Arial" w:cs="Arial"/>
        </w:rPr>
      </w:pPr>
      <w:r w:rsidRPr="009D342B">
        <w:rPr>
          <w:rFonts w:ascii="Arial" w:hAnsi="Arial" w:cs="Arial"/>
        </w:rPr>
        <w:t>ΝΟΜΟΣ ΑΤΤΙΚΗΣ</w:t>
      </w:r>
    </w:p>
    <w:p w:rsidR="009D342B" w:rsidRPr="009D342B" w:rsidRDefault="009D342B" w:rsidP="009D342B">
      <w:pPr>
        <w:rPr>
          <w:rFonts w:ascii="Arial" w:hAnsi="Arial" w:cs="Arial"/>
        </w:rPr>
      </w:pPr>
      <w:r w:rsidRPr="009D342B">
        <w:rPr>
          <w:rFonts w:ascii="Arial" w:hAnsi="Arial" w:cs="Arial"/>
          <w:b/>
          <w:bCs/>
        </w:rPr>
        <w:t>ΔΗΜΟΣ ΚΑΛΛΙΘΕΑΣ</w:t>
      </w:r>
      <w:r w:rsidRPr="009D342B">
        <w:rPr>
          <w:rFonts w:ascii="Arial" w:hAnsi="Arial" w:cs="Arial"/>
          <w:b/>
          <w:bCs/>
        </w:rPr>
        <w:tab/>
      </w:r>
      <w:r w:rsidRPr="009D342B">
        <w:rPr>
          <w:rFonts w:ascii="Arial" w:hAnsi="Arial" w:cs="Arial"/>
          <w:b/>
          <w:bCs/>
        </w:rPr>
        <w:tab/>
      </w:r>
      <w:r w:rsidRPr="009D342B">
        <w:rPr>
          <w:rFonts w:ascii="Arial" w:hAnsi="Arial" w:cs="Arial"/>
          <w:b/>
          <w:bCs/>
        </w:rPr>
        <w:tab/>
        <w:t xml:space="preserve">                    </w:t>
      </w:r>
      <w:r w:rsidRPr="009D342B">
        <w:rPr>
          <w:rFonts w:ascii="Arial" w:hAnsi="Arial" w:cs="Arial"/>
          <w:b/>
          <w:bCs/>
        </w:rPr>
        <w:tab/>
      </w:r>
      <w:r w:rsidRPr="009D342B">
        <w:rPr>
          <w:rFonts w:ascii="Arial" w:hAnsi="Arial" w:cs="Arial"/>
          <w:b/>
          <w:bCs/>
        </w:rPr>
        <w:tab/>
      </w:r>
      <w:r w:rsidRPr="009D342B">
        <w:rPr>
          <w:rFonts w:ascii="Arial" w:hAnsi="Arial" w:cs="Arial"/>
          <w:b/>
          <w:bCs/>
        </w:rPr>
        <w:tab/>
      </w:r>
      <w:proofErr w:type="spellStart"/>
      <w:r w:rsidRPr="009D342B">
        <w:rPr>
          <w:rFonts w:ascii="Arial" w:hAnsi="Arial" w:cs="Arial"/>
        </w:rPr>
        <w:t>Αρ</w:t>
      </w:r>
      <w:proofErr w:type="spellEnd"/>
      <w:r w:rsidRPr="009D342B">
        <w:rPr>
          <w:rFonts w:ascii="Arial" w:hAnsi="Arial" w:cs="Arial"/>
        </w:rPr>
        <w:t xml:space="preserve">. </w:t>
      </w:r>
      <w:proofErr w:type="spellStart"/>
      <w:r w:rsidRPr="009D342B">
        <w:rPr>
          <w:rFonts w:ascii="Arial" w:hAnsi="Arial" w:cs="Arial"/>
        </w:rPr>
        <w:t>Πρωτ</w:t>
      </w:r>
      <w:proofErr w:type="spellEnd"/>
      <w:r w:rsidRPr="009D342B">
        <w:rPr>
          <w:rFonts w:ascii="Arial" w:hAnsi="Arial" w:cs="Arial"/>
        </w:rPr>
        <w:t xml:space="preserve">.   </w:t>
      </w:r>
      <w:bookmarkStart w:id="0" w:name="_GoBack"/>
      <w:r w:rsidR="00835374" w:rsidRPr="00835374">
        <w:rPr>
          <w:rFonts w:ascii="Arial" w:hAnsi="Arial" w:cs="Arial"/>
          <w:b/>
        </w:rPr>
        <w:t>48935</w:t>
      </w:r>
      <w:bookmarkEnd w:id="0"/>
    </w:p>
    <w:p w:rsidR="009D342B" w:rsidRPr="009D342B" w:rsidRDefault="009D342B" w:rsidP="009D342B">
      <w:pPr>
        <w:rPr>
          <w:rFonts w:ascii="Arial" w:hAnsi="Arial" w:cs="Arial"/>
        </w:rPr>
      </w:pPr>
      <w:r w:rsidRPr="009D342B">
        <w:rPr>
          <w:rFonts w:ascii="Arial" w:hAnsi="Arial" w:cs="Arial"/>
        </w:rPr>
        <w:t>ΔΙΕΥΘΥΝΣΗ</w:t>
      </w:r>
      <w:r w:rsidRPr="009D342B">
        <w:rPr>
          <w:rFonts w:ascii="Arial" w:hAnsi="Arial" w:cs="Arial"/>
        </w:rPr>
        <w:tab/>
        <w:t>:ΔΙΟΙΚΗΤΙΚΗ</w:t>
      </w:r>
    </w:p>
    <w:p w:rsidR="009D342B" w:rsidRPr="009D342B" w:rsidRDefault="009D342B" w:rsidP="009D342B">
      <w:pPr>
        <w:rPr>
          <w:rFonts w:ascii="Arial" w:hAnsi="Arial" w:cs="Arial"/>
        </w:rPr>
      </w:pPr>
      <w:r w:rsidRPr="009D342B">
        <w:rPr>
          <w:rFonts w:ascii="Arial" w:hAnsi="Arial" w:cs="Arial"/>
        </w:rPr>
        <w:t>ΤΜΗΜΑ</w:t>
      </w:r>
      <w:r w:rsidRPr="009D342B">
        <w:rPr>
          <w:rFonts w:ascii="Arial" w:hAnsi="Arial" w:cs="Arial"/>
        </w:rPr>
        <w:tab/>
        <w:t xml:space="preserve">: </w:t>
      </w:r>
      <w:proofErr w:type="spellStart"/>
      <w:r w:rsidRPr="009D342B">
        <w:rPr>
          <w:rFonts w:ascii="Arial" w:hAnsi="Arial" w:cs="Arial"/>
        </w:rPr>
        <w:t>Υποστ</w:t>
      </w:r>
      <w:proofErr w:type="spellEnd"/>
      <w:r w:rsidRPr="009D342B">
        <w:rPr>
          <w:rFonts w:ascii="Arial" w:hAnsi="Arial" w:cs="Arial"/>
        </w:rPr>
        <w:t>. Πολιτικών Οργάνων</w:t>
      </w:r>
      <w:r w:rsidRPr="009D342B">
        <w:rPr>
          <w:rFonts w:ascii="Arial" w:hAnsi="Arial" w:cs="Arial"/>
        </w:rPr>
        <w:tab/>
      </w:r>
      <w:r w:rsidRPr="009D342B">
        <w:rPr>
          <w:rFonts w:ascii="Arial" w:hAnsi="Arial" w:cs="Arial"/>
        </w:rPr>
        <w:tab/>
      </w:r>
      <w:r w:rsidRPr="009D342B">
        <w:rPr>
          <w:rFonts w:ascii="Arial" w:hAnsi="Arial" w:cs="Arial"/>
        </w:rPr>
        <w:tab/>
      </w:r>
      <w:r w:rsidRPr="009D342B">
        <w:rPr>
          <w:rFonts w:ascii="Arial" w:hAnsi="Arial" w:cs="Arial"/>
        </w:rPr>
        <w:tab/>
        <w:t xml:space="preserve">                     </w:t>
      </w:r>
    </w:p>
    <w:p w:rsidR="009D342B" w:rsidRPr="009D342B" w:rsidRDefault="009D342B" w:rsidP="009D342B">
      <w:pPr>
        <w:rPr>
          <w:rFonts w:ascii="Arial" w:hAnsi="Arial" w:cs="Arial"/>
        </w:rPr>
      </w:pPr>
      <w:r w:rsidRPr="009D342B">
        <w:rPr>
          <w:rFonts w:ascii="Arial" w:hAnsi="Arial" w:cs="Arial"/>
        </w:rPr>
        <w:t>ΓΡΑΦΕΙΟ</w:t>
      </w:r>
      <w:r w:rsidRPr="009D342B">
        <w:rPr>
          <w:rFonts w:ascii="Arial" w:hAnsi="Arial" w:cs="Arial"/>
        </w:rPr>
        <w:tab/>
        <w:t>:Οικονομικής Επιτροπής</w:t>
      </w:r>
      <w:r w:rsidRPr="009D342B">
        <w:rPr>
          <w:rFonts w:ascii="Arial" w:hAnsi="Arial" w:cs="Arial"/>
        </w:rPr>
        <w:tab/>
      </w:r>
      <w:r w:rsidRPr="009D342B">
        <w:rPr>
          <w:rFonts w:ascii="Arial" w:hAnsi="Arial" w:cs="Arial"/>
        </w:rPr>
        <w:tab/>
        <w:t xml:space="preserve">                      </w:t>
      </w:r>
    </w:p>
    <w:p w:rsidR="009D342B" w:rsidRPr="009D342B" w:rsidRDefault="009D342B" w:rsidP="009D342B">
      <w:pPr>
        <w:rPr>
          <w:rFonts w:ascii="Arial" w:hAnsi="Arial" w:cs="Arial"/>
        </w:rPr>
      </w:pPr>
      <w:proofErr w:type="spellStart"/>
      <w:r w:rsidRPr="009D342B">
        <w:rPr>
          <w:rFonts w:ascii="Arial" w:hAnsi="Arial" w:cs="Arial"/>
        </w:rPr>
        <w:t>Ταχ.Δ</w:t>
      </w:r>
      <w:proofErr w:type="spellEnd"/>
      <w:r w:rsidRPr="009D342B">
        <w:rPr>
          <w:rFonts w:ascii="Arial" w:hAnsi="Arial" w:cs="Arial"/>
        </w:rPr>
        <w:t>/</w:t>
      </w:r>
      <w:proofErr w:type="spellStart"/>
      <w:r w:rsidRPr="009D342B">
        <w:rPr>
          <w:rFonts w:ascii="Arial" w:hAnsi="Arial" w:cs="Arial"/>
        </w:rPr>
        <w:t>νση</w:t>
      </w:r>
      <w:proofErr w:type="spellEnd"/>
      <w:r w:rsidRPr="009D342B">
        <w:rPr>
          <w:rFonts w:ascii="Arial" w:hAnsi="Arial" w:cs="Arial"/>
        </w:rPr>
        <w:tab/>
        <w:t>:ΜΑΤΖΑΓΡΙΩΤΑΚΗ 76, Κ.Α. 176 76</w:t>
      </w:r>
      <w:r w:rsidRPr="009D342B">
        <w:rPr>
          <w:rFonts w:ascii="Arial" w:hAnsi="Arial" w:cs="Arial"/>
        </w:rPr>
        <w:tab/>
        <w:t xml:space="preserve">         </w:t>
      </w:r>
    </w:p>
    <w:p w:rsidR="009D342B" w:rsidRPr="009D342B" w:rsidRDefault="009D342B" w:rsidP="009D342B">
      <w:pPr>
        <w:rPr>
          <w:rFonts w:ascii="Arial" w:hAnsi="Arial" w:cs="Arial"/>
        </w:rPr>
      </w:pPr>
      <w:r w:rsidRPr="009D342B">
        <w:rPr>
          <w:rFonts w:ascii="Arial" w:hAnsi="Arial" w:cs="Arial"/>
        </w:rPr>
        <w:t>ΑΡΜΟΔΙΟΣ</w:t>
      </w:r>
      <w:r w:rsidRPr="009D342B">
        <w:rPr>
          <w:rFonts w:ascii="Arial" w:hAnsi="Arial" w:cs="Arial"/>
        </w:rPr>
        <w:tab/>
        <w:t>:Μ. Γρίβα</w:t>
      </w:r>
      <w:r w:rsidRPr="009D342B">
        <w:rPr>
          <w:rFonts w:ascii="Arial" w:hAnsi="Arial" w:cs="Arial"/>
        </w:rPr>
        <w:tab/>
      </w:r>
      <w:r w:rsidRPr="009D342B">
        <w:rPr>
          <w:rFonts w:ascii="Arial" w:hAnsi="Arial" w:cs="Arial"/>
        </w:rPr>
        <w:tab/>
      </w:r>
      <w:r w:rsidRPr="009D342B">
        <w:rPr>
          <w:rFonts w:ascii="Arial" w:hAnsi="Arial" w:cs="Arial"/>
        </w:rPr>
        <w:tab/>
      </w:r>
      <w:r w:rsidRPr="009D342B">
        <w:rPr>
          <w:rFonts w:ascii="Arial" w:hAnsi="Arial" w:cs="Arial"/>
        </w:rPr>
        <w:tab/>
      </w:r>
      <w:r w:rsidRPr="009D342B">
        <w:rPr>
          <w:rFonts w:ascii="Arial" w:hAnsi="Arial" w:cs="Arial"/>
        </w:rPr>
        <w:tab/>
      </w:r>
      <w:r w:rsidRPr="009D342B">
        <w:rPr>
          <w:rFonts w:ascii="Arial" w:hAnsi="Arial" w:cs="Arial"/>
        </w:rPr>
        <w:tab/>
      </w:r>
      <w:r w:rsidRPr="009D342B">
        <w:rPr>
          <w:rFonts w:ascii="Arial" w:hAnsi="Arial" w:cs="Arial"/>
        </w:rPr>
        <w:tab/>
      </w:r>
      <w:r w:rsidRPr="009D342B">
        <w:rPr>
          <w:rFonts w:ascii="Arial" w:hAnsi="Arial" w:cs="Arial"/>
        </w:rPr>
        <w:tab/>
        <w:t>ΠΡΟΣ</w:t>
      </w:r>
    </w:p>
    <w:p w:rsidR="009D342B" w:rsidRPr="009D342B" w:rsidRDefault="009D342B" w:rsidP="009D342B">
      <w:pPr>
        <w:rPr>
          <w:rFonts w:ascii="Arial" w:hAnsi="Arial" w:cs="Arial"/>
        </w:rPr>
      </w:pPr>
      <w:proofErr w:type="spellStart"/>
      <w:r w:rsidRPr="009D342B">
        <w:rPr>
          <w:rFonts w:ascii="Arial" w:hAnsi="Arial" w:cs="Arial"/>
        </w:rPr>
        <w:t>Τηλεφ</w:t>
      </w:r>
      <w:proofErr w:type="spellEnd"/>
      <w:r w:rsidRPr="009D342B">
        <w:rPr>
          <w:rFonts w:ascii="Arial" w:hAnsi="Arial" w:cs="Arial"/>
        </w:rPr>
        <w:t>.</w:t>
      </w:r>
      <w:r w:rsidRPr="009D342B">
        <w:rPr>
          <w:rFonts w:ascii="Arial" w:hAnsi="Arial" w:cs="Arial"/>
        </w:rPr>
        <w:tab/>
        <w:t xml:space="preserve">: 213 2070425 </w:t>
      </w:r>
      <w:r w:rsidRPr="009D342B">
        <w:rPr>
          <w:rFonts w:ascii="Arial" w:hAnsi="Arial" w:cs="Arial"/>
        </w:rPr>
        <w:tab/>
      </w:r>
      <w:r w:rsidRPr="009D342B">
        <w:rPr>
          <w:rFonts w:ascii="Arial" w:hAnsi="Arial" w:cs="Arial"/>
        </w:rPr>
        <w:tab/>
      </w:r>
      <w:r w:rsidRPr="009D342B">
        <w:rPr>
          <w:rFonts w:ascii="Arial" w:hAnsi="Arial" w:cs="Arial"/>
        </w:rPr>
        <w:tab/>
      </w:r>
      <w:r w:rsidRPr="009D342B">
        <w:rPr>
          <w:rFonts w:ascii="Arial" w:hAnsi="Arial" w:cs="Arial"/>
        </w:rPr>
        <w:tab/>
      </w:r>
      <w:r w:rsidRPr="009D342B">
        <w:rPr>
          <w:rFonts w:ascii="Arial" w:hAnsi="Arial" w:cs="Arial"/>
        </w:rPr>
        <w:tab/>
        <w:t xml:space="preserve">     </w:t>
      </w:r>
    </w:p>
    <w:p w:rsidR="009D342B" w:rsidRPr="009D342B" w:rsidRDefault="009D342B" w:rsidP="009D342B">
      <w:pPr>
        <w:rPr>
          <w:rFonts w:ascii="Arial" w:hAnsi="Arial" w:cs="Arial"/>
        </w:rPr>
      </w:pPr>
      <w:r w:rsidRPr="009D342B">
        <w:rPr>
          <w:rFonts w:ascii="Arial" w:hAnsi="Arial" w:cs="Arial"/>
          <w:lang w:val="de-DE"/>
        </w:rPr>
        <w:t>e</w:t>
      </w:r>
      <w:r w:rsidRPr="009D342B">
        <w:rPr>
          <w:rFonts w:ascii="Arial" w:hAnsi="Arial" w:cs="Arial"/>
        </w:rPr>
        <w:t>-</w:t>
      </w:r>
      <w:r w:rsidRPr="009D342B">
        <w:rPr>
          <w:rFonts w:ascii="Arial" w:hAnsi="Arial" w:cs="Arial"/>
          <w:lang w:val="de-DE"/>
        </w:rPr>
        <w:t>mail</w:t>
      </w:r>
      <w:r w:rsidRPr="009D342B">
        <w:rPr>
          <w:rFonts w:ascii="Arial" w:hAnsi="Arial" w:cs="Arial"/>
        </w:rPr>
        <w:tab/>
      </w:r>
      <w:r w:rsidRPr="009D342B">
        <w:rPr>
          <w:rFonts w:ascii="Arial" w:hAnsi="Arial" w:cs="Arial"/>
        </w:rPr>
        <w:tab/>
        <w:t xml:space="preserve">: </w:t>
      </w:r>
      <w:hyperlink r:id="rId6" w:history="1">
        <w:r w:rsidRPr="009D342B">
          <w:rPr>
            <w:rStyle w:val="-"/>
            <w:rFonts w:ascii="Arial" w:hAnsi="Arial" w:cs="Arial"/>
            <w:lang w:val="de-DE"/>
          </w:rPr>
          <w:t>m</w:t>
        </w:r>
        <w:r w:rsidRPr="009D342B">
          <w:rPr>
            <w:rStyle w:val="-"/>
            <w:rFonts w:ascii="Arial" w:hAnsi="Arial" w:cs="Arial"/>
          </w:rPr>
          <w:t>.</w:t>
        </w:r>
        <w:r w:rsidRPr="009D342B">
          <w:rPr>
            <w:rStyle w:val="-"/>
            <w:rFonts w:ascii="Arial" w:hAnsi="Arial" w:cs="Arial"/>
            <w:lang w:val="de-DE"/>
          </w:rPr>
          <w:t>griva</w:t>
        </w:r>
        <w:r w:rsidRPr="009D342B">
          <w:rPr>
            <w:rStyle w:val="-"/>
            <w:rFonts w:ascii="Arial" w:hAnsi="Arial" w:cs="Arial"/>
          </w:rPr>
          <w:t>@</w:t>
        </w:r>
        <w:r w:rsidRPr="009D342B">
          <w:rPr>
            <w:rStyle w:val="-"/>
            <w:rFonts w:ascii="Arial" w:hAnsi="Arial" w:cs="Arial"/>
            <w:lang w:val="de-DE"/>
          </w:rPr>
          <w:t>kallithea</w:t>
        </w:r>
        <w:r w:rsidRPr="009D342B">
          <w:rPr>
            <w:rStyle w:val="-"/>
            <w:rFonts w:ascii="Arial" w:hAnsi="Arial" w:cs="Arial"/>
          </w:rPr>
          <w:t>.</w:t>
        </w:r>
        <w:proofErr w:type="spellStart"/>
        <w:r w:rsidRPr="009D342B">
          <w:rPr>
            <w:rStyle w:val="-"/>
            <w:rFonts w:ascii="Arial" w:hAnsi="Arial" w:cs="Arial"/>
            <w:lang w:val="de-DE"/>
          </w:rPr>
          <w:t>gr</w:t>
        </w:r>
        <w:proofErr w:type="spellEnd"/>
      </w:hyperlink>
      <w:r w:rsidRPr="009D342B">
        <w:rPr>
          <w:rFonts w:ascii="Arial" w:hAnsi="Arial" w:cs="Arial"/>
        </w:rPr>
        <w:tab/>
      </w:r>
      <w:r w:rsidRPr="009D342B">
        <w:rPr>
          <w:rFonts w:ascii="Arial" w:hAnsi="Arial" w:cs="Arial"/>
        </w:rPr>
        <w:tab/>
      </w:r>
      <w:r w:rsidRPr="009D342B">
        <w:rPr>
          <w:rFonts w:ascii="Arial" w:hAnsi="Arial" w:cs="Arial"/>
        </w:rPr>
        <w:tab/>
      </w:r>
      <w:r>
        <w:rPr>
          <w:rFonts w:ascii="Arial" w:hAnsi="Arial" w:cs="Arial"/>
        </w:rPr>
        <w:t xml:space="preserve">          </w:t>
      </w:r>
      <w:r w:rsidRPr="009D342B">
        <w:rPr>
          <w:rFonts w:ascii="Arial" w:hAnsi="Arial" w:cs="Arial"/>
        </w:rPr>
        <w:t xml:space="preserve">    </w:t>
      </w:r>
      <w:r w:rsidRPr="009D342B">
        <w:rPr>
          <w:rFonts w:ascii="Arial" w:hAnsi="Arial" w:cs="Arial"/>
        </w:rPr>
        <w:tab/>
        <w:t xml:space="preserve"> </w:t>
      </w:r>
      <w:r>
        <w:rPr>
          <w:rFonts w:ascii="Arial" w:hAnsi="Arial" w:cs="Arial"/>
        </w:rPr>
        <w:t xml:space="preserve">   </w:t>
      </w:r>
      <w:r w:rsidRPr="009D342B">
        <w:rPr>
          <w:rFonts w:ascii="Arial" w:hAnsi="Arial" w:cs="Arial"/>
        </w:rPr>
        <w:t>Τον  Πρόεδρο του</w:t>
      </w:r>
    </w:p>
    <w:p w:rsidR="009D342B" w:rsidRPr="009D342B" w:rsidRDefault="009D342B" w:rsidP="009D342B">
      <w:pPr>
        <w:rPr>
          <w:rFonts w:ascii="Arial" w:hAnsi="Arial" w:cs="Arial"/>
          <w:bCs/>
        </w:rPr>
      </w:pPr>
      <w:r w:rsidRPr="009D342B">
        <w:rPr>
          <w:rFonts w:ascii="Arial" w:hAnsi="Arial" w:cs="Arial"/>
        </w:rPr>
        <w:t>ΘΕΜΑ</w:t>
      </w:r>
      <w:r w:rsidRPr="009D342B">
        <w:rPr>
          <w:rFonts w:ascii="Arial" w:hAnsi="Arial" w:cs="Arial"/>
        </w:rPr>
        <w:tab/>
      </w:r>
      <w:r w:rsidRPr="009D342B">
        <w:rPr>
          <w:rFonts w:ascii="Arial" w:hAnsi="Arial" w:cs="Arial"/>
        </w:rPr>
        <w:tab/>
      </w:r>
      <w:r w:rsidRPr="002F514D">
        <w:rPr>
          <w:rFonts w:ascii="Arial" w:hAnsi="Arial" w:cs="Arial"/>
        </w:rPr>
        <w:t xml:space="preserve">: </w:t>
      </w:r>
      <w:r w:rsidR="00242A00">
        <w:rPr>
          <w:rFonts w:ascii="Arial" w:hAnsi="Arial" w:cs="Arial"/>
          <w:bCs/>
        </w:rPr>
        <w:t>«Μ</w:t>
      </w:r>
      <w:r w:rsidR="00242A00" w:rsidRPr="009D342B">
        <w:rPr>
          <w:rFonts w:ascii="Arial" w:eastAsia="Calibri" w:hAnsi="Arial" w:cs="Arial"/>
          <w:lang w:eastAsia="zh-CN" w:bidi="hi-IN"/>
        </w:rPr>
        <w:t>είωση δημοτικών τελών καθαριότητας</w:t>
      </w:r>
      <w:r w:rsidRPr="009D342B">
        <w:rPr>
          <w:rFonts w:ascii="Arial" w:hAnsi="Arial" w:cs="Arial"/>
        </w:rPr>
        <w:tab/>
      </w:r>
      <w:r w:rsidRPr="009D342B">
        <w:rPr>
          <w:rFonts w:ascii="Arial" w:hAnsi="Arial" w:cs="Arial"/>
        </w:rPr>
        <w:tab/>
        <w:t>Δημοτικού Συμβουλίου</w:t>
      </w:r>
    </w:p>
    <w:p w:rsidR="002F514D" w:rsidRDefault="00242A00" w:rsidP="009D342B">
      <w:pPr>
        <w:ind w:left="720" w:firstLine="720"/>
        <w:rPr>
          <w:rFonts w:ascii="Arial" w:eastAsia="Calibri" w:hAnsi="Arial" w:cs="Arial"/>
          <w:lang w:eastAsia="zh-CN" w:bidi="hi-IN"/>
        </w:rPr>
      </w:pPr>
      <w:r>
        <w:rPr>
          <w:rFonts w:ascii="Arial" w:hAnsi="Arial" w:cs="Arial"/>
        </w:rPr>
        <w:t xml:space="preserve">    </w:t>
      </w:r>
      <w:r w:rsidR="009D342B" w:rsidRPr="009D342B">
        <w:rPr>
          <w:rFonts w:ascii="Arial" w:eastAsia="Calibri" w:hAnsi="Arial" w:cs="Arial"/>
          <w:lang w:eastAsia="zh-CN" w:bidi="hi-IN"/>
        </w:rPr>
        <w:t>σε ευπαθείς κοινωνικά και οικονομικά ομάδες</w:t>
      </w:r>
    </w:p>
    <w:p w:rsidR="009D342B" w:rsidRPr="009D342B" w:rsidRDefault="00242A00" w:rsidP="009D342B">
      <w:pPr>
        <w:ind w:left="720" w:firstLine="720"/>
        <w:rPr>
          <w:rFonts w:ascii="Arial" w:hAnsi="Arial" w:cs="Arial"/>
          <w:bCs/>
        </w:rPr>
      </w:pPr>
      <w:r>
        <w:rPr>
          <w:rFonts w:ascii="Arial" w:eastAsia="Calibri" w:hAnsi="Arial" w:cs="Arial"/>
          <w:lang w:eastAsia="zh-CN" w:bidi="hi-IN"/>
        </w:rPr>
        <w:t xml:space="preserve">    </w:t>
      </w:r>
      <w:r w:rsidR="009D342B" w:rsidRPr="009D342B">
        <w:rPr>
          <w:rFonts w:ascii="Arial" w:eastAsia="Calibri" w:hAnsi="Arial" w:cs="Arial"/>
          <w:lang w:eastAsia="zh-CN" w:bidi="hi-IN"/>
        </w:rPr>
        <w:t>για το έτος 2021</w:t>
      </w:r>
      <w:r w:rsidR="009D342B" w:rsidRPr="009D342B">
        <w:rPr>
          <w:rFonts w:ascii="Arial" w:hAnsi="Arial" w:cs="Arial"/>
          <w:bCs/>
        </w:rPr>
        <w:t>»</w:t>
      </w:r>
    </w:p>
    <w:p w:rsidR="009C4439" w:rsidRDefault="009C4439" w:rsidP="009C4439">
      <w:pPr>
        <w:rPr>
          <w:rFonts w:ascii="Arial" w:hAnsi="Arial" w:cs="Arial"/>
          <w:bCs/>
        </w:rPr>
      </w:pPr>
      <w:r w:rsidRPr="009D342B">
        <w:rPr>
          <w:rFonts w:ascii="Arial" w:hAnsi="Arial" w:cs="Arial"/>
          <w:bCs/>
        </w:rPr>
        <w:t xml:space="preserve"> </w:t>
      </w:r>
      <w:r w:rsidRPr="009D342B">
        <w:rPr>
          <w:rFonts w:ascii="Arial" w:hAnsi="Arial" w:cs="Arial"/>
          <w:bCs/>
        </w:rPr>
        <w:tab/>
        <w:t xml:space="preserve">          </w:t>
      </w:r>
    </w:p>
    <w:p w:rsidR="009D342B" w:rsidRPr="009D342B" w:rsidRDefault="009D342B" w:rsidP="009C4439">
      <w:pPr>
        <w:rPr>
          <w:rFonts w:ascii="Arial" w:hAnsi="Arial" w:cs="Arial"/>
        </w:rPr>
      </w:pPr>
    </w:p>
    <w:p w:rsidR="009C4439" w:rsidRDefault="009C4439" w:rsidP="009C4439">
      <w:pPr>
        <w:rPr>
          <w:rFonts w:ascii="Arial" w:hAnsi="Arial" w:cs="Arial"/>
        </w:rPr>
      </w:pPr>
      <w:r w:rsidRPr="009D342B">
        <w:rPr>
          <w:rFonts w:ascii="Arial" w:hAnsi="Arial" w:cs="Arial"/>
        </w:rPr>
        <w:t>Λαμβάνοντας υπόψη:</w:t>
      </w:r>
    </w:p>
    <w:p w:rsidR="009D342B" w:rsidRPr="009D342B" w:rsidRDefault="009D342B" w:rsidP="009C4439">
      <w:pPr>
        <w:rPr>
          <w:rFonts w:ascii="Arial" w:hAnsi="Arial" w:cs="Arial"/>
        </w:rPr>
      </w:pPr>
    </w:p>
    <w:p w:rsidR="0065426A" w:rsidRPr="009D342B" w:rsidRDefault="0065426A" w:rsidP="0065426A">
      <w:pPr>
        <w:numPr>
          <w:ilvl w:val="0"/>
          <w:numId w:val="4"/>
        </w:numPr>
        <w:tabs>
          <w:tab w:val="num" w:pos="142"/>
        </w:tabs>
        <w:jc w:val="both"/>
        <w:rPr>
          <w:rFonts w:ascii="Arial" w:hAnsi="Arial" w:cs="Arial"/>
        </w:rPr>
      </w:pPr>
      <w:r w:rsidRPr="009D342B">
        <w:rPr>
          <w:rFonts w:ascii="Arial" w:hAnsi="Arial" w:cs="Arial"/>
        </w:rPr>
        <w:t>Τις διατάξεις του άρθρου 65 παρ. 3 του Ν.3852/2010 (ΦΕΚ 87/τ.Α΄/7-6-2010)</w:t>
      </w:r>
    </w:p>
    <w:p w:rsidR="0065426A" w:rsidRPr="009D342B" w:rsidRDefault="0065426A" w:rsidP="0065426A">
      <w:pPr>
        <w:numPr>
          <w:ilvl w:val="0"/>
          <w:numId w:val="4"/>
        </w:numPr>
        <w:tabs>
          <w:tab w:val="num" w:pos="142"/>
        </w:tabs>
        <w:jc w:val="both"/>
        <w:rPr>
          <w:rFonts w:ascii="Arial" w:hAnsi="Arial" w:cs="Arial"/>
        </w:rPr>
      </w:pPr>
      <w:r w:rsidRPr="009D342B">
        <w:rPr>
          <w:rFonts w:ascii="Arial" w:hAnsi="Arial" w:cs="Arial"/>
        </w:rPr>
        <w:t xml:space="preserve">Τις διατάξεις του άρθρου 11 του Ν. 4623/9-8-2019 (ΦΕΚ 134/τ.Α΄/9-8-2019) σύμφωνα με τις οποίες: </w:t>
      </w:r>
    </w:p>
    <w:p w:rsidR="0065426A" w:rsidRPr="009D342B" w:rsidRDefault="0065426A" w:rsidP="0065426A">
      <w:pPr>
        <w:tabs>
          <w:tab w:val="num" w:pos="142"/>
        </w:tabs>
        <w:ind w:left="720"/>
        <w:jc w:val="both"/>
        <w:rPr>
          <w:rFonts w:ascii="Arial" w:hAnsi="Arial" w:cs="Arial"/>
        </w:rPr>
      </w:pPr>
      <w:r w:rsidRPr="009D342B">
        <w:rPr>
          <w:rFonts w:ascii="Arial" w:hAnsi="Arial" w:cs="Arial"/>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6161B6" w:rsidRPr="009D342B" w:rsidRDefault="006161B6" w:rsidP="006161B6">
      <w:pPr>
        <w:numPr>
          <w:ilvl w:val="0"/>
          <w:numId w:val="4"/>
        </w:numPr>
        <w:tabs>
          <w:tab w:val="num" w:pos="142"/>
        </w:tabs>
        <w:jc w:val="both"/>
        <w:rPr>
          <w:rFonts w:ascii="Arial" w:hAnsi="Arial" w:cs="Arial"/>
          <w:bCs/>
        </w:rPr>
      </w:pPr>
      <w:r w:rsidRPr="009D342B">
        <w:rPr>
          <w:rFonts w:ascii="Arial" w:eastAsia="Calibri" w:hAnsi="Arial" w:cs="Arial"/>
          <w:lang w:eastAsia="en-US"/>
        </w:rPr>
        <w:t>Τις διατάξεις της παρ.</w:t>
      </w:r>
      <w:r w:rsidRPr="009D342B">
        <w:rPr>
          <w:rFonts w:ascii="Arial" w:eastAsia="Calibri" w:hAnsi="Arial" w:cs="Arial"/>
          <w:b/>
          <w:bCs/>
          <w:lang w:eastAsia="en-US"/>
        </w:rPr>
        <w:t xml:space="preserve"> </w:t>
      </w:r>
      <w:r w:rsidRPr="009D342B">
        <w:rPr>
          <w:rFonts w:ascii="Arial" w:eastAsia="Calibri" w:hAnsi="Arial" w:cs="Arial"/>
          <w:bCs/>
          <w:lang w:eastAsia="en-US"/>
        </w:rPr>
        <w:t>3</w:t>
      </w:r>
      <w:r w:rsidRPr="009D342B">
        <w:rPr>
          <w:rFonts w:ascii="Arial" w:eastAsia="Calibri" w:hAnsi="Arial" w:cs="Arial"/>
          <w:lang w:eastAsia="en-US"/>
        </w:rPr>
        <w:t xml:space="preserve"> του άρθρου </w:t>
      </w:r>
      <w:r w:rsidRPr="009D342B">
        <w:rPr>
          <w:rFonts w:ascii="Arial" w:eastAsia="Calibri" w:hAnsi="Arial" w:cs="Arial"/>
          <w:bCs/>
          <w:lang w:eastAsia="en-US"/>
        </w:rPr>
        <w:t>202</w:t>
      </w:r>
      <w:r w:rsidRPr="009D342B">
        <w:rPr>
          <w:rFonts w:ascii="Arial" w:eastAsia="Calibri" w:hAnsi="Arial" w:cs="Arial"/>
          <w:lang w:eastAsia="en-US"/>
        </w:rPr>
        <w:t xml:space="preserve"> του </w:t>
      </w:r>
      <w:r w:rsidRPr="009D342B">
        <w:rPr>
          <w:rFonts w:ascii="Arial" w:eastAsia="Calibri" w:hAnsi="Arial" w:cs="Arial"/>
          <w:bCs/>
          <w:lang w:eastAsia="en-US"/>
        </w:rPr>
        <w:t xml:space="preserve">Ν.3463/8-6-2006 όπως αντικαταστάθηκαν με το άρθρο 12 </w:t>
      </w:r>
      <w:r w:rsidRPr="009D342B">
        <w:rPr>
          <w:rFonts w:ascii="Arial" w:hAnsi="Arial" w:cs="Arial"/>
        </w:rPr>
        <w:t>του</w:t>
      </w:r>
      <w:r w:rsidRPr="009D342B">
        <w:rPr>
          <w:rFonts w:ascii="Arial" w:eastAsia="Calibri" w:hAnsi="Arial" w:cs="Arial"/>
          <w:bCs/>
          <w:lang w:eastAsia="en-US"/>
        </w:rPr>
        <w:t xml:space="preserve"> Ν. 4558/2018, σύμφωνα με τις οποίες: </w:t>
      </w:r>
    </w:p>
    <w:p w:rsidR="006161B6" w:rsidRPr="009D342B" w:rsidRDefault="006161B6" w:rsidP="006161B6">
      <w:pPr>
        <w:tabs>
          <w:tab w:val="num" w:pos="142"/>
        </w:tabs>
        <w:ind w:left="720"/>
        <w:jc w:val="both"/>
        <w:rPr>
          <w:rFonts w:ascii="Arial" w:hAnsi="Arial" w:cs="Arial"/>
        </w:rPr>
      </w:pPr>
      <w:r w:rsidRPr="009D342B">
        <w:rPr>
          <w:rFonts w:ascii="Arial" w:hAnsi="Arial" w:cs="Arial"/>
        </w:rPr>
        <w:t xml:space="preserve">«3. Με απόφαση του δημοτικού συμβουλίου, που λαμβάνεται με την απόλυτη πλειοψηφία του αριθμού των μελών του, είναι δυνατή η μείωση δημοτικών φόρων ή τελών ή η απαλλαγή από αυτούς για τους απόρους, τα άτομα με αναπηρίες, τους πολύτεκνους, τους </w:t>
      </w:r>
      <w:proofErr w:type="spellStart"/>
      <w:r w:rsidRPr="009D342B">
        <w:rPr>
          <w:rFonts w:ascii="Arial" w:hAnsi="Arial" w:cs="Arial"/>
        </w:rPr>
        <w:t>τρίτεκνους</w:t>
      </w:r>
      <w:proofErr w:type="spellEnd"/>
      <w:r w:rsidRPr="009D342B">
        <w:rPr>
          <w:rFonts w:ascii="Arial" w:hAnsi="Arial" w:cs="Arial"/>
        </w:rPr>
        <w:t xml:space="preserve">, τις μονογονεϊκές οικογένειες και τους μακροχρόνια άνεργους ανέργους, όπως η ιδιότητα των ανωτέρω οριοθετείται αντίστοιχα από την κείμενη νομοθεσία, καθώς και τους δικαιούχους του πρώτου Κεφαλαίου του Κοινωνικού Εισοδήματος Αλληλεγγύης του άρθρου 235 του ν. 4389/2016 …» </w:t>
      </w:r>
    </w:p>
    <w:p w:rsidR="0065426A" w:rsidRPr="009D342B" w:rsidRDefault="0065426A" w:rsidP="0065426A">
      <w:pPr>
        <w:numPr>
          <w:ilvl w:val="0"/>
          <w:numId w:val="4"/>
        </w:numPr>
        <w:jc w:val="both"/>
        <w:rPr>
          <w:rFonts w:ascii="Arial" w:hAnsi="Arial" w:cs="Arial"/>
        </w:rPr>
      </w:pPr>
      <w:r w:rsidRPr="009D342B">
        <w:rPr>
          <w:rFonts w:ascii="Arial" w:hAnsi="Arial" w:cs="Arial"/>
        </w:rPr>
        <w:t xml:space="preserve">Τη με </w:t>
      </w:r>
      <w:proofErr w:type="spellStart"/>
      <w:r w:rsidRPr="009D342B">
        <w:rPr>
          <w:rFonts w:ascii="Arial" w:hAnsi="Arial" w:cs="Arial"/>
        </w:rPr>
        <w:t>αρ</w:t>
      </w:r>
      <w:proofErr w:type="spellEnd"/>
      <w:r w:rsidRPr="009D342B">
        <w:rPr>
          <w:rFonts w:ascii="Arial" w:hAnsi="Arial" w:cs="Arial"/>
        </w:rPr>
        <w:t xml:space="preserve">. </w:t>
      </w:r>
      <w:r w:rsidR="005E6FBF">
        <w:rPr>
          <w:rFonts w:ascii="Arial" w:hAnsi="Arial" w:cs="Arial"/>
        </w:rPr>
        <w:t>452/2020</w:t>
      </w:r>
      <w:r w:rsidRPr="009D342B">
        <w:rPr>
          <w:rFonts w:ascii="Arial" w:hAnsi="Arial" w:cs="Arial"/>
        </w:rPr>
        <w:t xml:space="preserve"> απόφαση Οικονομικής Επιτροπής</w:t>
      </w:r>
    </w:p>
    <w:p w:rsidR="00385356" w:rsidRPr="009D342B" w:rsidRDefault="00385356" w:rsidP="00385356">
      <w:pPr>
        <w:numPr>
          <w:ilvl w:val="0"/>
          <w:numId w:val="4"/>
        </w:numPr>
        <w:jc w:val="both"/>
        <w:rPr>
          <w:rFonts w:ascii="Arial" w:hAnsi="Arial" w:cs="Arial"/>
        </w:rPr>
      </w:pPr>
      <w:r w:rsidRPr="009D342B">
        <w:rPr>
          <w:rFonts w:ascii="Arial" w:hAnsi="Arial" w:cs="Arial"/>
        </w:rPr>
        <w:t xml:space="preserve">Τη με Αριθ. </w:t>
      </w:r>
      <w:proofErr w:type="spellStart"/>
      <w:r w:rsidRPr="009D342B">
        <w:rPr>
          <w:rFonts w:ascii="Arial" w:hAnsi="Arial" w:cs="Arial"/>
        </w:rPr>
        <w:t>Πρωτ</w:t>
      </w:r>
      <w:proofErr w:type="spellEnd"/>
      <w:r w:rsidRPr="009D342B">
        <w:rPr>
          <w:rFonts w:ascii="Arial" w:hAnsi="Arial" w:cs="Arial"/>
        </w:rPr>
        <w:t>.:</w:t>
      </w:r>
      <w:r w:rsidR="002F514D">
        <w:rPr>
          <w:rFonts w:ascii="Arial" w:hAnsi="Arial" w:cs="Arial"/>
        </w:rPr>
        <w:t xml:space="preserve"> </w:t>
      </w:r>
      <w:r w:rsidRPr="009D342B">
        <w:rPr>
          <w:rFonts w:ascii="Arial" w:hAnsi="Arial" w:cs="Arial"/>
        </w:rPr>
        <w:t>85430/21090/21-10-2020 απόφαση του Συντονιστή Αποκεντρωμένης Διοίκησης Αττικής</w:t>
      </w:r>
      <w:r w:rsidR="002F514D">
        <w:rPr>
          <w:rFonts w:ascii="Arial" w:hAnsi="Arial" w:cs="Arial"/>
        </w:rPr>
        <w:t xml:space="preserve"> με την οποία ακυρώθηκε η με </w:t>
      </w:r>
      <w:proofErr w:type="spellStart"/>
      <w:r w:rsidR="002F514D">
        <w:rPr>
          <w:rFonts w:ascii="Arial" w:hAnsi="Arial" w:cs="Arial"/>
        </w:rPr>
        <w:t>αρ</w:t>
      </w:r>
      <w:proofErr w:type="spellEnd"/>
      <w:r w:rsidR="002F514D">
        <w:rPr>
          <w:rFonts w:ascii="Arial" w:hAnsi="Arial" w:cs="Arial"/>
        </w:rPr>
        <w:t>. 179/2020 απόφαση του Δημοτικού Συμβουλίου</w:t>
      </w:r>
      <w:r w:rsidRPr="009D342B">
        <w:rPr>
          <w:rFonts w:ascii="Arial" w:hAnsi="Arial" w:cs="Arial"/>
        </w:rPr>
        <w:t>.</w:t>
      </w:r>
    </w:p>
    <w:p w:rsidR="0065426A" w:rsidRDefault="0065426A" w:rsidP="00FC132F">
      <w:pPr>
        <w:tabs>
          <w:tab w:val="left" w:pos="10080"/>
        </w:tabs>
        <w:spacing w:line="360" w:lineRule="auto"/>
        <w:ind w:right="-54"/>
        <w:jc w:val="both"/>
        <w:rPr>
          <w:rFonts w:ascii="Arial" w:hAnsi="Arial" w:cs="Arial"/>
          <w:b/>
        </w:rPr>
      </w:pPr>
    </w:p>
    <w:p w:rsidR="009D342B" w:rsidRDefault="009D342B" w:rsidP="00FC132F">
      <w:pPr>
        <w:tabs>
          <w:tab w:val="left" w:pos="10080"/>
        </w:tabs>
        <w:spacing w:line="360" w:lineRule="auto"/>
        <w:ind w:right="-54"/>
        <w:jc w:val="both"/>
        <w:rPr>
          <w:rFonts w:ascii="Arial" w:hAnsi="Arial" w:cs="Arial"/>
          <w:b/>
        </w:rPr>
      </w:pPr>
    </w:p>
    <w:p w:rsidR="009D342B" w:rsidRDefault="009D342B" w:rsidP="006161B6">
      <w:pPr>
        <w:ind w:firstLine="720"/>
        <w:jc w:val="both"/>
        <w:rPr>
          <w:rFonts w:ascii="Arial" w:hAnsi="Arial" w:cs="Arial"/>
        </w:rPr>
      </w:pPr>
    </w:p>
    <w:p w:rsidR="009D342B" w:rsidRPr="00242A00" w:rsidRDefault="009D342B" w:rsidP="00242A00">
      <w:pPr>
        <w:ind w:firstLine="720"/>
        <w:jc w:val="both"/>
        <w:rPr>
          <w:rFonts w:ascii="Arial" w:hAnsi="Arial" w:cs="Arial"/>
        </w:rPr>
      </w:pPr>
      <w:r w:rsidRPr="009D342B">
        <w:rPr>
          <w:rFonts w:ascii="Arial" w:hAnsi="Arial" w:cs="Arial"/>
        </w:rPr>
        <w:lastRenderedPageBreak/>
        <w:t xml:space="preserve">Παρακαλούμε όπως στην προσεχή συνεδρίαση του Δημοτικού Συμβουλίου, περιλάβετε και το θέμα </w:t>
      </w:r>
      <w:r w:rsidR="00211E23">
        <w:rPr>
          <w:rFonts w:ascii="Arial" w:hAnsi="Arial" w:cs="Arial"/>
        </w:rPr>
        <w:t xml:space="preserve">της λήψης απόφασης </w:t>
      </w:r>
      <w:r w:rsidRPr="009D342B">
        <w:rPr>
          <w:rFonts w:ascii="Arial" w:hAnsi="Arial" w:cs="Arial"/>
        </w:rPr>
        <w:t>μ</w:t>
      </w:r>
      <w:r w:rsidRPr="009D342B">
        <w:rPr>
          <w:rFonts w:ascii="Arial" w:eastAsia="Calibri" w:hAnsi="Arial" w:cs="Arial"/>
          <w:lang w:eastAsia="zh-CN" w:bidi="hi-IN"/>
        </w:rPr>
        <w:t>είωσης δημοτικών τελών καθαριότητας σε ευπαθείς κοινωνικά και οικονομικά ομάδες για το έτος 2021.</w:t>
      </w:r>
      <w:r w:rsidRPr="009D342B">
        <w:rPr>
          <w:rFonts w:ascii="Arial" w:hAnsi="Arial" w:cs="Arial"/>
        </w:rPr>
        <w:t xml:space="preserve"> </w:t>
      </w:r>
    </w:p>
    <w:p w:rsidR="009D342B" w:rsidRDefault="009D342B" w:rsidP="006161B6">
      <w:pPr>
        <w:ind w:firstLine="720"/>
        <w:jc w:val="both"/>
        <w:rPr>
          <w:rFonts w:ascii="Arial" w:hAnsi="Arial" w:cs="Arial"/>
          <w:b/>
        </w:rPr>
      </w:pPr>
    </w:p>
    <w:p w:rsidR="009D342B" w:rsidRDefault="009D342B" w:rsidP="006161B6">
      <w:pPr>
        <w:ind w:firstLine="720"/>
        <w:jc w:val="both"/>
        <w:rPr>
          <w:rFonts w:ascii="Arial" w:hAnsi="Arial" w:cs="Arial"/>
          <w:b/>
        </w:rPr>
      </w:pPr>
    </w:p>
    <w:p w:rsidR="009D342B" w:rsidRDefault="009D342B" w:rsidP="006161B6">
      <w:pPr>
        <w:ind w:firstLine="720"/>
        <w:jc w:val="both"/>
        <w:rPr>
          <w:rFonts w:ascii="Arial" w:hAnsi="Arial" w:cs="Arial"/>
          <w:b/>
        </w:rPr>
      </w:pPr>
      <w:r w:rsidRPr="009D342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D342B">
        <w:rPr>
          <w:rFonts w:ascii="Arial" w:hAnsi="Arial" w:cs="Arial"/>
        </w:rPr>
        <w:t xml:space="preserve">  Ο ΠΡΟΕΔΡΟΣ Ο.Ε. – ΔΗΜΑΡΧΟΣ</w:t>
      </w:r>
    </w:p>
    <w:p w:rsidR="009D342B" w:rsidRDefault="009D342B" w:rsidP="006161B6">
      <w:pPr>
        <w:ind w:firstLine="720"/>
        <w:jc w:val="both"/>
        <w:rPr>
          <w:rFonts w:ascii="Arial" w:hAnsi="Arial" w:cs="Arial"/>
          <w:b/>
        </w:rPr>
      </w:pPr>
    </w:p>
    <w:p w:rsidR="009D342B" w:rsidRDefault="009D342B" w:rsidP="006161B6">
      <w:pPr>
        <w:ind w:firstLine="720"/>
        <w:jc w:val="both"/>
        <w:rPr>
          <w:rFonts w:ascii="Arial" w:hAnsi="Arial" w:cs="Arial"/>
          <w:b/>
        </w:rPr>
      </w:pPr>
    </w:p>
    <w:p w:rsidR="009D342B" w:rsidRPr="009D342B" w:rsidRDefault="009D342B" w:rsidP="009D342B">
      <w:pPr>
        <w:ind w:left="5040" w:firstLine="720"/>
        <w:jc w:val="both"/>
        <w:rPr>
          <w:rFonts w:ascii="Arial" w:hAnsi="Arial" w:cs="Arial"/>
        </w:rPr>
      </w:pPr>
      <w:r w:rsidRPr="009D342B">
        <w:rPr>
          <w:rFonts w:ascii="Arial" w:hAnsi="Arial" w:cs="Arial"/>
        </w:rPr>
        <w:t>ΔΗΜΗΤΡΙΟΣ ΚΑΡΝΑΒΟΣ</w:t>
      </w:r>
    </w:p>
    <w:p w:rsidR="009D342B" w:rsidRDefault="009D342B" w:rsidP="006161B6">
      <w:pPr>
        <w:ind w:firstLine="720"/>
        <w:jc w:val="both"/>
        <w:rPr>
          <w:rFonts w:ascii="Arial" w:hAnsi="Arial" w:cs="Arial"/>
          <w:b/>
        </w:rPr>
      </w:pPr>
    </w:p>
    <w:p w:rsidR="009D342B" w:rsidRDefault="009D342B" w:rsidP="006161B6">
      <w:pPr>
        <w:ind w:firstLine="720"/>
        <w:jc w:val="both"/>
        <w:rPr>
          <w:rFonts w:ascii="Arial" w:hAnsi="Arial" w:cs="Arial"/>
          <w:b/>
        </w:rPr>
      </w:pPr>
    </w:p>
    <w:p w:rsidR="009D342B" w:rsidRPr="009D342B" w:rsidRDefault="009D342B" w:rsidP="006161B6">
      <w:pPr>
        <w:ind w:firstLine="720"/>
        <w:jc w:val="both"/>
        <w:rPr>
          <w:rFonts w:ascii="Arial" w:hAnsi="Arial" w:cs="Arial"/>
          <w:b/>
        </w:rPr>
      </w:pPr>
    </w:p>
    <w:p w:rsidR="009D342B" w:rsidRPr="009D342B" w:rsidRDefault="009C4439" w:rsidP="009D342B">
      <w:pPr>
        <w:jc w:val="both"/>
        <w:rPr>
          <w:rFonts w:ascii="Arial" w:hAnsi="Arial" w:cs="Arial"/>
        </w:rPr>
      </w:pPr>
      <w:r w:rsidRPr="009D342B">
        <w:rPr>
          <w:rFonts w:ascii="Arial" w:hAnsi="Arial" w:cs="Arial"/>
          <w:u w:val="single"/>
        </w:rPr>
        <w:t>Συνημμένα</w:t>
      </w:r>
      <w:r w:rsidRPr="009D342B">
        <w:rPr>
          <w:rFonts w:ascii="Arial" w:hAnsi="Arial" w:cs="Arial"/>
        </w:rPr>
        <w:t>:</w:t>
      </w:r>
      <w:r w:rsidR="000042FB" w:rsidRPr="009D342B">
        <w:rPr>
          <w:rFonts w:ascii="Arial" w:hAnsi="Arial" w:cs="Arial"/>
        </w:rPr>
        <w:tab/>
      </w:r>
      <w:r w:rsidR="000042FB" w:rsidRPr="009D342B">
        <w:rPr>
          <w:rFonts w:ascii="Arial" w:hAnsi="Arial" w:cs="Arial"/>
        </w:rPr>
        <w:tab/>
      </w:r>
      <w:r w:rsidR="000042FB" w:rsidRPr="009D342B">
        <w:rPr>
          <w:rFonts w:ascii="Arial" w:hAnsi="Arial" w:cs="Arial"/>
        </w:rPr>
        <w:tab/>
      </w:r>
      <w:r w:rsidR="000042FB" w:rsidRPr="009D342B">
        <w:rPr>
          <w:rFonts w:ascii="Arial" w:hAnsi="Arial" w:cs="Arial"/>
        </w:rPr>
        <w:tab/>
      </w:r>
      <w:r w:rsidR="000042FB" w:rsidRPr="009D342B">
        <w:rPr>
          <w:rFonts w:ascii="Arial" w:hAnsi="Arial" w:cs="Arial"/>
        </w:rPr>
        <w:tab/>
      </w:r>
      <w:r w:rsidR="000042FB" w:rsidRPr="009D342B">
        <w:rPr>
          <w:rFonts w:ascii="Arial" w:hAnsi="Arial" w:cs="Arial"/>
        </w:rPr>
        <w:tab/>
      </w:r>
    </w:p>
    <w:p w:rsidR="009C4439" w:rsidRPr="009D342B" w:rsidRDefault="009C4439" w:rsidP="006161B6">
      <w:pPr>
        <w:jc w:val="both"/>
        <w:rPr>
          <w:rFonts w:ascii="Arial" w:hAnsi="Arial" w:cs="Arial"/>
        </w:rPr>
      </w:pPr>
      <w:r w:rsidRPr="009D342B">
        <w:rPr>
          <w:rFonts w:ascii="Arial" w:hAnsi="Arial" w:cs="Arial"/>
        </w:rPr>
        <w:t xml:space="preserve">- Η με </w:t>
      </w:r>
      <w:proofErr w:type="spellStart"/>
      <w:r w:rsidRPr="009D342B">
        <w:rPr>
          <w:rFonts w:ascii="Arial" w:hAnsi="Arial" w:cs="Arial"/>
        </w:rPr>
        <w:t>αρ</w:t>
      </w:r>
      <w:proofErr w:type="spellEnd"/>
      <w:r w:rsidRPr="009D342B">
        <w:rPr>
          <w:rFonts w:ascii="Arial" w:hAnsi="Arial" w:cs="Arial"/>
        </w:rPr>
        <w:t xml:space="preserve">. </w:t>
      </w:r>
      <w:r w:rsidR="00F855FE" w:rsidRPr="009D342B">
        <w:rPr>
          <w:rFonts w:ascii="Arial" w:hAnsi="Arial" w:cs="Arial"/>
        </w:rPr>
        <w:t xml:space="preserve"> </w:t>
      </w:r>
      <w:r w:rsidR="005E6FBF">
        <w:rPr>
          <w:rFonts w:ascii="Arial" w:hAnsi="Arial" w:cs="Arial"/>
        </w:rPr>
        <w:t>452/</w:t>
      </w:r>
      <w:r w:rsidR="00F855FE" w:rsidRPr="009D342B">
        <w:rPr>
          <w:rFonts w:ascii="Arial" w:hAnsi="Arial" w:cs="Arial"/>
        </w:rPr>
        <w:t>20</w:t>
      </w:r>
      <w:r w:rsidR="006161B6" w:rsidRPr="009D342B">
        <w:rPr>
          <w:rFonts w:ascii="Arial" w:hAnsi="Arial" w:cs="Arial"/>
        </w:rPr>
        <w:t>20</w:t>
      </w:r>
      <w:r w:rsidRPr="009D342B">
        <w:rPr>
          <w:rFonts w:ascii="Arial" w:hAnsi="Arial" w:cs="Arial"/>
        </w:rPr>
        <w:t xml:space="preserve"> απόφαση Ο.Ε.</w:t>
      </w:r>
      <w:r w:rsidR="007917D4" w:rsidRPr="009D342B">
        <w:rPr>
          <w:rFonts w:ascii="Arial" w:hAnsi="Arial" w:cs="Arial"/>
        </w:rPr>
        <w:tab/>
      </w:r>
      <w:r w:rsidR="007917D4" w:rsidRPr="009D342B">
        <w:rPr>
          <w:rFonts w:ascii="Arial" w:hAnsi="Arial" w:cs="Arial"/>
        </w:rPr>
        <w:tab/>
      </w:r>
      <w:r w:rsidR="00385356" w:rsidRPr="009D342B">
        <w:rPr>
          <w:rFonts w:ascii="Arial" w:hAnsi="Arial" w:cs="Arial"/>
        </w:rPr>
        <w:tab/>
      </w:r>
    </w:p>
    <w:p w:rsidR="00935173" w:rsidRPr="009D342B" w:rsidRDefault="00935173" w:rsidP="00935173">
      <w:pPr>
        <w:jc w:val="both"/>
        <w:rPr>
          <w:rFonts w:ascii="Arial" w:hAnsi="Arial" w:cs="Arial"/>
        </w:rPr>
      </w:pPr>
      <w:r w:rsidRPr="009D342B">
        <w:rPr>
          <w:rFonts w:ascii="Arial" w:hAnsi="Arial" w:cs="Arial"/>
        </w:rPr>
        <w:t>- Η με Αριθ. Πρωτ.:85430/21090/21-10-2020 απόφαση</w:t>
      </w:r>
    </w:p>
    <w:p w:rsidR="00935173" w:rsidRPr="009D342B" w:rsidRDefault="00935173" w:rsidP="00935173">
      <w:pPr>
        <w:jc w:val="both"/>
        <w:rPr>
          <w:rFonts w:ascii="Arial" w:hAnsi="Arial" w:cs="Arial"/>
        </w:rPr>
      </w:pPr>
      <w:r w:rsidRPr="009D342B">
        <w:rPr>
          <w:rFonts w:ascii="Arial" w:hAnsi="Arial" w:cs="Arial"/>
        </w:rPr>
        <w:t xml:space="preserve">   του Συντονιστή Αποκεντρωμένης Διοίκησης Αττικής.</w:t>
      </w:r>
    </w:p>
    <w:p w:rsidR="009D342B" w:rsidRDefault="009D342B" w:rsidP="000042FB">
      <w:pPr>
        <w:jc w:val="both"/>
        <w:rPr>
          <w:rFonts w:ascii="Arial" w:hAnsi="Arial" w:cs="Arial"/>
        </w:rPr>
      </w:pPr>
    </w:p>
    <w:p w:rsidR="000042FB" w:rsidRPr="009D342B" w:rsidRDefault="000042FB" w:rsidP="000042FB">
      <w:pPr>
        <w:jc w:val="both"/>
        <w:rPr>
          <w:rFonts w:ascii="Arial" w:hAnsi="Arial" w:cs="Arial"/>
        </w:rPr>
      </w:pPr>
      <w:r w:rsidRPr="009D342B">
        <w:rPr>
          <w:rFonts w:ascii="Arial" w:hAnsi="Arial" w:cs="Arial"/>
        </w:rPr>
        <w:tab/>
      </w:r>
    </w:p>
    <w:p w:rsidR="009C4439" w:rsidRPr="009D342B" w:rsidRDefault="009C4439" w:rsidP="006161B6">
      <w:pPr>
        <w:jc w:val="both"/>
        <w:rPr>
          <w:rFonts w:ascii="Arial" w:hAnsi="Arial" w:cs="Arial"/>
          <w:u w:val="single"/>
        </w:rPr>
      </w:pPr>
      <w:proofErr w:type="spellStart"/>
      <w:r w:rsidRPr="009D342B">
        <w:rPr>
          <w:rFonts w:ascii="Arial" w:hAnsi="Arial" w:cs="Arial"/>
          <w:u w:val="single"/>
        </w:rPr>
        <w:t>Εσωτ</w:t>
      </w:r>
      <w:proofErr w:type="spellEnd"/>
      <w:r w:rsidRPr="009D342B">
        <w:rPr>
          <w:rFonts w:ascii="Arial" w:hAnsi="Arial" w:cs="Arial"/>
          <w:u w:val="single"/>
        </w:rPr>
        <w:t>. Διανομή</w:t>
      </w:r>
    </w:p>
    <w:p w:rsidR="009C4439" w:rsidRPr="009D342B" w:rsidRDefault="009C4439" w:rsidP="006161B6">
      <w:pPr>
        <w:jc w:val="both"/>
        <w:rPr>
          <w:rFonts w:ascii="Arial" w:hAnsi="Arial" w:cs="Arial"/>
        </w:rPr>
      </w:pPr>
      <w:r w:rsidRPr="009D342B">
        <w:rPr>
          <w:rFonts w:ascii="Arial" w:hAnsi="Arial" w:cs="Arial"/>
        </w:rPr>
        <w:t xml:space="preserve">    </w:t>
      </w:r>
      <w:proofErr w:type="spellStart"/>
      <w:r w:rsidRPr="009D342B">
        <w:rPr>
          <w:rFonts w:ascii="Arial" w:hAnsi="Arial" w:cs="Arial"/>
        </w:rPr>
        <w:t>Γρ</w:t>
      </w:r>
      <w:proofErr w:type="spellEnd"/>
      <w:r w:rsidRPr="009D342B">
        <w:rPr>
          <w:rFonts w:ascii="Arial" w:hAnsi="Arial" w:cs="Arial"/>
        </w:rPr>
        <w:t>. Δημάρχου</w:t>
      </w:r>
    </w:p>
    <w:p w:rsidR="009C4439" w:rsidRPr="009D342B" w:rsidRDefault="009C4439" w:rsidP="006161B6">
      <w:pPr>
        <w:jc w:val="both"/>
        <w:rPr>
          <w:rFonts w:ascii="Arial" w:hAnsi="Arial" w:cs="Arial"/>
        </w:rPr>
      </w:pPr>
      <w:r w:rsidRPr="009D342B">
        <w:rPr>
          <w:rFonts w:ascii="Arial" w:hAnsi="Arial" w:cs="Arial"/>
        </w:rPr>
        <w:t xml:space="preserve">    </w:t>
      </w:r>
      <w:proofErr w:type="spellStart"/>
      <w:r w:rsidRPr="009D342B">
        <w:rPr>
          <w:rFonts w:ascii="Arial" w:hAnsi="Arial" w:cs="Arial"/>
        </w:rPr>
        <w:t>Γρ</w:t>
      </w:r>
      <w:proofErr w:type="spellEnd"/>
      <w:r w:rsidRPr="009D342B">
        <w:rPr>
          <w:rFonts w:ascii="Arial" w:hAnsi="Arial" w:cs="Arial"/>
        </w:rPr>
        <w:t>. Γεν. Γραμματέα</w:t>
      </w:r>
    </w:p>
    <w:p w:rsidR="009C4439" w:rsidRPr="009D342B" w:rsidRDefault="009C4439" w:rsidP="006161B6">
      <w:pPr>
        <w:rPr>
          <w:rFonts w:ascii="Arial" w:hAnsi="Arial" w:cs="Arial"/>
        </w:rPr>
      </w:pPr>
      <w:r w:rsidRPr="009D342B">
        <w:rPr>
          <w:rFonts w:ascii="Arial" w:hAnsi="Arial" w:cs="Arial"/>
        </w:rPr>
        <w:t xml:space="preserve">    Δ/</w:t>
      </w:r>
      <w:proofErr w:type="spellStart"/>
      <w:r w:rsidRPr="009D342B">
        <w:rPr>
          <w:rFonts w:ascii="Arial" w:hAnsi="Arial" w:cs="Arial"/>
        </w:rPr>
        <w:t>νση</w:t>
      </w:r>
      <w:proofErr w:type="spellEnd"/>
      <w:r w:rsidRPr="009D342B">
        <w:rPr>
          <w:rFonts w:ascii="Arial" w:hAnsi="Arial" w:cs="Arial"/>
        </w:rPr>
        <w:t xml:space="preserve"> </w:t>
      </w:r>
      <w:proofErr w:type="spellStart"/>
      <w:r w:rsidRPr="009D342B">
        <w:rPr>
          <w:rFonts w:ascii="Arial" w:hAnsi="Arial" w:cs="Arial"/>
        </w:rPr>
        <w:t>Δημ</w:t>
      </w:r>
      <w:proofErr w:type="spellEnd"/>
      <w:r w:rsidRPr="009D342B">
        <w:rPr>
          <w:rFonts w:ascii="Arial" w:hAnsi="Arial" w:cs="Arial"/>
        </w:rPr>
        <w:t>. Προσόδων</w:t>
      </w:r>
    </w:p>
    <w:p w:rsidR="009C4439" w:rsidRPr="009D342B" w:rsidRDefault="009C4439" w:rsidP="006161B6">
      <w:pPr>
        <w:rPr>
          <w:rFonts w:ascii="Arial" w:hAnsi="Arial" w:cs="Arial"/>
        </w:rPr>
      </w:pPr>
      <w:r w:rsidRPr="009D342B">
        <w:rPr>
          <w:rFonts w:ascii="Arial" w:hAnsi="Arial" w:cs="Arial"/>
        </w:rPr>
        <w:t xml:space="preserve">    Ο.Ε.</w:t>
      </w:r>
    </w:p>
    <w:sectPr w:rsidR="009C4439" w:rsidRPr="009D342B" w:rsidSect="009D342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101CC"/>
    <w:multiLevelType w:val="hybridMultilevel"/>
    <w:tmpl w:val="2988D44C"/>
    <w:lvl w:ilvl="0" w:tplc="9A74F7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E22F67"/>
    <w:multiLevelType w:val="hybridMultilevel"/>
    <w:tmpl w:val="5E7C3A88"/>
    <w:lvl w:ilvl="0" w:tplc="04080005">
      <w:start w:val="1"/>
      <w:numFmt w:val="bullet"/>
      <w:lvlText w:val=""/>
      <w:lvlJc w:val="left"/>
      <w:pPr>
        <w:ind w:left="2880" w:hanging="360"/>
      </w:pPr>
      <w:rPr>
        <w:rFonts w:ascii="Wingdings" w:hAnsi="Wingding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 w15:restartNumberingAfterBreak="0">
    <w:nsid w:val="4DFA4789"/>
    <w:multiLevelType w:val="hybridMultilevel"/>
    <w:tmpl w:val="681A35CC"/>
    <w:lvl w:ilvl="0" w:tplc="0408000F">
      <w:start w:val="1"/>
      <w:numFmt w:val="decimal"/>
      <w:lvlText w:val="%1."/>
      <w:lvlJc w:val="left"/>
      <w:pPr>
        <w:tabs>
          <w:tab w:val="num" w:pos="502"/>
        </w:tabs>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DB56CC"/>
    <w:multiLevelType w:val="hybridMultilevel"/>
    <w:tmpl w:val="2C5C198C"/>
    <w:lvl w:ilvl="0" w:tplc="7B6681B8">
      <w:start w:val="1"/>
      <w:numFmt w:val="bullet"/>
      <w:lvlText w:val=""/>
      <w:lvlJc w:val="left"/>
      <w:pPr>
        <w:tabs>
          <w:tab w:val="num" w:pos="792"/>
        </w:tabs>
        <w:ind w:left="720" w:hanging="288"/>
      </w:pPr>
      <w:rPr>
        <w:rFonts w:ascii="Symbol" w:hAnsi="Symbol" w:cs="Symbol" w:hint="default"/>
        <w:b/>
        <w:bCs/>
        <w:i w:val="0"/>
        <w:iCs w:val="0"/>
        <w:color w:val="auto"/>
        <w:sz w:val="28"/>
        <w:szCs w:val="28"/>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DE77A27"/>
    <w:multiLevelType w:val="hybridMultilevel"/>
    <w:tmpl w:val="A23449CC"/>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5" w15:restartNumberingAfterBreak="0">
    <w:nsid w:val="7F4A7B72"/>
    <w:multiLevelType w:val="hybridMultilevel"/>
    <w:tmpl w:val="2B8039F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53"/>
    <w:rsid w:val="000042FB"/>
    <w:rsid w:val="00043510"/>
    <w:rsid w:val="00080A20"/>
    <w:rsid w:val="000C54E3"/>
    <w:rsid w:val="000D3DB5"/>
    <w:rsid w:val="000E5D27"/>
    <w:rsid w:val="00135850"/>
    <w:rsid w:val="00155B20"/>
    <w:rsid w:val="002049CF"/>
    <w:rsid w:val="00211E23"/>
    <w:rsid w:val="00212950"/>
    <w:rsid w:val="00216F96"/>
    <w:rsid w:val="00242A00"/>
    <w:rsid w:val="00296473"/>
    <w:rsid w:val="002F514D"/>
    <w:rsid w:val="00352EB2"/>
    <w:rsid w:val="00385356"/>
    <w:rsid w:val="003D47D7"/>
    <w:rsid w:val="003F4A93"/>
    <w:rsid w:val="004072B9"/>
    <w:rsid w:val="00490EA4"/>
    <w:rsid w:val="00545D3D"/>
    <w:rsid w:val="00571B1A"/>
    <w:rsid w:val="005961AA"/>
    <w:rsid w:val="005E60AA"/>
    <w:rsid w:val="005E6FBF"/>
    <w:rsid w:val="005F7DFD"/>
    <w:rsid w:val="006161B6"/>
    <w:rsid w:val="006537AA"/>
    <w:rsid w:val="0065426A"/>
    <w:rsid w:val="006E7934"/>
    <w:rsid w:val="006F5F2C"/>
    <w:rsid w:val="00726A9D"/>
    <w:rsid w:val="00726E51"/>
    <w:rsid w:val="007460EF"/>
    <w:rsid w:val="00774E0C"/>
    <w:rsid w:val="007917D4"/>
    <w:rsid w:val="00835374"/>
    <w:rsid w:val="008411C6"/>
    <w:rsid w:val="00877252"/>
    <w:rsid w:val="008E3F14"/>
    <w:rsid w:val="008E6C45"/>
    <w:rsid w:val="008F7D27"/>
    <w:rsid w:val="00935173"/>
    <w:rsid w:val="009404FB"/>
    <w:rsid w:val="00992068"/>
    <w:rsid w:val="009B4549"/>
    <w:rsid w:val="009C4439"/>
    <w:rsid w:val="009C4FA2"/>
    <w:rsid w:val="009D342B"/>
    <w:rsid w:val="009E180F"/>
    <w:rsid w:val="009E5CA7"/>
    <w:rsid w:val="009F27A1"/>
    <w:rsid w:val="009F7257"/>
    <w:rsid w:val="00A17E5C"/>
    <w:rsid w:val="00A86D9A"/>
    <w:rsid w:val="00AF7277"/>
    <w:rsid w:val="00B97D53"/>
    <w:rsid w:val="00BD3123"/>
    <w:rsid w:val="00BD4B69"/>
    <w:rsid w:val="00C06BEA"/>
    <w:rsid w:val="00C35163"/>
    <w:rsid w:val="00CE1150"/>
    <w:rsid w:val="00CE4618"/>
    <w:rsid w:val="00D97A00"/>
    <w:rsid w:val="00DB4814"/>
    <w:rsid w:val="00E051C0"/>
    <w:rsid w:val="00E2480C"/>
    <w:rsid w:val="00E42AAF"/>
    <w:rsid w:val="00F13D51"/>
    <w:rsid w:val="00F33200"/>
    <w:rsid w:val="00F62F71"/>
    <w:rsid w:val="00F855FE"/>
    <w:rsid w:val="00FC1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7BA7F"/>
  <w15:docId w15:val="{69A98557-04C3-42E1-94DE-AE78F68E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Pr>
      <w:rFonts w:ascii="Arial" w:hAnsi="Arial" w:cs="Arial"/>
      <w:b/>
      <w:bCs/>
    </w:rPr>
  </w:style>
  <w:style w:type="character" w:customStyle="1" w:styleId="3Char">
    <w:name w:val="Σώμα κείμενου 3 Char"/>
    <w:link w:val="3"/>
    <w:uiPriority w:val="99"/>
    <w:rPr>
      <w:rFonts w:ascii="Arial" w:hAnsi="Arial" w:cs="Arial"/>
      <w:b/>
      <w:bCs/>
      <w:sz w:val="24"/>
      <w:szCs w:val="24"/>
      <w:lang w:eastAsia="el-GR"/>
    </w:rPr>
  </w:style>
  <w:style w:type="paragraph" w:styleId="2">
    <w:name w:val="Body Text 2"/>
    <w:basedOn w:val="a"/>
    <w:link w:val="2Char"/>
    <w:uiPriority w:val="99"/>
    <w:pPr>
      <w:jc w:val="both"/>
    </w:pPr>
    <w:rPr>
      <w:rFonts w:ascii="Arial" w:hAnsi="Arial" w:cs="Arial"/>
    </w:rPr>
  </w:style>
  <w:style w:type="character" w:customStyle="1" w:styleId="2Char">
    <w:name w:val="Σώμα κείμενου 2 Char"/>
    <w:link w:val="2"/>
    <w:uiPriority w:val="99"/>
    <w:rPr>
      <w:rFonts w:ascii="Arial" w:hAnsi="Arial" w:cs="Arial"/>
      <w:sz w:val="24"/>
      <w:szCs w:val="24"/>
      <w:lang w:eastAsia="el-GR"/>
    </w:rPr>
  </w:style>
  <w:style w:type="character" w:styleId="-">
    <w:name w:val="Hyperlink"/>
    <w:uiPriority w:val="99"/>
    <w:rPr>
      <w:rFonts w:ascii="Times New Roman" w:hAnsi="Times New Roman" w:cs="Times New Roman"/>
      <w:color w:val="0000FF"/>
      <w:u w:val="single"/>
    </w:rPr>
  </w:style>
  <w:style w:type="paragraph" w:styleId="a3">
    <w:name w:val="Balloon Text"/>
    <w:basedOn w:val="a"/>
    <w:link w:val="Char"/>
    <w:uiPriority w:val="99"/>
    <w:rPr>
      <w:rFonts w:ascii="Tahoma" w:hAnsi="Tahoma" w:cs="Tahoma"/>
      <w:sz w:val="16"/>
      <w:szCs w:val="16"/>
    </w:rPr>
  </w:style>
  <w:style w:type="character" w:customStyle="1" w:styleId="Char">
    <w:name w:val="Κείμενο πλαισίου Char"/>
    <w:link w:val="a3"/>
    <w:uiPriority w:val="99"/>
    <w:rPr>
      <w:rFonts w:ascii="Tahoma" w:hAnsi="Tahoma" w:cs="Tahoma"/>
      <w:sz w:val="16"/>
      <w:szCs w:val="16"/>
      <w:lang w:eastAsia="el-GR"/>
    </w:rPr>
  </w:style>
  <w:style w:type="paragraph" w:styleId="a4">
    <w:name w:val="Body Text Indent"/>
    <w:basedOn w:val="a"/>
    <w:link w:val="Char0"/>
    <w:uiPriority w:val="99"/>
    <w:pPr>
      <w:spacing w:after="120"/>
      <w:ind w:left="283"/>
    </w:pPr>
  </w:style>
  <w:style w:type="character" w:customStyle="1" w:styleId="Char0">
    <w:name w:val="Σώμα κείμενου με εσοχή Char"/>
    <w:link w:val="a4"/>
    <w:uiPriority w:val="99"/>
    <w:rPr>
      <w:rFonts w:ascii="Times New Roman" w:hAnsi="Times New Roman" w:cs="Times New Roman"/>
      <w:sz w:val="24"/>
      <w:szCs w:val="24"/>
      <w:lang w:eastAsia="el-GR"/>
    </w:rPr>
  </w:style>
  <w:style w:type="paragraph" w:styleId="a5">
    <w:name w:val="Body Text"/>
    <w:basedOn w:val="a"/>
    <w:link w:val="Char1"/>
    <w:uiPriority w:val="99"/>
    <w:pPr>
      <w:spacing w:after="120"/>
    </w:pPr>
  </w:style>
  <w:style w:type="character" w:customStyle="1" w:styleId="Char1">
    <w:name w:val="Σώμα κειμένου Char"/>
    <w:link w:val="a5"/>
    <w:uiPriority w:val="99"/>
    <w:rPr>
      <w:rFonts w:ascii="Times New Roman" w:hAnsi="Times New Roman" w:cs="Times New Roman"/>
      <w:sz w:val="24"/>
      <w:szCs w:val="24"/>
      <w:lang w:eastAsia="el-GR"/>
    </w:rPr>
  </w:style>
  <w:style w:type="paragraph" w:styleId="Web">
    <w:name w:val="Normal (Web)"/>
    <w:basedOn w:val="a"/>
    <w:uiPriority w:val="99"/>
    <w:semiHidden/>
    <w:unhideWhenUsed/>
    <w:rsid w:val="00F33200"/>
    <w:pPr>
      <w:spacing w:before="100" w:beforeAutospacing="1" w:after="100" w:afterAutospacing="1"/>
    </w:pPr>
  </w:style>
  <w:style w:type="character" w:styleId="a6">
    <w:name w:val="Strong"/>
    <w:uiPriority w:val="22"/>
    <w:qFormat/>
    <w:rsid w:val="00F33200"/>
    <w:rPr>
      <w:b/>
      <w:bCs/>
    </w:rPr>
  </w:style>
  <w:style w:type="character" w:customStyle="1" w:styleId="diff-html-changed">
    <w:name w:val="diff-html-changed"/>
    <w:rsid w:val="00F33200"/>
  </w:style>
  <w:style w:type="character" w:customStyle="1" w:styleId="diff-html-removed">
    <w:name w:val="diff-html-removed"/>
    <w:rsid w:val="00F33200"/>
  </w:style>
  <w:style w:type="character" w:customStyle="1" w:styleId="diff-html-added">
    <w:name w:val="diff-html-added"/>
    <w:rsid w:val="00F3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713490">
      <w:bodyDiv w:val="1"/>
      <w:marLeft w:val="0"/>
      <w:marRight w:val="0"/>
      <w:marTop w:val="0"/>
      <w:marBottom w:val="0"/>
      <w:divBdr>
        <w:top w:val="none" w:sz="0" w:space="0" w:color="auto"/>
        <w:left w:val="none" w:sz="0" w:space="0" w:color="auto"/>
        <w:bottom w:val="none" w:sz="0" w:space="0" w:color="auto"/>
        <w:right w:val="none" w:sz="0" w:space="0" w:color="auto"/>
      </w:divBdr>
      <w:divsChild>
        <w:div w:id="211335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iva@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487</Words>
  <Characters>2631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74</cp:revision>
  <cp:lastPrinted>2020-11-06T06:58:00Z</cp:lastPrinted>
  <dcterms:created xsi:type="dcterms:W3CDTF">2013-11-04T06:06:00Z</dcterms:created>
  <dcterms:modified xsi:type="dcterms:W3CDTF">2020-11-06T12:33:00Z</dcterms:modified>
</cp:coreProperties>
</file>