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 wp14:anchorId="4CE4D060" wp14:editId="011ACE97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Καλλιθέα       </w:t>
      </w:r>
      <w:r w:rsidR="00F27011">
        <w:rPr>
          <w:rFonts w:ascii="Arial" w:eastAsia="Times New Roman" w:hAnsi="Arial" w:cs="Arial"/>
          <w:sz w:val="24"/>
          <w:szCs w:val="24"/>
          <w:lang w:eastAsia="el-GR"/>
        </w:rPr>
        <w:t>09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>/12/20</w:t>
      </w:r>
      <w:r w:rsidR="00F27011">
        <w:rPr>
          <w:rFonts w:ascii="Arial" w:eastAsia="Times New Roman" w:hAnsi="Arial" w:cs="Arial"/>
          <w:sz w:val="24"/>
          <w:szCs w:val="24"/>
          <w:lang w:eastAsia="el-GR"/>
        </w:rPr>
        <w:t>20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9501C3" w:rsidRPr="00BE6B0B" w:rsidRDefault="009501C3" w:rsidP="009501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     </w:t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bookmarkStart w:id="0" w:name="_GoBack"/>
      <w:r w:rsidR="00A47AD1" w:rsidRPr="00BE6B0B">
        <w:rPr>
          <w:rFonts w:ascii="Arial" w:eastAsia="Times New Roman" w:hAnsi="Arial" w:cs="Arial"/>
          <w:b/>
          <w:sz w:val="24"/>
          <w:szCs w:val="24"/>
          <w:lang w:eastAsia="el-GR"/>
        </w:rPr>
        <w:t>54082</w:t>
      </w:r>
    </w:p>
    <w:bookmarkEnd w:id="0"/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:Υποστήριξης Πολιτικών Οργάνων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76, Κ.Α. 176 76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 Μαρίνα Γρίβα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>.</w:t>
      </w:r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  <w:t>: 213 2070425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>e-mail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  <w:t xml:space="preserve">: m.griva@kallithea.gr 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Θ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ΕΜΑ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ab/>
        <w:t>: «Έγκριση της με αρ. 105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/2020                </w:t>
      </w:r>
    </w:p>
    <w:p w:rsidR="000A55A8" w:rsidRPr="000A55A8" w:rsidRDefault="000A55A8" w:rsidP="000A55A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απόφασης της ΔΗ.Κ.Ε.Κ.» </w:t>
      </w:r>
    </w:p>
    <w:p w:rsidR="000A55A8" w:rsidRPr="000A55A8" w:rsidRDefault="000A55A8" w:rsidP="000A55A8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ΠΡΟΣ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Τον κ. Πρόεδρο του</w:t>
      </w: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Δημοτικού Συμβουλίου</w:t>
      </w: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9340A5" w:rsidRDefault="000A55A8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Παρακαλούμε κατά την προσεχή συνεδρίαση του Δημοτικού Συμβουλίου, όπως περιλάβετε και το θέμα της έγκρισης της με αρ. 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105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/2020 απόφασης του Δ.Σ. της Δημοτικής Κοινωφελούς Επιχείρησης Καλλιθέας (ΔΗ.Κ.Ε.Κ.) σύμφωνα με τις διατάξεις του άρθρου </w:t>
      </w:r>
      <w:r w:rsidRPr="009340A5">
        <w:rPr>
          <w:rFonts w:ascii="Arial" w:eastAsia="Times New Roman" w:hAnsi="Arial" w:cs="Arial"/>
          <w:sz w:val="24"/>
          <w:szCs w:val="24"/>
          <w:lang w:eastAsia="el-GR"/>
        </w:rPr>
        <w:t>260 του Ν. 3463/2006.</w:t>
      </w:r>
    </w:p>
    <w:p w:rsidR="000A55A8" w:rsidRPr="000A55A8" w:rsidRDefault="000A55A8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Το θέμα  αφορά την έγκριση της 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αναλυτικής έκθεσης ελέγχου επί των οικονομικώ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ν καταστάσεων της ΔΗ.Κ.Ε.Κ. 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 xml:space="preserve">για τη χρήση του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201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9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,  όπως </w:t>
      </w:r>
      <w:r w:rsidR="00E06FBB">
        <w:rPr>
          <w:rFonts w:ascii="Arial" w:eastAsia="Times New Roman" w:hAnsi="Arial" w:cs="Arial"/>
          <w:sz w:val="24"/>
          <w:szCs w:val="24"/>
          <w:lang w:eastAsia="el-GR"/>
        </w:rPr>
        <w:t xml:space="preserve">συντάχθηκε από την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εταιρεία </w:t>
      </w:r>
      <w:r w:rsidRPr="000A55A8">
        <w:rPr>
          <w:rFonts w:ascii="Arial" w:eastAsia="Times New Roman" w:hAnsi="Arial" w:cs="Arial"/>
          <w:sz w:val="24"/>
          <w:szCs w:val="24"/>
          <w:lang w:val="en-US" w:eastAsia="el-GR"/>
        </w:rPr>
        <w:t>Crowe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0A55A8">
        <w:rPr>
          <w:rFonts w:ascii="Arial" w:eastAsia="Times New Roman" w:hAnsi="Arial" w:cs="Arial"/>
          <w:sz w:val="24"/>
          <w:szCs w:val="24"/>
          <w:lang w:val="en-US" w:eastAsia="el-GR"/>
        </w:rPr>
        <w:t>SOL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ορκωτοί – λογιστές. </w:t>
      </w:r>
    </w:p>
    <w:p w:rsidR="000A55A8" w:rsidRPr="000A55A8" w:rsidRDefault="000A55A8" w:rsidP="000A55A8">
      <w:p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                                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Ο  </w:t>
      </w:r>
      <w:r w:rsidRPr="000A55A8">
        <w:rPr>
          <w:rFonts w:ascii="Arial" w:eastAsia="Times New Roman" w:hAnsi="Arial" w:cs="Arial"/>
          <w:sz w:val="24"/>
          <w:szCs w:val="24"/>
          <w:lang w:val="en-US" w:eastAsia="el-GR"/>
        </w:rPr>
        <w:t>ANTI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ΔΗΜΑΡΧΟΣ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Συνημμένα: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0A55A8">
        <w:rPr>
          <w:rFonts w:ascii="Arial" w:eastAsia="Times New Roman" w:hAnsi="Arial" w:cs="Times New Roman"/>
          <w:sz w:val="24"/>
          <w:szCs w:val="24"/>
          <w:lang w:eastAsia="el-GR"/>
        </w:rPr>
        <w:t>ΕΥΑΓΓΕΛΟΣ ΜΠΑΡΜΠΑΚΟΣ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- Η με αρ. </w:t>
      </w:r>
      <w:r w:rsidR="00E06FBB">
        <w:rPr>
          <w:rFonts w:ascii="Arial" w:eastAsia="Times New Roman" w:hAnsi="Arial" w:cs="Arial"/>
          <w:sz w:val="24"/>
          <w:szCs w:val="24"/>
          <w:lang w:eastAsia="el-GR"/>
        </w:rPr>
        <w:t>105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/2020 απόφαση της ΔΗ.Κ.Ε.Κ.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u w:val="single"/>
          <w:lang w:eastAsia="el-GR"/>
        </w:rPr>
        <w:t>Εσωτερική Διανομή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0A55A8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0A55A8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. Γεν. Γραμματέα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Ο.Υ.                                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Τ.Υ.Π.Ο.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ΔΗ.Κ.Ε.Κ.</w:t>
      </w:r>
    </w:p>
    <w:p w:rsidR="005D213D" w:rsidRDefault="005D213D"/>
    <w:sectPr w:rsidR="005D213D" w:rsidSect="000A55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A8"/>
    <w:rsid w:val="000A55A8"/>
    <w:rsid w:val="00461F6A"/>
    <w:rsid w:val="005D213D"/>
    <w:rsid w:val="009340A5"/>
    <w:rsid w:val="009501C3"/>
    <w:rsid w:val="00A47AD1"/>
    <w:rsid w:val="00BE6B0B"/>
    <w:rsid w:val="00E06FBB"/>
    <w:rsid w:val="00E81E1A"/>
    <w:rsid w:val="00F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4F11F-FB5A-4228-8370-82706099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9</cp:revision>
  <cp:lastPrinted>2020-12-09T09:08:00Z</cp:lastPrinted>
  <dcterms:created xsi:type="dcterms:W3CDTF">2020-10-23T09:57:00Z</dcterms:created>
  <dcterms:modified xsi:type="dcterms:W3CDTF">2021-01-21T12:33:00Z</dcterms:modified>
</cp:coreProperties>
</file>