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6" w:type="dxa"/>
        <w:tblInd w:w="-318" w:type="dxa"/>
        <w:tblLayout w:type="fixed"/>
        <w:tblLook w:val="04A0" w:firstRow="1" w:lastRow="0" w:firstColumn="1" w:lastColumn="0" w:noHBand="0" w:noVBand="1"/>
      </w:tblPr>
      <w:tblGrid>
        <w:gridCol w:w="1560"/>
        <w:gridCol w:w="1451"/>
        <w:gridCol w:w="2269"/>
        <w:gridCol w:w="3936"/>
      </w:tblGrid>
      <w:tr w:rsidR="001C28AD" w:rsidRPr="00B406CE" w:rsidTr="006439DF">
        <w:trPr>
          <w:gridAfter w:val="2"/>
          <w:wAfter w:w="6205" w:type="dxa"/>
          <w:trHeight w:val="1560"/>
        </w:trPr>
        <w:tc>
          <w:tcPr>
            <w:tcW w:w="3011" w:type="dxa"/>
            <w:gridSpan w:val="2"/>
          </w:tcPr>
          <w:p w:rsidR="001C28AD" w:rsidRPr="00A1221C" w:rsidRDefault="001C28AD" w:rsidP="006439DF">
            <w:pPr>
              <w:autoSpaceDE w:val="0"/>
              <w:autoSpaceDN w:val="0"/>
              <w:spacing w:after="0" w:line="240" w:lineRule="auto"/>
              <w:rPr>
                <w:rFonts w:eastAsia="Times New Roman" w:cs="Calibri"/>
                <w:bCs/>
                <w:sz w:val="24"/>
                <w:szCs w:val="24"/>
                <w:lang w:eastAsia="el-GR"/>
              </w:rPr>
            </w:pPr>
            <w:r w:rsidRPr="008234A2">
              <w:rPr>
                <w:rFonts w:eastAsia="Times New Roman" w:cs="Calibri"/>
                <w:b/>
                <w:noProof/>
                <w:color w:val="00589A"/>
                <w:sz w:val="24"/>
                <w:szCs w:val="24"/>
                <w:lang w:eastAsia="el-GR"/>
              </w:rPr>
              <w:drawing>
                <wp:anchor distT="0" distB="0" distL="114300" distR="114300" simplePos="0" relativeHeight="251659264" behindDoc="1" locked="0" layoutInCell="1" allowOverlap="1">
                  <wp:simplePos x="0" y="0"/>
                  <wp:positionH relativeFrom="column">
                    <wp:posOffset>132080</wp:posOffset>
                  </wp:positionH>
                  <wp:positionV relativeFrom="paragraph">
                    <wp:posOffset>85725</wp:posOffset>
                  </wp:positionV>
                  <wp:extent cx="899795" cy="899795"/>
                  <wp:effectExtent l="0" t="0" r="0" b="0"/>
                  <wp:wrapTight wrapText="bothSides">
                    <wp:wrapPolygon edited="0">
                      <wp:start x="0" y="0"/>
                      <wp:lineTo x="0" y="21036"/>
                      <wp:lineTo x="21036" y="21036"/>
                      <wp:lineTo x="2103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C28AD" w:rsidRPr="008234A2" w:rsidTr="006439DF">
        <w:trPr>
          <w:gridAfter w:val="2"/>
          <w:wAfter w:w="6205" w:type="dxa"/>
        </w:trPr>
        <w:tc>
          <w:tcPr>
            <w:tcW w:w="3011" w:type="dxa"/>
            <w:gridSpan w:val="2"/>
          </w:tcPr>
          <w:p w:rsidR="001C28AD" w:rsidRPr="008234A2" w:rsidRDefault="001C28AD" w:rsidP="006439DF">
            <w:pPr>
              <w:autoSpaceDE w:val="0"/>
              <w:autoSpaceDN w:val="0"/>
              <w:spacing w:after="0" w:line="240" w:lineRule="auto"/>
              <w:rPr>
                <w:rFonts w:eastAsia="Times New Roman" w:cs="Tahoma"/>
                <w:b/>
                <w:color w:val="00589A"/>
                <w:sz w:val="24"/>
                <w:szCs w:val="24"/>
                <w:lang w:eastAsia="el-GR"/>
              </w:rPr>
            </w:pPr>
            <w:r w:rsidRPr="008234A2">
              <w:rPr>
                <w:rFonts w:eastAsia="Times New Roman" w:cs="Tahoma"/>
                <w:b/>
                <w:color w:val="00589A"/>
                <w:sz w:val="24"/>
                <w:szCs w:val="24"/>
                <w:lang w:eastAsia="el-GR"/>
              </w:rPr>
              <w:t>ΔΗΜΟΣ ΚΑΛΛΙΘΕΑΣ</w:t>
            </w:r>
          </w:p>
          <w:p w:rsidR="001C28AD" w:rsidRPr="008234A2" w:rsidRDefault="001C28AD" w:rsidP="006439DF">
            <w:pPr>
              <w:autoSpaceDE w:val="0"/>
              <w:autoSpaceDN w:val="0"/>
              <w:spacing w:after="0" w:line="240" w:lineRule="auto"/>
              <w:rPr>
                <w:rFonts w:eastAsia="Times New Roman" w:cs="Tahoma"/>
                <w:b/>
                <w:color w:val="00589A"/>
                <w:sz w:val="24"/>
                <w:szCs w:val="24"/>
                <w:lang w:eastAsia="el-GR"/>
              </w:rPr>
            </w:pPr>
            <w:r w:rsidRPr="008234A2">
              <w:rPr>
                <w:rFonts w:eastAsia="Times New Roman" w:cs="Tahoma"/>
                <w:b/>
                <w:color w:val="00589A"/>
                <w:sz w:val="24"/>
                <w:szCs w:val="24"/>
                <w:lang w:eastAsia="el-GR"/>
              </w:rPr>
              <w:t>ΕΛΛΗΝΙΚΗ ΔΗΜΟΚΡΑΤΙΑ</w:t>
            </w:r>
          </w:p>
          <w:p w:rsidR="001C28AD" w:rsidRPr="008234A2" w:rsidRDefault="001C28AD" w:rsidP="006439DF">
            <w:pPr>
              <w:autoSpaceDE w:val="0"/>
              <w:autoSpaceDN w:val="0"/>
              <w:spacing w:after="0" w:line="240" w:lineRule="auto"/>
              <w:rPr>
                <w:rFonts w:eastAsia="Times New Roman" w:cs="Tahoma"/>
                <w:b/>
                <w:color w:val="00589A"/>
                <w:sz w:val="24"/>
                <w:szCs w:val="24"/>
                <w:lang w:eastAsia="el-GR"/>
              </w:rPr>
            </w:pPr>
            <w:r>
              <w:rPr>
                <w:rFonts w:eastAsia="Times New Roman" w:cs="Tahoma"/>
                <w:b/>
                <w:color w:val="00589A"/>
                <w:sz w:val="24"/>
                <w:szCs w:val="24"/>
                <w:lang w:eastAsia="el-GR"/>
              </w:rPr>
              <w:t>ΝΟΜΟΣ ΑΤΤΙΚΗΣ</w:t>
            </w:r>
          </w:p>
        </w:tc>
      </w:tr>
      <w:tr w:rsidR="001C28AD" w:rsidRPr="00685720" w:rsidTr="00B140F7">
        <w:trPr>
          <w:trHeight w:val="227"/>
        </w:trPr>
        <w:tc>
          <w:tcPr>
            <w:tcW w:w="5280" w:type="dxa"/>
            <w:gridSpan w:val="3"/>
          </w:tcPr>
          <w:p w:rsidR="001C28AD" w:rsidRDefault="001C28AD" w:rsidP="006439DF">
            <w:pPr>
              <w:autoSpaceDE w:val="0"/>
              <w:autoSpaceDN w:val="0"/>
              <w:spacing w:after="0" w:line="240" w:lineRule="auto"/>
              <w:rPr>
                <w:rFonts w:eastAsia="Times New Roman" w:cs="Calibri"/>
                <w:b/>
                <w:color w:val="00589A"/>
                <w:sz w:val="24"/>
                <w:szCs w:val="24"/>
                <w:lang w:eastAsia="el-GR"/>
              </w:rPr>
            </w:pPr>
            <w:r>
              <w:rPr>
                <w:rFonts w:eastAsia="Times New Roman" w:cs="Calibri"/>
                <w:b/>
                <w:color w:val="00589A"/>
                <w:sz w:val="24"/>
                <w:szCs w:val="24"/>
                <w:lang w:eastAsia="el-GR"/>
              </w:rPr>
              <w:t xml:space="preserve">ΓΡΑΦΕΙΟ </w:t>
            </w:r>
            <w:r w:rsidRPr="008234A2">
              <w:rPr>
                <w:rFonts w:eastAsia="Times New Roman" w:cs="Calibri"/>
                <w:b/>
                <w:color w:val="00589A"/>
                <w:sz w:val="24"/>
                <w:szCs w:val="24"/>
                <w:lang w:eastAsia="el-GR"/>
              </w:rPr>
              <w:t>ΔΗΜΑΡΧΟ</w:t>
            </w:r>
            <w:r>
              <w:rPr>
                <w:rFonts w:eastAsia="Times New Roman" w:cs="Calibri"/>
                <w:b/>
                <w:color w:val="00589A"/>
                <w:sz w:val="24"/>
                <w:szCs w:val="24"/>
                <w:lang w:eastAsia="el-GR"/>
              </w:rPr>
              <w:t>Υ</w:t>
            </w:r>
          </w:p>
          <w:p w:rsidR="00583350" w:rsidRDefault="00B140F7" w:rsidP="00B140F7">
            <w:pPr>
              <w:autoSpaceDE w:val="0"/>
              <w:autoSpaceDN w:val="0"/>
              <w:spacing w:after="0" w:line="240" w:lineRule="auto"/>
              <w:rPr>
                <w:rFonts w:eastAsia="Times New Roman" w:cs="Calibri"/>
                <w:b/>
                <w:color w:val="00589A"/>
                <w:sz w:val="24"/>
                <w:szCs w:val="24"/>
                <w:lang w:eastAsia="el-GR"/>
              </w:rPr>
            </w:pPr>
            <w:r>
              <w:rPr>
                <w:rFonts w:eastAsia="Times New Roman" w:cs="Calibri"/>
                <w:b/>
                <w:color w:val="00589A"/>
                <w:sz w:val="24"/>
                <w:szCs w:val="24"/>
                <w:lang w:eastAsia="el-GR"/>
              </w:rPr>
              <w:t xml:space="preserve">Αυτοτελές Τμήμα Προγραμματισμού </w:t>
            </w:r>
          </w:p>
          <w:p w:rsidR="00B140F7" w:rsidRPr="008234A2" w:rsidRDefault="00583350" w:rsidP="00B140F7">
            <w:pPr>
              <w:autoSpaceDE w:val="0"/>
              <w:autoSpaceDN w:val="0"/>
              <w:spacing w:after="0" w:line="240" w:lineRule="auto"/>
              <w:rPr>
                <w:rFonts w:eastAsia="Times New Roman" w:cs="Calibri"/>
                <w:b/>
                <w:color w:val="00589A"/>
                <w:sz w:val="24"/>
                <w:szCs w:val="24"/>
                <w:lang w:val="ru-RU" w:eastAsia="el-GR"/>
              </w:rPr>
            </w:pPr>
            <w:r>
              <w:rPr>
                <w:rFonts w:eastAsia="Times New Roman" w:cs="Calibri"/>
                <w:b/>
                <w:color w:val="00589A"/>
                <w:sz w:val="24"/>
                <w:szCs w:val="24"/>
                <w:lang w:eastAsia="el-GR"/>
              </w:rPr>
              <w:t xml:space="preserve">                </w:t>
            </w:r>
            <w:r w:rsidR="00B140F7">
              <w:rPr>
                <w:rFonts w:eastAsia="Times New Roman" w:cs="Calibri"/>
                <w:b/>
                <w:color w:val="00589A"/>
                <w:sz w:val="24"/>
                <w:szCs w:val="24"/>
                <w:lang w:eastAsia="el-GR"/>
              </w:rPr>
              <w:t>και σχεδιασμού</w:t>
            </w:r>
          </w:p>
        </w:tc>
        <w:tc>
          <w:tcPr>
            <w:tcW w:w="3936" w:type="dxa"/>
          </w:tcPr>
          <w:p w:rsidR="001C28AD" w:rsidRPr="003E184B" w:rsidRDefault="001C28AD" w:rsidP="008448C5">
            <w:pPr>
              <w:autoSpaceDE w:val="0"/>
              <w:autoSpaceDN w:val="0"/>
              <w:spacing w:after="0" w:line="240" w:lineRule="auto"/>
              <w:jc w:val="right"/>
              <w:rPr>
                <w:rFonts w:eastAsia="Times New Roman" w:cs="Calibri"/>
                <w:lang w:eastAsia="el-GR"/>
              </w:rPr>
            </w:pPr>
            <w:r w:rsidRPr="003E184B">
              <w:rPr>
                <w:rFonts w:eastAsia="Times New Roman" w:cs="Calibri"/>
                <w:lang w:eastAsia="el-GR"/>
              </w:rPr>
              <w:t xml:space="preserve">Καλλιθέα, </w:t>
            </w:r>
            <w:r w:rsidR="008448C5">
              <w:rPr>
                <w:rFonts w:eastAsia="Times New Roman" w:cs="Calibri"/>
                <w:lang w:eastAsia="el-GR"/>
              </w:rPr>
              <w:t>17-05-</w:t>
            </w:r>
            <w:r w:rsidRPr="003E184B">
              <w:rPr>
                <w:rFonts w:eastAsia="Times New Roman" w:cs="Calibri"/>
                <w:lang w:eastAsia="el-GR"/>
              </w:rPr>
              <w:t xml:space="preserve">2021 </w:t>
            </w:r>
          </w:p>
        </w:tc>
      </w:tr>
      <w:tr w:rsidR="001C28AD" w:rsidRPr="003E184B" w:rsidTr="00B140F7">
        <w:trPr>
          <w:gridAfter w:val="1"/>
          <w:wAfter w:w="3936" w:type="dxa"/>
        </w:trPr>
        <w:tc>
          <w:tcPr>
            <w:tcW w:w="1560" w:type="dxa"/>
          </w:tcPr>
          <w:p w:rsidR="001C28AD" w:rsidRPr="00685720" w:rsidRDefault="001C28AD" w:rsidP="006439DF">
            <w:pPr>
              <w:autoSpaceDE w:val="0"/>
              <w:autoSpaceDN w:val="0"/>
              <w:spacing w:after="0" w:line="240" w:lineRule="auto"/>
              <w:rPr>
                <w:rFonts w:eastAsia="Times New Roman" w:cs="Calibri"/>
                <w:szCs w:val="24"/>
                <w:lang w:eastAsia="el-GR"/>
              </w:rPr>
            </w:pPr>
            <w:r w:rsidRPr="00685720">
              <w:rPr>
                <w:rFonts w:eastAsia="Times New Roman" w:cs="Calibri"/>
                <w:szCs w:val="24"/>
                <w:lang w:eastAsia="el-GR"/>
              </w:rPr>
              <w:t>Διεύθυνση:</w:t>
            </w:r>
          </w:p>
        </w:tc>
        <w:tc>
          <w:tcPr>
            <w:tcW w:w="3720" w:type="dxa"/>
            <w:gridSpan w:val="2"/>
          </w:tcPr>
          <w:p w:rsidR="001C28AD" w:rsidRDefault="001C28AD" w:rsidP="006439DF">
            <w:pPr>
              <w:autoSpaceDE w:val="0"/>
              <w:autoSpaceDN w:val="0"/>
              <w:spacing w:after="0" w:line="240" w:lineRule="auto"/>
              <w:rPr>
                <w:rFonts w:eastAsia="Times New Roman" w:cs="Calibri"/>
                <w:szCs w:val="24"/>
                <w:lang w:eastAsia="el-GR"/>
              </w:rPr>
            </w:pPr>
            <w:r w:rsidRPr="00685720">
              <w:rPr>
                <w:rFonts w:eastAsia="Times New Roman" w:cs="Calibri"/>
                <w:szCs w:val="24"/>
                <w:lang w:eastAsia="el-GR"/>
              </w:rPr>
              <w:t>Ματζαγριωτάκη 76</w:t>
            </w:r>
            <w:r>
              <w:rPr>
                <w:rFonts w:eastAsia="Times New Roman" w:cs="Calibri"/>
                <w:szCs w:val="24"/>
                <w:lang w:eastAsia="el-GR"/>
              </w:rPr>
              <w:t>,</w:t>
            </w:r>
            <w:r w:rsidRPr="00685720">
              <w:rPr>
                <w:rFonts w:eastAsia="Times New Roman" w:cs="Calibri"/>
                <w:szCs w:val="24"/>
                <w:lang w:eastAsia="el-GR"/>
              </w:rPr>
              <w:t xml:space="preserve"> </w:t>
            </w:r>
          </w:p>
          <w:p w:rsidR="001C28AD" w:rsidRPr="00685720" w:rsidRDefault="001C28AD" w:rsidP="006439DF">
            <w:pPr>
              <w:autoSpaceDE w:val="0"/>
              <w:autoSpaceDN w:val="0"/>
              <w:spacing w:after="0" w:line="240" w:lineRule="auto"/>
              <w:rPr>
                <w:rFonts w:eastAsia="Times New Roman" w:cs="Calibri"/>
                <w:szCs w:val="24"/>
                <w:lang w:eastAsia="el-GR"/>
              </w:rPr>
            </w:pPr>
            <w:r w:rsidRPr="00685720">
              <w:rPr>
                <w:rFonts w:eastAsia="Times New Roman" w:cs="Calibri"/>
                <w:szCs w:val="24"/>
                <w:lang w:eastAsia="el-GR"/>
              </w:rPr>
              <w:t>Καλλιθέα</w:t>
            </w:r>
            <w:r w:rsidRPr="00450890">
              <w:rPr>
                <w:rFonts w:eastAsia="Times New Roman" w:cs="Calibri"/>
                <w:szCs w:val="24"/>
                <w:lang w:eastAsia="el-GR"/>
              </w:rPr>
              <w:t>,</w:t>
            </w:r>
            <w:r w:rsidRPr="00685720">
              <w:rPr>
                <w:rFonts w:eastAsia="Times New Roman" w:cs="Calibri"/>
                <w:szCs w:val="24"/>
                <w:lang w:eastAsia="el-GR"/>
              </w:rPr>
              <w:t xml:space="preserve"> </w:t>
            </w:r>
            <w:r>
              <w:rPr>
                <w:rFonts w:eastAsia="Times New Roman" w:cs="Calibri"/>
                <w:szCs w:val="24"/>
                <w:lang w:eastAsia="el-GR"/>
              </w:rPr>
              <w:t xml:space="preserve">ΤΚ </w:t>
            </w:r>
            <w:r w:rsidRPr="00685720">
              <w:rPr>
                <w:rFonts w:eastAsia="Times New Roman" w:cs="Calibri"/>
                <w:szCs w:val="24"/>
                <w:lang w:eastAsia="el-GR"/>
              </w:rPr>
              <w:t>176</w:t>
            </w:r>
            <w:r w:rsidRPr="00450890">
              <w:rPr>
                <w:rFonts w:eastAsia="Times New Roman" w:cs="Calibri"/>
                <w:szCs w:val="24"/>
                <w:lang w:eastAsia="el-GR"/>
              </w:rPr>
              <w:t xml:space="preserve"> </w:t>
            </w:r>
            <w:r w:rsidRPr="00685720">
              <w:rPr>
                <w:rFonts w:eastAsia="Times New Roman" w:cs="Calibri"/>
                <w:szCs w:val="24"/>
                <w:lang w:eastAsia="el-GR"/>
              </w:rPr>
              <w:t>76</w:t>
            </w:r>
          </w:p>
        </w:tc>
      </w:tr>
      <w:tr w:rsidR="001C28AD" w:rsidRPr="00685720" w:rsidTr="00B140F7">
        <w:tc>
          <w:tcPr>
            <w:tcW w:w="1560" w:type="dxa"/>
          </w:tcPr>
          <w:p w:rsidR="001C28AD" w:rsidRPr="00685720" w:rsidRDefault="001C28AD" w:rsidP="006439DF">
            <w:pPr>
              <w:autoSpaceDE w:val="0"/>
              <w:autoSpaceDN w:val="0"/>
              <w:spacing w:after="0" w:line="240" w:lineRule="auto"/>
              <w:rPr>
                <w:rFonts w:eastAsia="Times New Roman" w:cs="Calibri"/>
                <w:szCs w:val="24"/>
                <w:lang w:eastAsia="el-GR"/>
              </w:rPr>
            </w:pPr>
            <w:r w:rsidRPr="00685720">
              <w:rPr>
                <w:rFonts w:eastAsia="Times New Roman" w:cs="Calibri"/>
                <w:szCs w:val="24"/>
                <w:lang w:eastAsia="el-GR"/>
              </w:rPr>
              <w:t>Πληροφορίες:</w:t>
            </w:r>
          </w:p>
        </w:tc>
        <w:tc>
          <w:tcPr>
            <w:tcW w:w="3720" w:type="dxa"/>
            <w:gridSpan w:val="2"/>
          </w:tcPr>
          <w:p w:rsidR="001C28AD" w:rsidRPr="00685720" w:rsidRDefault="001C28AD" w:rsidP="006439DF">
            <w:pPr>
              <w:autoSpaceDE w:val="0"/>
              <w:autoSpaceDN w:val="0"/>
              <w:spacing w:after="0" w:line="240" w:lineRule="auto"/>
              <w:rPr>
                <w:rFonts w:eastAsia="Times New Roman" w:cs="Calibri"/>
                <w:szCs w:val="24"/>
                <w:lang w:eastAsia="el-GR"/>
              </w:rPr>
            </w:pPr>
            <w:r>
              <w:rPr>
                <w:rFonts w:eastAsia="Times New Roman" w:cs="Calibri"/>
                <w:szCs w:val="24"/>
                <w:lang w:eastAsia="el-GR"/>
              </w:rPr>
              <w:t>Ανδρέας Θεολόγου</w:t>
            </w:r>
          </w:p>
        </w:tc>
        <w:tc>
          <w:tcPr>
            <w:tcW w:w="3936" w:type="dxa"/>
          </w:tcPr>
          <w:p w:rsidR="001C28AD" w:rsidRPr="003E184B" w:rsidRDefault="001C28AD" w:rsidP="008448C5">
            <w:pPr>
              <w:autoSpaceDE w:val="0"/>
              <w:autoSpaceDN w:val="0"/>
              <w:spacing w:after="0" w:line="240" w:lineRule="auto"/>
              <w:jc w:val="right"/>
              <w:rPr>
                <w:rFonts w:eastAsia="Times New Roman" w:cs="Calibri"/>
                <w:lang w:eastAsia="el-GR"/>
              </w:rPr>
            </w:pPr>
            <w:r w:rsidRPr="003E184B">
              <w:rPr>
                <w:rFonts w:eastAsia="Times New Roman" w:cs="Calibri"/>
                <w:lang w:eastAsia="el-GR"/>
              </w:rPr>
              <w:t xml:space="preserve">Αρ. Πρ. : </w:t>
            </w:r>
            <w:bookmarkStart w:id="0" w:name="_GoBack"/>
            <w:r w:rsidR="008448C5" w:rsidRPr="001C5069">
              <w:rPr>
                <w:rFonts w:eastAsia="Times New Roman" w:cs="Calibri"/>
                <w:b/>
                <w:lang w:eastAsia="el-GR"/>
              </w:rPr>
              <w:t>20681</w:t>
            </w:r>
            <w:bookmarkEnd w:id="0"/>
            <w:r w:rsidR="008448C5">
              <w:rPr>
                <w:rFonts w:eastAsia="Times New Roman" w:cs="Calibri"/>
                <w:lang w:eastAsia="el-GR"/>
              </w:rPr>
              <w:t>/19-05-2021</w:t>
            </w:r>
          </w:p>
        </w:tc>
      </w:tr>
      <w:tr w:rsidR="001C28AD" w:rsidRPr="00B406CE" w:rsidTr="00B140F7">
        <w:trPr>
          <w:trHeight w:val="688"/>
        </w:trPr>
        <w:tc>
          <w:tcPr>
            <w:tcW w:w="1560" w:type="dxa"/>
          </w:tcPr>
          <w:p w:rsidR="001C28AD" w:rsidRPr="00450890" w:rsidRDefault="001C28AD" w:rsidP="006439DF">
            <w:pPr>
              <w:autoSpaceDE w:val="0"/>
              <w:autoSpaceDN w:val="0"/>
              <w:spacing w:after="0" w:line="240" w:lineRule="auto"/>
              <w:rPr>
                <w:rFonts w:eastAsia="Times New Roman" w:cs="Calibri"/>
                <w:szCs w:val="24"/>
                <w:lang w:eastAsia="el-GR"/>
              </w:rPr>
            </w:pPr>
            <w:r w:rsidRPr="00685720">
              <w:rPr>
                <w:rFonts w:eastAsia="Times New Roman" w:cs="Calibri"/>
                <w:szCs w:val="24"/>
                <w:lang w:eastAsia="el-GR"/>
              </w:rPr>
              <w:t>Τηλέφωνο</w:t>
            </w:r>
            <w:r w:rsidRPr="00450890">
              <w:rPr>
                <w:rFonts w:eastAsia="Times New Roman" w:cs="Calibri"/>
                <w:szCs w:val="24"/>
                <w:lang w:eastAsia="el-GR"/>
              </w:rPr>
              <w:t>:</w:t>
            </w:r>
          </w:p>
          <w:p w:rsidR="001C28AD" w:rsidRPr="00450890" w:rsidRDefault="001C28AD" w:rsidP="006439DF">
            <w:pPr>
              <w:autoSpaceDE w:val="0"/>
              <w:autoSpaceDN w:val="0"/>
              <w:spacing w:after="0" w:line="240" w:lineRule="auto"/>
              <w:rPr>
                <w:rFonts w:eastAsia="Times New Roman" w:cs="Calibri"/>
                <w:szCs w:val="24"/>
                <w:lang w:eastAsia="el-GR"/>
              </w:rPr>
            </w:pPr>
            <w:r w:rsidRPr="00685720">
              <w:rPr>
                <w:rFonts w:eastAsia="Times New Roman" w:cs="Calibri"/>
                <w:szCs w:val="24"/>
                <w:lang w:eastAsia="el-GR"/>
              </w:rPr>
              <w:t xml:space="preserve"> </w:t>
            </w:r>
            <w:r w:rsidRPr="00685720">
              <w:rPr>
                <w:rFonts w:eastAsia="Times New Roman" w:cs="Calibri"/>
                <w:szCs w:val="24"/>
                <w:lang w:val="en-US" w:eastAsia="el-GR"/>
              </w:rPr>
              <w:t>E</w:t>
            </w:r>
            <w:r w:rsidRPr="00450890">
              <w:rPr>
                <w:rFonts w:eastAsia="Times New Roman" w:cs="Calibri"/>
                <w:szCs w:val="24"/>
                <w:lang w:eastAsia="el-GR"/>
              </w:rPr>
              <w:t>-</w:t>
            </w:r>
            <w:r w:rsidRPr="00685720">
              <w:rPr>
                <w:rFonts w:eastAsia="Times New Roman" w:cs="Calibri"/>
                <w:szCs w:val="24"/>
                <w:lang w:val="en-US" w:eastAsia="el-GR"/>
              </w:rPr>
              <w:t>mail</w:t>
            </w:r>
            <w:r w:rsidRPr="00450890">
              <w:rPr>
                <w:rFonts w:eastAsia="Times New Roman" w:cs="Calibri"/>
                <w:szCs w:val="24"/>
                <w:lang w:eastAsia="el-GR"/>
              </w:rPr>
              <w:t xml:space="preserve"> :</w:t>
            </w:r>
          </w:p>
        </w:tc>
        <w:tc>
          <w:tcPr>
            <w:tcW w:w="3720" w:type="dxa"/>
            <w:gridSpan w:val="2"/>
          </w:tcPr>
          <w:p w:rsidR="001C28AD" w:rsidRPr="00685720" w:rsidRDefault="001C28AD" w:rsidP="006439DF">
            <w:pPr>
              <w:autoSpaceDE w:val="0"/>
              <w:autoSpaceDN w:val="0"/>
              <w:spacing w:after="0" w:line="240" w:lineRule="auto"/>
              <w:rPr>
                <w:rFonts w:eastAsia="Times New Roman" w:cs="Calibri"/>
                <w:szCs w:val="24"/>
                <w:lang w:val="en-US" w:eastAsia="el-GR"/>
              </w:rPr>
            </w:pPr>
            <w:r>
              <w:rPr>
                <w:rFonts w:eastAsia="Times New Roman" w:cs="Calibri"/>
                <w:szCs w:val="24"/>
                <w:lang w:eastAsia="el-GR"/>
              </w:rPr>
              <w:t xml:space="preserve">+30 </w:t>
            </w:r>
            <w:r w:rsidRPr="00450890">
              <w:rPr>
                <w:rFonts w:eastAsia="Times New Roman" w:cs="Calibri"/>
                <w:szCs w:val="24"/>
                <w:lang w:eastAsia="el-GR"/>
              </w:rPr>
              <w:t>213</w:t>
            </w:r>
            <w:r w:rsidRPr="00685720">
              <w:rPr>
                <w:rFonts w:eastAsia="Times New Roman" w:cs="Calibri"/>
                <w:szCs w:val="24"/>
                <w:lang w:val="en-US" w:eastAsia="el-GR"/>
              </w:rPr>
              <w:t>2070432</w:t>
            </w:r>
          </w:p>
          <w:p w:rsidR="001C28AD" w:rsidRPr="001C28AD" w:rsidRDefault="001C28AD" w:rsidP="006439DF">
            <w:pPr>
              <w:autoSpaceDE w:val="0"/>
              <w:autoSpaceDN w:val="0"/>
              <w:spacing w:after="0" w:line="240" w:lineRule="auto"/>
              <w:rPr>
                <w:rFonts w:eastAsia="Times New Roman" w:cs="Calibri"/>
                <w:szCs w:val="24"/>
                <w:lang w:val="en-US" w:eastAsia="el-GR"/>
              </w:rPr>
            </w:pPr>
            <w:r>
              <w:rPr>
                <w:rFonts w:eastAsia="Times New Roman" w:cs="Calibri"/>
                <w:szCs w:val="24"/>
                <w:lang w:val="en-US" w:eastAsia="el-GR"/>
              </w:rPr>
              <w:t>dm_program@kallithea.gr</w:t>
            </w:r>
          </w:p>
        </w:tc>
        <w:tc>
          <w:tcPr>
            <w:tcW w:w="3936" w:type="dxa"/>
          </w:tcPr>
          <w:p w:rsidR="001C28AD" w:rsidRPr="003E184B" w:rsidRDefault="001C28AD" w:rsidP="006439DF">
            <w:pPr>
              <w:autoSpaceDE w:val="0"/>
              <w:autoSpaceDN w:val="0"/>
              <w:spacing w:after="0" w:line="240" w:lineRule="auto"/>
              <w:rPr>
                <w:rFonts w:eastAsia="Times New Roman" w:cs="Calibri"/>
                <w:lang w:val="en-US" w:eastAsia="el-GR"/>
              </w:rPr>
            </w:pPr>
          </w:p>
        </w:tc>
      </w:tr>
      <w:tr w:rsidR="001C28AD" w:rsidRPr="008234A2" w:rsidTr="00B140F7">
        <w:trPr>
          <w:trHeight w:val="435"/>
        </w:trPr>
        <w:tc>
          <w:tcPr>
            <w:tcW w:w="1560" w:type="dxa"/>
          </w:tcPr>
          <w:p w:rsidR="001C28AD" w:rsidRPr="008234A2" w:rsidRDefault="001C28AD" w:rsidP="006439DF">
            <w:pPr>
              <w:autoSpaceDE w:val="0"/>
              <w:autoSpaceDN w:val="0"/>
              <w:spacing w:after="0" w:line="240" w:lineRule="auto"/>
              <w:jc w:val="right"/>
              <w:rPr>
                <w:rFonts w:ascii="Candara" w:eastAsia="Times New Roman" w:hAnsi="Candara" w:cs="Calibri"/>
                <w:b/>
                <w:sz w:val="24"/>
                <w:szCs w:val="24"/>
                <w:lang w:val="en-US" w:eastAsia="el-GR"/>
              </w:rPr>
            </w:pPr>
          </w:p>
          <w:p w:rsidR="001C28AD" w:rsidRPr="008234A2" w:rsidRDefault="001C28AD" w:rsidP="006439DF">
            <w:pPr>
              <w:rPr>
                <w:rFonts w:ascii="Candara" w:eastAsia="Times New Roman" w:hAnsi="Candara" w:cs="Calibri"/>
                <w:sz w:val="24"/>
                <w:szCs w:val="24"/>
                <w:lang w:val="en-US" w:eastAsia="el-GR"/>
              </w:rPr>
            </w:pPr>
          </w:p>
        </w:tc>
        <w:tc>
          <w:tcPr>
            <w:tcW w:w="3720" w:type="dxa"/>
            <w:gridSpan w:val="2"/>
          </w:tcPr>
          <w:p w:rsidR="001C28AD" w:rsidRPr="008234A2" w:rsidRDefault="001C28AD" w:rsidP="006439DF">
            <w:pPr>
              <w:autoSpaceDE w:val="0"/>
              <w:autoSpaceDN w:val="0"/>
              <w:spacing w:after="0" w:line="240" w:lineRule="auto"/>
              <w:rPr>
                <w:rFonts w:ascii="Candara" w:eastAsia="Times New Roman" w:hAnsi="Candara" w:cs="Calibri"/>
                <w:sz w:val="24"/>
                <w:szCs w:val="24"/>
                <w:lang w:val="en-US" w:eastAsia="el-GR"/>
              </w:rPr>
            </w:pPr>
          </w:p>
        </w:tc>
        <w:tc>
          <w:tcPr>
            <w:tcW w:w="3936" w:type="dxa"/>
            <w:vAlign w:val="center"/>
          </w:tcPr>
          <w:p w:rsidR="001C28AD" w:rsidRDefault="001C28AD" w:rsidP="006439DF">
            <w:pPr>
              <w:rPr>
                <w:rFonts w:ascii="Candara" w:eastAsia="Times New Roman" w:hAnsi="Candara" w:cs="Calibri"/>
                <w:lang w:eastAsia="el-GR"/>
              </w:rPr>
            </w:pPr>
            <w:r>
              <w:rPr>
                <w:rFonts w:ascii="Candara" w:eastAsia="Times New Roman" w:hAnsi="Candara" w:cs="Calibri"/>
                <w:lang w:eastAsia="el-GR"/>
              </w:rPr>
              <w:t>ΠΡΟΣ:</w:t>
            </w:r>
          </w:p>
          <w:p w:rsidR="001C28AD" w:rsidRPr="001C28AD" w:rsidRDefault="001C28AD" w:rsidP="006439DF">
            <w:pPr>
              <w:rPr>
                <w:rFonts w:ascii="Candara" w:eastAsia="Times New Roman" w:hAnsi="Candara"/>
                <w:lang w:eastAsia="el-GR"/>
              </w:rPr>
            </w:pPr>
            <w:r>
              <w:rPr>
                <w:rFonts w:ascii="Candara" w:eastAsia="Times New Roman" w:hAnsi="Candara" w:cs="Calibri"/>
                <w:lang w:eastAsia="el-GR"/>
              </w:rPr>
              <w:t>κ. Πρόεδρο του Δημοτικού Συμβουλίου</w:t>
            </w:r>
          </w:p>
        </w:tc>
      </w:tr>
    </w:tbl>
    <w:p w:rsidR="001C28AD" w:rsidRDefault="001C28AD">
      <w:pPr>
        <w:rPr>
          <w:b/>
          <w:u w:val="single"/>
        </w:rPr>
      </w:pPr>
    </w:p>
    <w:p w:rsidR="000A25A8" w:rsidRPr="0076127E" w:rsidRDefault="00E2719F">
      <w:pPr>
        <w:rPr>
          <w:b/>
        </w:rPr>
      </w:pPr>
      <w:r w:rsidRPr="0076127E">
        <w:rPr>
          <w:b/>
          <w:u w:val="single"/>
        </w:rPr>
        <w:t>ΘΕΜΑ</w:t>
      </w:r>
      <w:r w:rsidRPr="0076127E">
        <w:rPr>
          <w:b/>
        </w:rPr>
        <w:t>: Έγκριση συμμετοχής Δήμου Καλλιθέας στο Ευρωπαϊκό Δίκτυο Φιλικών προς της Οικογένειες (</w:t>
      </w:r>
      <w:r w:rsidRPr="0076127E">
        <w:rPr>
          <w:b/>
          <w:lang w:val="en-US"/>
        </w:rPr>
        <w:t>European</w:t>
      </w:r>
      <w:r w:rsidRPr="0076127E">
        <w:rPr>
          <w:b/>
        </w:rPr>
        <w:t xml:space="preserve"> </w:t>
      </w:r>
      <w:r w:rsidRPr="0076127E">
        <w:rPr>
          <w:b/>
          <w:lang w:val="en-US"/>
        </w:rPr>
        <w:t>Network</w:t>
      </w:r>
      <w:r w:rsidRPr="0076127E">
        <w:rPr>
          <w:b/>
        </w:rPr>
        <w:t xml:space="preserve"> </w:t>
      </w:r>
      <w:r w:rsidRPr="0076127E">
        <w:rPr>
          <w:b/>
          <w:lang w:val="en-US"/>
        </w:rPr>
        <w:t>of</w:t>
      </w:r>
      <w:r w:rsidRPr="0076127E">
        <w:rPr>
          <w:b/>
        </w:rPr>
        <w:t xml:space="preserve"> </w:t>
      </w:r>
      <w:r w:rsidRPr="0076127E">
        <w:rPr>
          <w:b/>
          <w:lang w:val="en-US"/>
        </w:rPr>
        <w:t>Family</w:t>
      </w:r>
      <w:r w:rsidRPr="0076127E">
        <w:rPr>
          <w:b/>
        </w:rPr>
        <w:t>-</w:t>
      </w:r>
      <w:r w:rsidRPr="0076127E">
        <w:rPr>
          <w:b/>
          <w:lang w:val="en-US"/>
        </w:rPr>
        <w:t>Friendly</w:t>
      </w:r>
      <w:r w:rsidRPr="0076127E">
        <w:rPr>
          <w:b/>
        </w:rPr>
        <w:t xml:space="preserve"> </w:t>
      </w:r>
      <w:r w:rsidRPr="0076127E">
        <w:rPr>
          <w:b/>
          <w:lang w:val="en-US"/>
        </w:rPr>
        <w:t>Municipalities</w:t>
      </w:r>
      <w:r w:rsidRPr="0076127E">
        <w:rPr>
          <w:b/>
        </w:rPr>
        <w:t>)</w:t>
      </w:r>
    </w:p>
    <w:p w:rsidR="00E2719F" w:rsidRDefault="00E2719F"/>
    <w:p w:rsidR="00E2719F" w:rsidRDefault="00E2719F">
      <w:r>
        <w:t xml:space="preserve">Η  Πολιτεία, είτε σε κεντρικό επίπεδο, είτε μέσω της τοπικής αυτοδιοίκησης οφείλει να σέβεται και να εκτελεί τη Συνταγματική επιταγή για τη σχεδίαση δημογραφικής πολιτικής που θα περιλαμβάνει αξιόπιστα, υλοποιήσιμα και με προοπτική μέτρα για τη στήριξη </w:t>
      </w:r>
      <w:proofErr w:type="spellStart"/>
      <w:r>
        <w:t>ρων</w:t>
      </w:r>
      <w:proofErr w:type="spellEnd"/>
      <w:r>
        <w:t xml:space="preserve"> οικογενειών και του δημογραφικού θέματος.</w:t>
      </w:r>
    </w:p>
    <w:p w:rsidR="00E2719F" w:rsidRDefault="00E2719F">
      <w:r>
        <w:t>Με γνώμονα αυτό το πλαίσιο, αλλά και την προβολή του τόπου μας, τόσο σε εθνικό επίπεδο, όσο και σε ευρωπαϊκό επίπεδο, προτείνεται η στήριξη φιλικών μέτρων και μεθόδων, τα οποία θα συνδράμουν σε πολιτικές φιλικές προς τις οικογένειες και ιδιαιτέρως με πολλά τέκνα, που έχουν μεγαλύτερη ανάγκη.</w:t>
      </w:r>
    </w:p>
    <w:p w:rsidR="00C50B2E" w:rsidRDefault="00C50B2E">
      <w:r>
        <w:t>Ο Δήμος Καλλιθέας συνεχίζει να στηρίζει έμπρακτα με κατάλληλα μέτρα το θεσμό της οικογένειας υιοθετώντας καλές πρακτικές που βοηθούν  σ ’αυτήν  την κατεύθυνση.</w:t>
      </w:r>
    </w:p>
    <w:p w:rsidR="00C50B2E" w:rsidRDefault="00C50B2E">
      <w:r>
        <w:t>Στα πλαίσια αυτά, προτείνεται η ένταξή μας στο Ευρωπαϊκό Δίκτυο Δήμων Φιλικών προς τις Οικογένειες (</w:t>
      </w:r>
      <w:r w:rsidR="00E13BC0">
        <w:rPr>
          <w:lang w:val="en-US"/>
        </w:rPr>
        <w:t>European</w:t>
      </w:r>
      <w:r w:rsidR="00E13BC0" w:rsidRPr="00E13BC0">
        <w:t xml:space="preserve"> </w:t>
      </w:r>
      <w:r w:rsidR="00E13BC0">
        <w:rPr>
          <w:lang w:val="en-US"/>
        </w:rPr>
        <w:t>Network</w:t>
      </w:r>
      <w:r w:rsidR="00E13BC0" w:rsidRPr="00E13BC0">
        <w:t xml:space="preserve"> </w:t>
      </w:r>
      <w:r w:rsidR="00E13BC0">
        <w:rPr>
          <w:lang w:val="en-US"/>
        </w:rPr>
        <w:t>of</w:t>
      </w:r>
      <w:r w:rsidR="00E13BC0" w:rsidRPr="00E13BC0">
        <w:t xml:space="preserve"> </w:t>
      </w:r>
      <w:r w:rsidR="00E13BC0">
        <w:rPr>
          <w:lang w:val="en-US"/>
        </w:rPr>
        <w:t>Family</w:t>
      </w:r>
      <w:r w:rsidR="00E13BC0" w:rsidRPr="00E13BC0">
        <w:t>-</w:t>
      </w:r>
      <w:r w:rsidR="00E13BC0">
        <w:rPr>
          <w:lang w:val="en-US"/>
        </w:rPr>
        <w:t>Friendly</w:t>
      </w:r>
      <w:r w:rsidR="00E13BC0" w:rsidRPr="00E13BC0">
        <w:t xml:space="preserve"> </w:t>
      </w:r>
      <w:r w:rsidR="00E13BC0">
        <w:rPr>
          <w:lang w:val="en-US"/>
        </w:rPr>
        <w:t>Municipalities</w:t>
      </w:r>
      <w:r w:rsidR="00E13BC0" w:rsidRPr="00E13BC0">
        <w:t>)</w:t>
      </w:r>
      <w:r w:rsidR="00017CBA">
        <w:t>, μία δραστηριότητα η οποία θα μεταφέρει καλές πρακτικές και θα συμβάλλει περαιτέρω στην προβολή του Δήμου Καλλιθέας. Το Δίκτυο αυτό έχει κύριο στόχο την στήριξη των οικογενειών με παιδιά, ιδιαιτέρως με πολλά παιδιά μέσω καταλλήλων μέτρων και πολιτικών σε επίπεδο δήμων, αλλά και τη δημιουργία περιβάλλοντος/παραδόσεώς φιλικής προς τις οικογένειες.</w:t>
      </w:r>
    </w:p>
    <w:p w:rsidR="00017CBA" w:rsidRDefault="00017CBA">
      <w:r>
        <w:t>Η πρωτοβουλία αυτή αρχικά ξεκίνησε από την Ιταλική Ομοσπονδία Μεγάλων Οικογενειών (</w:t>
      </w:r>
      <w:r>
        <w:rPr>
          <w:lang w:val="en-US"/>
        </w:rPr>
        <w:t>Italian</w:t>
      </w:r>
      <w:r w:rsidRPr="00E02F2C">
        <w:t xml:space="preserve"> </w:t>
      </w:r>
      <w:r>
        <w:rPr>
          <w:lang w:val="en-US"/>
        </w:rPr>
        <w:t>large</w:t>
      </w:r>
      <w:r w:rsidRPr="00E02F2C">
        <w:t xml:space="preserve"> </w:t>
      </w:r>
      <w:r>
        <w:rPr>
          <w:lang w:val="en-US"/>
        </w:rPr>
        <w:t>Fam</w:t>
      </w:r>
      <w:r w:rsidR="00E02F2C">
        <w:rPr>
          <w:lang w:val="en-US"/>
        </w:rPr>
        <w:t>ilies</w:t>
      </w:r>
      <w:r w:rsidR="00E02F2C" w:rsidRPr="00E02F2C">
        <w:t xml:space="preserve">) </w:t>
      </w:r>
      <w:r w:rsidR="00E02F2C">
        <w:t xml:space="preserve"> και στη συνέχεια υιοθετήθηκε από την ευρωπαϊκή συνομοσπονδία </w:t>
      </w:r>
      <w:r w:rsidR="0076127E">
        <w:rPr>
          <w:lang w:val="en-US"/>
        </w:rPr>
        <w:t>ELFAC</w:t>
      </w:r>
      <w:r w:rsidR="0076127E" w:rsidRPr="0076127E">
        <w:t xml:space="preserve"> (</w:t>
      </w:r>
      <w:r w:rsidR="0076127E">
        <w:rPr>
          <w:lang w:val="en-US"/>
        </w:rPr>
        <w:t>European</w:t>
      </w:r>
      <w:r w:rsidR="0076127E" w:rsidRPr="0076127E">
        <w:t xml:space="preserve"> </w:t>
      </w:r>
      <w:r w:rsidR="0076127E">
        <w:rPr>
          <w:lang w:val="en-US"/>
        </w:rPr>
        <w:t>Large</w:t>
      </w:r>
      <w:r w:rsidR="0076127E" w:rsidRPr="0076127E">
        <w:t xml:space="preserve"> </w:t>
      </w:r>
      <w:r w:rsidR="0076127E">
        <w:rPr>
          <w:lang w:val="en-US"/>
        </w:rPr>
        <w:t>Families</w:t>
      </w:r>
      <w:r w:rsidR="0076127E" w:rsidRPr="0076127E">
        <w:t xml:space="preserve"> </w:t>
      </w:r>
      <w:r w:rsidR="0076127E">
        <w:rPr>
          <w:lang w:val="en-US"/>
        </w:rPr>
        <w:t>Confederation</w:t>
      </w:r>
      <w:r w:rsidR="0076127E" w:rsidRPr="0076127E">
        <w:t>)</w:t>
      </w:r>
      <w:r w:rsidR="0076127E">
        <w:t>, που πρότεινε την δημιουργία του παραπάνω Δικτύου.</w:t>
      </w:r>
    </w:p>
    <w:p w:rsidR="0076127E" w:rsidRPr="0076127E" w:rsidRDefault="0076127E">
      <w:r>
        <w:lastRenderedPageBreak/>
        <w:t xml:space="preserve">Οι στόχοι του δικτύου, τα οφέλη από την ένταξή μας, η διακήρυξη φιλικών προς τις οικογένειες Δήμων καθώς και διαδικασίες ένταξης περιγράφονται στην ιστοσελίδα </w:t>
      </w:r>
      <w:hyperlink r:id="rId6" w:history="1">
        <w:r w:rsidRPr="000B1E7E">
          <w:rPr>
            <w:rStyle w:val="-"/>
            <w:lang w:val="en-US"/>
          </w:rPr>
          <w:t>https</w:t>
        </w:r>
        <w:r w:rsidRPr="0076127E">
          <w:rPr>
            <w:rStyle w:val="-"/>
          </w:rPr>
          <w:t>://</w:t>
        </w:r>
        <w:r w:rsidRPr="000B1E7E">
          <w:rPr>
            <w:rStyle w:val="-"/>
            <w:lang w:val="en-US"/>
          </w:rPr>
          <w:t>www</w:t>
        </w:r>
        <w:r w:rsidRPr="0076127E">
          <w:rPr>
            <w:rStyle w:val="-"/>
          </w:rPr>
          <w:t>.</w:t>
        </w:r>
        <w:proofErr w:type="spellStart"/>
        <w:r w:rsidRPr="000B1E7E">
          <w:rPr>
            <w:rStyle w:val="-"/>
            <w:lang w:val="en-US"/>
          </w:rPr>
          <w:t>elfac</w:t>
        </w:r>
        <w:proofErr w:type="spellEnd"/>
        <w:r w:rsidRPr="0076127E">
          <w:rPr>
            <w:rStyle w:val="-"/>
          </w:rPr>
          <w:t>.</w:t>
        </w:r>
        <w:r w:rsidRPr="000B1E7E">
          <w:rPr>
            <w:rStyle w:val="-"/>
            <w:lang w:val="en-US"/>
          </w:rPr>
          <w:t>org</w:t>
        </w:r>
        <w:r w:rsidRPr="0076127E">
          <w:rPr>
            <w:rStyle w:val="-"/>
          </w:rPr>
          <w:t>/</w:t>
        </w:r>
        <w:r w:rsidRPr="000B1E7E">
          <w:rPr>
            <w:rStyle w:val="-"/>
            <w:lang w:val="en-US"/>
          </w:rPr>
          <w:t>the</w:t>
        </w:r>
        <w:r w:rsidRPr="0076127E">
          <w:rPr>
            <w:rStyle w:val="-"/>
          </w:rPr>
          <w:t>-</w:t>
        </w:r>
        <w:r w:rsidRPr="000B1E7E">
          <w:rPr>
            <w:rStyle w:val="-"/>
            <w:lang w:val="en-US"/>
          </w:rPr>
          <w:t>network</w:t>
        </w:r>
        <w:r w:rsidRPr="0076127E">
          <w:rPr>
            <w:rStyle w:val="-"/>
          </w:rPr>
          <w:t>/</w:t>
        </w:r>
      </w:hyperlink>
      <w:r w:rsidRPr="0076127E">
        <w:t>.</w:t>
      </w:r>
    </w:p>
    <w:p w:rsidR="0076127E" w:rsidRPr="0076127E" w:rsidRDefault="0076127E">
      <w:r>
        <w:t>Μετά από τα παραπάνω, προτείνεται η ένταξη του Δήμου Καλλιθέας στο Ευρωπαϊκό Δίκτυο Δήμων Φιλικών προς τις Οικογένειες (</w:t>
      </w:r>
      <w:r>
        <w:rPr>
          <w:lang w:val="en-US"/>
        </w:rPr>
        <w:t>European</w:t>
      </w:r>
      <w:r w:rsidRPr="0076127E">
        <w:t xml:space="preserve"> </w:t>
      </w:r>
      <w:r>
        <w:rPr>
          <w:lang w:val="en-US"/>
        </w:rPr>
        <w:t>Network</w:t>
      </w:r>
      <w:r w:rsidRPr="0076127E">
        <w:t xml:space="preserve"> </w:t>
      </w:r>
      <w:r>
        <w:rPr>
          <w:lang w:val="en-US"/>
        </w:rPr>
        <w:t>of</w:t>
      </w:r>
      <w:r w:rsidRPr="0076127E">
        <w:t xml:space="preserve"> </w:t>
      </w:r>
      <w:r>
        <w:rPr>
          <w:lang w:val="en-US"/>
        </w:rPr>
        <w:t>Family</w:t>
      </w:r>
      <w:r w:rsidRPr="0076127E">
        <w:t>-</w:t>
      </w:r>
      <w:r>
        <w:rPr>
          <w:lang w:val="en-US"/>
        </w:rPr>
        <w:t>Friendly</w:t>
      </w:r>
      <w:r w:rsidRPr="0076127E">
        <w:t xml:space="preserve"> </w:t>
      </w:r>
      <w:r>
        <w:rPr>
          <w:lang w:val="en-US"/>
        </w:rPr>
        <w:t>Municipalities</w:t>
      </w:r>
      <w:r w:rsidRPr="0076127E">
        <w:t>).</w:t>
      </w:r>
    </w:p>
    <w:p w:rsidR="0076127E" w:rsidRDefault="0076127E"/>
    <w:p w:rsidR="0076127E" w:rsidRDefault="0076127E"/>
    <w:p w:rsidR="0076127E" w:rsidRPr="001C5069" w:rsidRDefault="0076127E">
      <w:pPr>
        <w:rPr>
          <w:lang w:val="en-US"/>
        </w:rPr>
      </w:pPr>
      <w:r>
        <w:tab/>
      </w:r>
      <w:r>
        <w:tab/>
      </w:r>
      <w:r>
        <w:tab/>
      </w:r>
      <w:r>
        <w:tab/>
      </w:r>
      <w:r>
        <w:tab/>
      </w:r>
      <w:r>
        <w:tab/>
      </w:r>
      <w:r>
        <w:tab/>
        <w:t>Ο</w:t>
      </w:r>
      <w:r w:rsidRPr="001C5069">
        <w:rPr>
          <w:lang w:val="en-US"/>
        </w:rPr>
        <w:t xml:space="preserve"> </w:t>
      </w:r>
      <w:r>
        <w:t>Δήμαρχος</w:t>
      </w:r>
      <w:r w:rsidRPr="001C5069">
        <w:rPr>
          <w:lang w:val="en-US"/>
        </w:rPr>
        <w:t xml:space="preserve"> </w:t>
      </w:r>
      <w:r>
        <w:t>Καλλιθέας</w:t>
      </w:r>
    </w:p>
    <w:p w:rsidR="0076127E" w:rsidRPr="001C5069" w:rsidRDefault="0076127E">
      <w:pPr>
        <w:rPr>
          <w:lang w:val="en-US"/>
        </w:rPr>
      </w:pPr>
      <w:r w:rsidRPr="001C5069">
        <w:rPr>
          <w:lang w:val="en-US"/>
        </w:rPr>
        <w:t xml:space="preserve"> </w:t>
      </w:r>
    </w:p>
    <w:p w:rsidR="0076127E" w:rsidRPr="001C5069" w:rsidRDefault="0076127E" w:rsidP="0076127E">
      <w:pPr>
        <w:ind w:left="5040"/>
        <w:rPr>
          <w:lang w:val="en-US"/>
        </w:rPr>
      </w:pPr>
      <w:r w:rsidRPr="001C5069">
        <w:rPr>
          <w:lang w:val="en-US"/>
        </w:rPr>
        <w:t xml:space="preserve">   </w:t>
      </w:r>
      <w:r>
        <w:t>Δημήτρης</w:t>
      </w:r>
      <w:r w:rsidRPr="001C5069">
        <w:rPr>
          <w:lang w:val="en-US"/>
        </w:rPr>
        <w:t xml:space="preserve"> </w:t>
      </w:r>
      <w:r>
        <w:t>Κάρναβος</w:t>
      </w:r>
    </w:p>
    <w:p w:rsidR="001C28AD" w:rsidRPr="001C5069" w:rsidRDefault="001C28AD" w:rsidP="0076127E">
      <w:pPr>
        <w:ind w:left="5040"/>
        <w:rPr>
          <w:lang w:val="en-US"/>
        </w:rPr>
      </w:pPr>
    </w:p>
    <w:p w:rsidR="0076127E" w:rsidRDefault="0076127E" w:rsidP="0076127E">
      <w:pPr>
        <w:rPr>
          <w:lang w:val="en-US"/>
        </w:rPr>
      </w:pPr>
      <w:r>
        <w:t>Συνημμένα</w:t>
      </w:r>
      <w:r w:rsidRPr="0076127E">
        <w:rPr>
          <w:lang w:val="en-US"/>
        </w:rPr>
        <w:t>:</w:t>
      </w:r>
      <w:r w:rsidRPr="0076127E">
        <w:rPr>
          <w:lang w:val="en-US"/>
        </w:rPr>
        <w:tab/>
      </w:r>
      <w:r>
        <w:rPr>
          <w:lang w:val="en-US"/>
        </w:rPr>
        <w:t>FIRST CONVENTION OF EUROPEAN FAMILY FRIENDLY MUNICIPALITIES</w:t>
      </w:r>
    </w:p>
    <w:p w:rsidR="0076127E" w:rsidRDefault="0076127E" w:rsidP="0076127E">
      <w:r>
        <w:t>Κοινοποίηση :</w:t>
      </w:r>
    </w:p>
    <w:p w:rsidR="0076127E" w:rsidRDefault="0076127E" w:rsidP="0076127E">
      <w:pPr>
        <w:pStyle w:val="a3"/>
        <w:numPr>
          <w:ilvl w:val="0"/>
          <w:numId w:val="1"/>
        </w:numPr>
      </w:pPr>
      <w:r>
        <w:t>Γραφείο Δημάρχου</w:t>
      </w:r>
    </w:p>
    <w:p w:rsidR="0076127E" w:rsidRDefault="0076127E" w:rsidP="0076127E">
      <w:pPr>
        <w:pStyle w:val="a3"/>
        <w:numPr>
          <w:ilvl w:val="0"/>
          <w:numId w:val="1"/>
        </w:numPr>
      </w:pPr>
      <w:r>
        <w:t>Γραφείο Γενικού Γραμματέα</w:t>
      </w:r>
    </w:p>
    <w:p w:rsidR="0076127E" w:rsidRDefault="0076127E" w:rsidP="0076127E">
      <w:r>
        <w:t>Εσωτ.διανομή</w:t>
      </w:r>
    </w:p>
    <w:p w:rsidR="0076127E" w:rsidRDefault="0076127E" w:rsidP="0076127E">
      <w:pPr>
        <w:pStyle w:val="a3"/>
        <w:numPr>
          <w:ilvl w:val="0"/>
          <w:numId w:val="1"/>
        </w:numPr>
      </w:pPr>
      <w:r>
        <w:t>Αυτοτελές τμήμα Προγραμματισμού και Σχεδιασμού</w:t>
      </w:r>
    </w:p>
    <w:p w:rsidR="0076127E" w:rsidRPr="0076127E" w:rsidRDefault="0076127E" w:rsidP="0076127E">
      <w:pPr>
        <w:pStyle w:val="a3"/>
      </w:pPr>
    </w:p>
    <w:sectPr w:rsidR="0076127E" w:rsidRPr="007612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D7587"/>
    <w:multiLevelType w:val="hybridMultilevel"/>
    <w:tmpl w:val="6D5863B6"/>
    <w:lvl w:ilvl="0" w:tplc="1610C4D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9F"/>
    <w:rsid w:val="00017CBA"/>
    <w:rsid w:val="00095957"/>
    <w:rsid w:val="001C28AD"/>
    <w:rsid w:val="001C5069"/>
    <w:rsid w:val="00352DC9"/>
    <w:rsid w:val="00583350"/>
    <w:rsid w:val="0076127E"/>
    <w:rsid w:val="0079041D"/>
    <w:rsid w:val="008448C5"/>
    <w:rsid w:val="0088395E"/>
    <w:rsid w:val="00B140F7"/>
    <w:rsid w:val="00C50B2E"/>
    <w:rsid w:val="00C962EE"/>
    <w:rsid w:val="00E02F2C"/>
    <w:rsid w:val="00E13BC0"/>
    <w:rsid w:val="00E271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74050-EDDB-4A2F-B46A-DB4B218A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6127E"/>
    <w:rPr>
      <w:color w:val="0563C1" w:themeColor="hyperlink"/>
      <w:u w:val="single"/>
    </w:rPr>
  </w:style>
  <w:style w:type="paragraph" w:styleId="a3">
    <w:name w:val="List Paragraph"/>
    <w:basedOn w:val="a"/>
    <w:uiPriority w:val="34"/>
    <w:qFormat/>
    <w:rsid w:val="0076127E"/>
    <w:pPr>
      <w:ind w:left="720"/>
      <w:contextualSpacing/>
    </w:pPr>
  </w:style>
  <w:style w:type="paragraph" w:styleId="a4">
    <w:name w:val="Balloon Text"/>
    <w:basedOn w:val="a"/>
    <w:link w:val="Char"/>
    <w:uiPriority w:val="99"/>
    <w:semiHidden/>
    <w:unhideWhenUsed/>
    <w:rsid w:val="008448C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44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fac.org/the-networ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421</Words>
  <Characters>2279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Ζηρίνη Δέσποινα</dc:creator>
  <cp:keywords/>
  <dc:description/>
  <cp:lastModifiedBy>Άννα Τσολακίδου</cp:lastModifiedBy>
  <cp:revision>5</cp:revision>
  <cp:lastPrinted>2021-05-20T07:47:00Z</cp:lastPrinted>
  <dcterms:created xsi:type="dcterms:W3CDTF">2021-05-20T06:27:00Z</dcterms:created>
  <dcterms:modified xsi:type="dcterms:W3CDTF">2021-05-27T10:46:00Z</dcterms:modified>
</cp:coreProperties>
</file>