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F706CD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166C25">
        <w:rPr>
          <w:rFonts w:ascii="Tahoma" w:eastAsia="Times New Roman" w:hAnsi="Tahoma" w:cs="Tahoma"/>
          <w:b/>
          <w:bCs/>
          <w:lang w:eastAsia="el-GR"/>
        </w:rPr>
        <w:t>4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</w:t>
      </w:r>
      <w:r w:rsidR="00701AA7" w:rsidRPr="00F706CD">
        <w:rPr>
          <w:rFonts w:ascii="Tahoma" w:eastAsia="Times New Roman" w:hAnsi="Tahoma" w:cs="Tahoma"/>
          <w:b/>
          <w:bCs/>
          <w:lang w:eastAsia="el-GR"/>
        </w:rPr>
        <w:t>2</w:t>
      </w:r>
      <w:r w:rsidR="00F706CD">
        <w:rPr>
          <w:rFonts w:ascii="Tahoma" w:eastAsia="Times New Roman" w:hAnsi="Tahoma" w:cs="Tahoma"/>
          <w:b/>
          <w:bCs/>
          <w:lang w:eastAsia="el-GR"/>
        </w:rPr>
        <w:t>1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166C25">
        <w:rPr>
          <w:rFonts w:ascii="Tahoma" w:eastAsia="Times New Roman" w:hAnsi="Tahoma" w:cs="Tahoma"/>
          <w:b/>
          <w:bCs/>
          <w:iCs/>
          <w:lang w:eastAsia="el-GR"/>
        </w:rPr>
        <w:t>3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F706CD">
        <w:rPr>
          <w:rFonts w:ascii="Tahoma" w:eastAsia="Times New Roman" w:hAnsi="Tahoma" w:cs="Tahoma"/>
          <w:b/>
          <w:bCs/>
          <w:iCs/>
          <w:lang w:eastAsia="el-GR"/>
        </w:rPr>
        <w:t>1</w:t>
      </w:r>
      <w:r w:rsidR="00166C25">
        <w:rPr>
          <w:rFonts w:ascii="Tahoma" w:eastAsia="Times New Roman" w:hAnsi="Tahoma" w:cs="Tahoma"/>
          <w:b/>
          <w:bCs/>
          <w:iCs/>
          <w:lang w:eastAsia="el-GR"/>
        </w:rPr>
        <w:t>2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</w:t>
      </w:r>
      <w:r w:rsidR="00701AA7" w:rsidRPr="00F706CD">
        <w:rPr>
          <w:rFonts w:ascii="Tahoma" w:eastAsia="Times New Roman" w:hAnsi="Tahoma" w:cs="Tahoma"/>
          <w:b/>
          <w:bCs/>
          <w:iCs/>
          <w:lang w:eastAsia="el-GR"/>
        </w:rPr>
        <w:t>2</w:t>
      </w:r>
      <w:r w:rsidR="00F706CD">
        <w:rPr>
          <w:rFonts w:ascii="Tahoma" w:eastAsia="Times New Roman" w:hAnsi="Tahoma" w:cs="Tahoma"/>
          <w:b/>
          <w:bCs/>
          <w:iCs/>
          <w:lang w:eastAsia="el-GR"/>
        </w:rPr>
        <w:t>1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F55251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>ΠΕΡΙΛΗΨΗ</w:t>
      </w:r>
      <w:r w:rsidR="005D2D9B"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F706CD" w:rsidRPr="004275CE" w:rsidRDefault="00F706CD" w:rsidP="00F706CD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lang w:eastAsia="el-GR"/>
        </w:rPr>
      </w:pPr>
      <w:r w:rsidRPr="008D2499">
        <w:rPr>
          <w:rFonts w:ascii="Arial" w:eastAsia="Times New Roman" w:hAnsi="Arial" w:cs="Arial"/>
          <w:b/>
          <w:bCs/>
          <w:lang w:eastAsia="el-GR"/>
        </w:rPr>
        <w:t xml:space="preserve">Στην Καλλιθέα σήμερα </w:t>
      </w:r>
      <w:r w:rsidR="00166C25">
        <w:rPr>
          <w:rFonts w:ascii="Arial" w:eastAsia="Times New Roman" w:hAnsi="Arial" w:cs="Arial"/>
          <w:b/>
          <w:bCs/>
          <w:lang w:eastAsia="el-GR"/>
        </w:rPr>
        <w:t>3</w:t>
      </w:r>
      <w:r w:rsidRPr="00E62D99">
        <w:rPr>
          <w:rFonts w:ascii="Arial" w:eastAsia="Times New Roman" w:hAnsi="Arial" w:cs="Arial"/>
          <w:b/>
          <w:bCs/>
          <w:lang w:eastAsia="el-GR"/>
        </w:rPr>
        <w:t>/</w:t>
      </w:r>
      <w:r>
        <w:rPr>
          <w:rFonts w:ascii="Arial" w:eastAsia="Times New Roman" w:hAnsi="Arial" w:cs="Arial"/>
          <w:b/>
          <w:bCs/>
          <w:lang w:eastAsia="el-GR"/>
        </w:rPr>
        <w:t>1</w:t>
      </w:r>
      <w:r w:rsidR="00166C25">
        <w:rPr>
          <w:rFonts w:ascii="Arial" w:eastAsia="Times New Roman" w:hAnsi="Arial" w:cs="Arial"/>
          <w:b/>
          <w:bCs/>
          <w:lang w:eastAsia="el-GR"/>
        </w:rPr>
        <w:t>2</w:t>
      </w:r>
      <w:r w:rsidRPr="00E62D99">
        <w:rPr>
          <w:rFonts w:ascii="Arial" w:eastAsia="Times New Roman" w:hAnsi="Arial" w:cs="Arial"/>
          <w:b/>
          <w:bCs/>
          <w:lang w:eastAsia="el-GR"/>
        </w:rPr>
        <w:t>/20</w:t>
      </w:r>
      <w:r>
        <w:rPr>
          <w:rFonts w:ascii="Arial" w:eastAsia="Times New Roman" w:hAnsi="Arial" w:cs="Arial"/>
          <w:b/>
          <w:bCs/>
          <w:lang w:eastAsia="el-GR"/>
        </w:rPr>
        <w:t>2</w:t>
      </w:r>
      <w:r w:rsidRPr="004C4759">
        <w:rPr>
          <w:rFonts w:ascii="Arial" w:eastAsia="Times New Roman" w:hAnsi="Arial" w:cs="Arial"/>
          <w:b/>
          <w:bCs/>
          <w:lang w:eastAsia="el-GR"/>
        </w:rPr>
        <w:t>1</w:t>
      </w:r>
      <w:r w:rsidRPr="008D2499">
        <w:rPr>
          <w:rFonts w:ascii="Arial" w:eastAsia="Times New Roman" w:hAnsi="Arial" w:cs="Arial"/>
          <w:b/>
          <w:bCs/>
          <w:lang w:eastAsia="el-GR"/>
        </w:rPr>
        <w:t xml:space="preserve"> δημοσιεύονται τα θέματα τη</w:t>
      </w:r>
      <w:r w:rsidR="00824AB8">
        <w:rPr>
          <w:rFonts w:ascii="Arial" w:eastAsia="Times New Roman" w:hAnsi="Arial" w:cs="Arial"/>
          <w:b/>
          <w:bCs/>
          <w:lang w:eastAsia="el-GR"/>
        </w:rPr>
        <w:t>ς</w:t>
      </w:r>
      <w:r w:rsidRPr="008D2499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626FE6">
        <w:rPr>
          <w:rFonts w:ascii="Arial" w:eastAsia="Times New Roman" w:hAnsi="Arial" w:cs="Arial"/>
          <w:b/>
          <w:bCs/>
          <w:lang w:eastAsia="el-GR"/>
        </w:rPr>
        <w:t>4</w:t>
      </w:r>
      <w:r w:rsidRPr="008D2499">
        <w:rPr>
          <w:rFonts w:ascii="Arial" w:eastAsia="Times New Roman" w:hAnsi="Arial" w:cs="Arial"/>
          <w:b/>
          <w:bCs/>
          <w:lang w:eastAsia="el-GR"/>
        </w:rPr>
        <w:t>η</w:t>
      </w:r>
      <w:r w:rsidR="00824AB8">
        <w:rPr>
          <w:rFonts w:ascii="Arial" w:eastAsia="Times New Roman" w:hAnsi="Arial" w:cs="Arial"/>
          <w:b/>
          <w:bCs/>
          <w:lang w:eastAsia="el-GR"/>
        </w:rPr>
        <w:t>ς</w:t>
      </w:r>
      <w:r w:rsidRPr="008D2499">
        <w:rPr>
          <w:rFonts w:ascii="Arial" w:eastAsia="Times New Roman" w:hAnsi="Arial" w:cs="Arial"/>
          <w:b/>
          <w:bCs/>
          <w:lang w:eastAsia="el-GR"/>
        </w:rPr>
        <w:t xml:space="preserve"> (</w:t>
      </w:r>
      <w:r w:rsidR="00166C25">
        <w:rPr>
          <w:rFonts w:ascii="Arial" w:eastAsia="Times New Roman" w:hAnsi="Arial" w:cs="Arial"/>
          <w:b/>
          <w:bCs/>
          <w:lang w:eastAsia="el-GR"/>
        </w:rPr>
        <w:t>έκτακτη</w:t>
      </w:r>
      <w:r w:rsidR="00824AB8">
        <w:rPr>
          <w:rFonts w:ascii="Arial" w:eastAsia="Times New Roman" w:hAnsi="Arial" w:cs="Arial"/>
          <w:b/>
          <w:bCs/>
          <w:lang w:eastAsia="el-GR"/>
        </w:rPr>
        <w:t>ς</w:t>
      </w:r>
      <w:r w:rsidR="00166C25">
        <w:rPr>
          <w:rFonts w:ascii="Arial" w:eastAsia="Times New Roman" w:hAnsi="Arial" w:cs="Arial"/>
          <w:b/>
          <w:bCs/>
          <w:lang w:eastAsia="el-GR"/>
        </w:rPr>
        <w:t xml:space="preserve"> δια περιφοράς</w:t>
      </w:r>
      <w:r w:rsidRPr="008D2499">
        <w:rPr>
          <w:rFonts w:ascii="Arial" w:eastAsia="Times New Roman" w:hAnsi="Arial" w:cs="Arial"/>
          <w:b/>
          <w:bCs/>
          <w:lang w:eastAsia="el-GR"/>
        </w:rPr>
        <w:t>) συνεδρίαση</w:t>
      </w:r>
      <w:r w:rsidR="00824AB8">
        <w:rPr>
          <w:rFonts w:ascii="Arial" w:eastAsia="Times New Roman" w:hAnsi="Arial" w:cs="Arial"/>
          <w:b/>
          <w:bCs/>
          <w:lang w:eastAsia="el-GR"/>
        </w:rPr>
        <w:t>ς</w:t>
      </w:r>
      <w:r w:rsidRPr="008D2499">
        <w:rPr>
          <w:rFonts w:ascii="Arial" w:eastAsia="Times New Roman" w:hAnsi="Arial" w:cs="Arial"/>
          <w:b/>
          <w:bCs/>
          <w:lang w:eastAsia="el-GR"/>
        </w:rPr>
        <w:t xml:space="preserve"> της Επιτροπής</w:t>
      </w:r>
      <w:r>
        <w:rPr>
          <w:rFonts w:ascii="Arial" w:eastAsia="Times New Roman" w:hAnsi="Arial" w:cs="Arial"/>
          <w:b/>
          <w:bCs/>
          <w:lang w:eastAsia="el-GR"/>
        </w:rPr>
        <w:t xml:space="preserve"> Ποιότητας Ζωής</w:t>
      </w:r>
      <w:r w:rsidRPr="008D2499">
        <w:rPr>
          <w:rFonts w:ascii="Arial" w:eastAsia="Times New Roman" w:hAnsi="Arial" w:cs="Arial"/>
          <w:b/>
          <w:bCs/>
          <w:lang w:eastAsia="el-GR"/>
        </w:rPr>
        <w:t xml:space="preserve"> που πραγματοποιήθηκε στις </w:t>
      </w:r>
      <w:r w:rsidR="00166C25">
        <w:rPr>
          <w:rFonts w:ascii="Arial" w:eastAsia="Times New Roman" w:hAnsi="Arial" w:cs="Arial"/>
          <w:b/>
          <w:bCs/>
          <w:lang w:eastAsia="el-GR"/>
        </w:rPr>
        <w:t>3</w:t>
      </w:r>
      <w:r w:rsidRPr="008D2499">
        <w:rPr>
          <w:rFonts w:ascii="Arial" w:eastAsia="Times New Roman" w:hAnsi="Arial" w:cs="Arial"/>
          <w:b/>
          <w:bCs/>
          <w:lang w:eastAsia="el-GR"/>
        </w:rPr>
        <w:t>/</w:t>
      </w:r>
      <w:r>
        <w:rPr>
          <w:rFonts w:ascii="Arial" w:eastAsia="Times New Roman" w:hAnsi="Arial" w:cs="Arial"/>
          <w:b/>
          <w:bCs/>
          <w:lang w:eastAsia="el-GR"/>
        </w:rPr>
        <w:t>1</w:t>
      </w:r>
      <w:r w:rsidR="00166C25">
        <w:rPr>
          <w:rFonts w:ascii="Arial" w:eastAsia="Times New Roman" w:hAnsi="Arial" w:cs="Arial"/>
          <w:b/>
          <w:bCs/>
          <w:lang w:eastAsia="el-GR"/>
        </w:rPr>
        <w:t>2</w:t>
      </w:r>
      <w:r w:rsidRPr="008D2499">
        <w:rPr>
          <w:rFonts w:ascii="Arial" w:eastAsia="Times New Roman" w:hAnsi="Arial" w:cs="Arial"/>
          <w:b/>
          <w:bCs/>
          <w:lang w:eastAsia="el-GR"/>
        </w:rPr>
        <w:t>/</w:t>
      </w:r>
      <w:r w:rsidRPr="004275CE">
        <w:rPr>
          <w:rFonts w:ascii="Arial" w:eastAsia="Times New Roman" w:hAnsi="Arial" w:cs="Arial"/>
          <w:b/>
          <w:bCs/>
          <w:lang w:eastAsia="el-GR"/>
        </w:rPr>
        <w:t>2021 και ελήφθησαν οι παρακάτω αποφάσεις:</w:t>
      </w:r>
      <w:r w:rsidRPr="004275CE">
        <w:rPr>
          <w:rFonts w:ascii="Arial" w:eastAsia="Times New Roman" w:hAnsi="Arial" w:cs="Arial"/>
          <w:b/>
          <w:lang w:eastAsia="el-GR"/>
        </w:rPr>
        <w:t xml:space="preserve"> </w:t>
      </w:r>
    </w:p>
    <w:p w:rsidR="00F706CD" w:rsidRPr="004275CE" w:rsidRDefault="00F706CD" w:rsidP="00F706C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l-GR"/>
        </w:rPr>
      </w:pPr>
    </w:p>
    <w:p w:rsidR="00F706CD" w:rsidRPr="004275CE" w:rsidRDefault="00F706CD" w:rsidP="00F706C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l-GR"/>
        </w:rPr>
      </w:pPr>
    </w:p>
    <w:p w:rsidR="007E721B" w:rsidRDefault="00F706CD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Απόφαση </w:t>
      </w:r>
      <w:proofErr w:type="spellStart"/>
      <w:r w:rsidRPr="004275CE">
        <w:rPr>
          <w:rFonts w:ascii="Arial" w:eastAsia="Times New Roman" w:hAnsi="Arial" w:cs="Arial"/>
          <w:b/>
          <w:u w:val="single"/>
          <w:lang w:eastAsia="el-GR"/>
        </w:rPr>
        <w:t>Νο</w:t>
      </w:r>
      <w:proofErr w:type="spellEnd"/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 </w:t>
      </w:r>
      <w:r w:rsidR="00166C25">
        <w:rPr>
          <w:rFonts w:ascii="Arial" w:eastAsia="Times New Roman" w:hAnsi="Arial" w:cs="Arial"/>
          <w:b/>
          <w:u w:val="single"/>
          <w:lang w:eastAsia="el-GR"/>
        </w:rPr>
        <w:t>10</w:t>
      </w:r>
      <w:r w:rsidRPr="004275CE">
        <w:rPr>
          <w:rFonts w:ascii="Arial" w:eastAsia="Times New Roman" w:hAnsi="Arial" w:cs="Arial"/>
          <w:b/>
          <w:u w:val="single"/>
          <w:lang w:eastAsia="el-GR"/>
        </w:rPr>
        <w:t>:</w:t>
      </w:r>
      <w:r w:rsidRPr="004275CE">
        <w:rPr>
          <w:rFonts w:ascii="Arial" w:eastAsia="Times New Roman" w:hAnsi="Arial" w:cs="Arial"/>
          <w:b/>
          <w:lang w:eastAsia="el-GR"/>
        </w:rPr>
        <w:t xml:space="preserve"> </w:t>
      </w:r>
      <w:r w:rsidR="00166C25" w:rsidRPr="00166C25">
        <w:rPr>
          <w:rFonts w:ascii="Arial" w:eastAsia="Times New Roman" w:hAnsi="Arial" w:cs="Arial"/>
          <w:lang w:eastAsia="el-GR"/>
        </w:rPr>
        <w:t>Αποδοχή του κατεπείγοντος της πρόσκλησης</w:t>
      </w:r>
    </w:p>
    <w:p w:rsidR="00DF53C5" w:rsidRDefault="00DF53C5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F53C5" w:rsidRPr="00166C25" w:rsidRDefault="00166C25" w:rsidP="007E721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u w:val="single"/>
          <w:lang w:eastAsia="el-GR"/>
        </w:rPr>
        <w:t xml:space="preserve">Απόφαση </w:t>
      </w:r>
      <w:proofErr w:type="spellStart"/>
      <w:r>
        <w:rPr>
          <w:rFonts w:ascii="Arial" w:eastAsia="Times New Roman" w:hAnsi="Arial" w:cs="Arial"/>
          <w:b/>
          <w:u w:val="single"/>
          <w:lang w:eastAsia="el-GR"/>
        </w:rPr>
        <w:t>Νο</w:t>
      </w:r>
      <w:proofErr w:type="spellEnd"/>
      <w:r>
        <w:rPr>
          <w:rFonts w:ascii="Arial" w:eastAsia="Times New Roman" w:hAnsi="Arial" w:cs="Arial"/>
          <w:b/>
          <w:u w:val="single"/>
          <w:lang w:eastAsia="el-GR"/>
        </w:rPr>
        <w:t xml:space="preserve"> 11</w:t>
      </w:r>
      <w:r w:rsidR="007E721B" w:rsidRPr="004275CE">
        <w:rPr>
          <w:rFonts w:ascii="Arial" w:eastAsia="Times New Roman" w:hAnsi="Arial" w:cs="Arial"/>
          <w:b/>
          <w:u w:val="single"/>
          <w:lang w:eastAsia="el-GR"/>
        </w:rPr>
        <w:t>:</w:t>
      </w:r>
      <w:r w:rsidR="007E721B" w:rsidRPr="007E721B">
        <w:rPr>
          <w:rFonts w:ascii="Arial" w:eastAsia="Calibri" w:hAnsi="Arial" w:cs="Arial"/>
          <w:b/>
        </w:rPr>
        <w:t xml:space="preserve"> </w:t>
      </w:r>
      <w:r w:rsidRPr="00166C25">
        <w:rPr>
          <w:rFonts w:ascii="Arial" w:eastAsia="Calibri" w:hAnsi="Arial" w:cs="Arial"/>
        </w:rPr>
        <w:t xml:space="preserve">Προέγκριση προσωρινής εγκατάστασης &amp; λειτουργίας ψυχαγωγικών παιδειών (μίας πίστας παγοδρομίου), ιδιοκτησίας της εταιρίας με την επωνυμία «K.K. PRODUCTIONS ΜΟΝ/ΠΗ Ι.Κ.Ε», νομίμως εκπροσωπούμενης, εντός του χώρου του «Κέντρου Πολιτισμού- </w:t>
      </w:r>
      <w:proofErr w:type="spellStart"/>
      <w:r w:rsidRPr="00166C25">
        <w:rPr>
          <w:rFonts w:ascii="Arial" w:eastAsia="Calibri" w:hAnsi="Arial" w:cs="Arial"/>
        </w:rPr>
        <w:t>Ιδρυμα</w:t>
      </w:r>
      <w:proofErr w:type="spellEnd"/>
      <w:r w:rsidRPr="00166C25">
        <w:rPr>
          <w:rFonts w:ascii="Arial" w:eastAsia="Calibri" w:hAnsi="Arial" w:cs="Arial"/>
        </w:rPr>
        <w:t xml:space="preserve"> Σταύρος Νιάρχος» επί της Λ. Συγγρού 364.</w:t>
      </w:r>
    </w:p>
    <w:p w:rsidR="00166C25" w:rsidRDefault="00166C25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F53C5" w:rsidRPr="00166C25" w:rsidRDefault="00DF53C5" w:rsidP="00DF53C5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Απόφαση </w:t>
      </w:r>
      <w:proofErr w:type="spellStart"/>
      <w:r w:rsidRPr="004275CE">
        <w:rPr>
          <w:rFonts w:ascii="Arial" w:eastAsia="Times New Roman" w:hAnsi="Arial" w:cs="Arial"/>
          <w:b/>
          <w:u w:val="single"/>
          <w:lang w:eastAsia="el-GR"/>
        </w:rPr>
        <w:t>Νο</w:t>
      </w:r>
      <w:proofErr w:type="spellEnd"/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 </w:t>
      </w:r>
      <w:r w:rsidR="00166C25">
        <w:rPr>
          <w:rFonts w:ascii="Arial" w:eastAsia="Times New Roman" w:hAnsi="Arial" w:cs="Arial"/>
          <w:b/>
          <w:u w:val="single"/>
          <w:lang w:eastAsia="el-GR"/>
        </w:rPr>
        <w:t>12</w:t>
      </w:r>
      <w:r w:rsidRPr="004275CE">
        <w:rPr>
          <w:rFonts w:ascii="Arial" w:eastAsia="Times New Roman" w:hAnsi="Arial" w:cs="Arial"/>
          <w:b/>
          <w:u w:val="single"/>
          <w:lang w:eastAsia="el-GR"/>
        </w:rPr>
        <w:t>:</w:t>
      </w:r>
      <w:r w:rsidR="000A180C">
        <w:rPr>
          <w:rFonts w:ascii="Arial" w:eastAsia="Times New Roman" w:hAnsi="Arial" w:cs="Arial"/>
          <w:b/>
          <w:lang w:eastAsia="el-GR"/>
        </w:rPr>
        <w:t xml:space="preserve"> </w:t>
      </w:r>
      <w:r w:rsidR="00166C25" w:rsidRPr="00166C25">
        <w:rPr>
          <w:rFonts w:ascii="Arial" w:eastAsia="Times New Roman" w:hAnsi="Arial" w:cs="Arial"/>
          <w:lang w:eastAsia="el-GR"/>
        </w:rPr>
        <w:t xml:space="preserve">Προέγκριση προσωρινής εγκατάστασης &amp; λειτουργίας ψυχαγωγικών παιδειών, ιδιοκτησίας της εταιρίας με την επωνυμία «GREEN FUN PARK ΜΟΝ/ΠΗ Ι.Κ.Ε», νομίμως εκπροσωπούμενης, εντός του δημοτικού ακινήτου (κοινόχρηστου χώρου) στο Ο.Τ. 124 στη συμβολή των οδών </w:t>
      </w:r>
      <w:proofErr w:type="spellStart"/>
      <w:r w:rsidR="00166C25" w:rsidRPr="00166C25">
        <w:rPr>
          <w:rFonts w:ascii="Arial" w:eastAsia="Times New Roman" w:hAnsi="Arial" w:cs="Arial"/>
          <w:lang w:eastAsia="el-GR"/>
        </w:rPr>
        <w:t>Μαντζαγριωτάκη</w:t>
      </w:r>
      <w:proofErr w:type="spellEnd"/>
      <w:r w:rsidR="00166C25" w:rsidRPr="00166C25">
        <w:rPr>
          <w:rFonts w:ascii="Arial" w:eastAsia="Times New Roman" w:hAnsi="Arial" w:cs="Arial"/>
          <w:lang w:eastAsia="el-GR"/>
        </w:rPr>
        <w:t xml:space="preserve"> &amp; Εσπερίδων.</w:t>
      </w:r>
    </w:p>
    <w:p w:rsidR="00DF53C5" w:rsidRPr="00166C25" w:rsidRDefault="00DF53C5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7E721B" w:rsidRPr="007E721B" w:rsidRDefault="007E721B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F706CD" w:rsidRPr="004275CE" w:rsidRDefault="00F706CD" w:rsidP="00F706C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F706CD">
            <w:pPr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B37E46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     </w:t>
      </w:r>
      <w:r w:rsid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</w:t>
      </w:r>
      <w:r w:rsidR="003E7CFF"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>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  <w:r w:rsidR="00B37E46">
        <w:rPr>
          <w:rFonts w:ascii="Tahoma" w:hAnsi="Tahoma" w:cs="Tahoma"/>
          <w:b/>
          <w:bCs/>
          <w:iCs/>
        </w:rPr>
        <w:t>Ε.Π.Ζ.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 w:rsidR="002E002B"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8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D9" w:rsidRDefault="000166D9">
      <w:pPr>
        <w:spacing w:after="0" w:line="240" w:lineRule="auto"/>
      </w:pPr>
      <w:r>
        <w:separator/>
      </w:r>
    </w:p>
  </w:endnote>
  <w:endnote w:type="continuationSeparator" w:id="0">
    <w:p w:rsidR="000166D9" w:rsidRDefault="0001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D9" w:rsidRDefault="000166D9">
      <w:pPr>
        <w:spacing w:after="0" w:line="240" w:lineRule="auto"/>
      </w:pPr>
      <w:r>
        <w:separator/>
      </w:r>
    </w:p>
  </w:footnote>
  <w:footnote w:type="continuationSeparator" w:id="0">
    <w:p w:rsidR="000166D9" w:rsidRDefault="0001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AE3F15">
    <w:pPr>
      <w:pStyle w:val="a3"/>
      <w:rPr>
        <w:lang w:val="en-US"/>
      </w:rPr>
    </w:pPr>
  </w:p>
  <w:p w:rsidR="002C4592" w:rsidRDefault="00AE3F15">
    <w:pPr>
      <w:pStyle w:val="a3"/>
      <w:rPr>
        <w:lang w:val="en-US"/>
      </w:rPr>
    </w:pPr>
  </w:p>
  <w:p w:rsidR="002C4592" w:rsidRDefault="00AE3F15">
    <w:pPr>
      <w:pStyle w:val="a3"/>
      <w:rPr>
        <w:lang w:val="en-US"/>
      </w:rPr>
    </w:pPr>
  </w:p>
  <w:p w:rsidR="002C4592" w:rsidRPr="002C4592" w:rsidRDefault="00AE3F1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DEA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3D16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56E7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B"/>
    <w:rsid w:val="000166D9"/>
    <w:rsid w:val="00032F47"/>
    <w:rsid w:val="00037CC8"/>
    <w:rsid w:val="00053258"/>
    <w:rsid w:val="00054AC7"/>
    <w:rsid w:val="00071953"/>
    <w:rsid w:val="000A180C"/>
    <w:rsid w:val="000D1058"/>
    <w:rsid w:val="00106DE4"/>
    <w:rsid w:val="001171A7"/>
    <w:rsid w:val="00150D8E"/>
    <w:rsid w:val="00166C25"/>
    <w:rsid w:val="0018248E"/>
    <w:rsid w:val="0018329B"/>
    <w:rsid w:val="00193C3A"/>
    <w:rsid w:val="0019574C"/>
    <w:rsid w:val="0019717D"/>
    <w:rsid w:val="001A55E0"/>
    <w:rsid w:val="001D5C0F"/>
    <w:rsid w:val="00231F46"/>
    <w:rsid w:val="0027067C"/>
    <w:rsid w:val="00272122"/>
    <w:rsid w:val="002A0D6B"/>
    <w:rsid w:val="002E002B"/>
    <w:rsid w:val="002E1B01"/>
    <w:rsid w:val="002F2449"/>
    <w:rsid w:val="00322CF2"/>
    <w:rsid w:val="00340ABB"/>
    <w:rsid w:val="003466AE"/>
    <w:rsid w:val="0039660B"/>
    <w:rsid w:val="003C43BB"/>
    <w:rsid w:val="003E4366"/>
    <w:rsid w:val="003E7CFF"/>
    <w:rsid w:val="003F4A1F"/>
    <w:rsid w:val="00430441"/>
    <w:rsid w:val="00461E14"/>
    <w:rsid w:val="00464193"/>
    <w:rsid w:val="004A259E"/>
    <w:rsid w:val="004D6832"/>
    <w:rsid w:val="004F31F9"/>
    <w:rsid w:val="00511993"/>
    <w:rsid w:val="0054113E"/>
    <w:rsid w:val="00550FA6"/>
    <w:rsid w:val="005C06C4"/>
    <w:rsid w:val="005D2D9B"/>
    <w:rsid w:val="005E43AE"/>
    <w:rsid w:val="005F38C8"/>
    <w:rsid w:val="006013AD"/>
    <w:rsid w:val="00626FE6"/>
    <w:rsid w:val="00632A44"/>
    <w:rsid w:val="006501EE"/>
    <w:rsid w:val="006B00AE"/>
    <w:rsid w:val="006B3248"/>
    <w:rsid w:val="006D5093"/>
    <w:rsid w:val="006D7546"/>
    <w:rsid w:val="006E2D34"/>
    <w:rsid w:val="00701AA7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7E721B"/>
    <w:rsid w:val="00812A1D"/>
    <w:rsid w:val="00820797"/>
    <w:rsid w:val="00824AB8"/>
    <w:rsid w:val="00833FFF"/>
    <w:rsid w:val="00852DF5"/>
    <w:rsid w:val="008713DB"/>
    <w:rsid w:val="0089147C"/>
    <w:rsid w:val="008B7919"/>
    <w:rsid w:val="0090749B"/>
    <w:rsid w:val="00914661"/>
    <w:rsid w:val="00937A60"/>
    <w:rsid w:val="0094132D"/>
    <w:rsid w:val="0099374D"/>
    <w:rsid w:val="009B35D3"/>
    <w:rsid w:val="009B7B3D"/>
    <w:rsid w:val="009D2C90"/>
    <w:rsid w:val="009F034F"/>
    <w:rsid w:val="009F6141"/>
    <w:rsid w:val="00A123CF"/>
    <w:rsid w:val="00A1385B"/>
    <w:rsid w:val="00A14709"/>
    <w:rsid w:val="00A16B63"/>
    <w:rsid w:val="00A201DB"/>
    <w:rsid w:val="00A34259"/>
    <w:rsid w:val="00A44490"/>
    <w:rsid w:val="00A547C1"/>
    <w:rsid w:val="00A6123C"/>
    <w:rsid w:val="00A629CC"/>
    <w:rsid w:val="00A67EFB"/>
    <w:rsid w:val="00A909B6"/>
    <w:rsid w:val="00AC644C"/>
    <w:rsid w:val="00AE3F15"/>
    <w:rsid w:val="00AE6EFE"/>
    <w:rsid w:val="00B004B1"/>
    <w:rsid w:val="00B13267"/>
    <w:rsid w:val="00B134EE"/>
    <w:rsid w:val="00B37E46"/>
    <w:rsid w:val="00B41A42"/>
    <w:rsid w:val="00B52FB2"/>
    <w:rsid w:val="00BD446A"/>
    <w:rsid w:val="00C156D4"/>
    <w:rsid w:val="00C2791F"/>
    <w:rsid w:val="00C32EB5"/>
    <w:rsid w:val="00C4615B"/>
    <w:rsid w:val="00C46835"/>
    <w:rsid w:val="00C51502"/>
    <w:rsid w:val="00C5539D"/>
    <w:rsid w:val="00C75FB2"/>
    <w:rsid w:val="00C87EF6"/>
    <w:rsid w:val="00CA28C5"/>
    <w:rsid w:val="00CE5488"/>
    <w:rsid w:val="00CE583C"/>
    <w:rsid w:val="00CE6BD9"/>
    <w:rsid w:val="00CF34C4"/>
    <w:rsid w:val="00D14F63"/>
    <w:rsid w:val="00D20E8F"/>
    <w:rsid w:val="00D610FE"/>
    <w:rsid w:val="00D61FAB"/>
    <w:rsid w:val="00D7406D"/>
    <w:rsid w:val="00D83FD6"/>
    <w:rsid w:val="00DB52B2"/>
    <w:rsid w:val="00DC2062"/>
    <w:rsid w:val="00DC6054"/>
    <w:rsid w:val="00DC7516"/>
    <w:rsid w:val="00DD1D93"/>
    <w:rsid w:val="00DD2AED"/>
    <w:rsid w:val="00DF53C5"/>
    <w:rsid w:val="00DF56C2"/>
    <w:rsid w:val="00E055A4"/>
    <w:rsid w:val="00E059C7"/>
    <w:rsid w:val="00E2295A"/>
    <w:rsid w:val="00E651B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55251"/>
    <w:rsid w:val="00F60977"/>
    <w:rsid w:val="00F706CD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71F94-7EBA-4760-97D6-F2079855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  <w:style w:type="paragraph" w:styleId="a7">
    <w:name w:val="Balloon Text"/>
    <w:basedOn w:val="a"/>
    <w:link w:val="Char2"/>
    <w:uiPriority w:val="99"/>
    <w:semiHidden/>
    <w:unhideWhenUsed/>
    <w:rsid w:val="00F5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5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Γιώργος Αθανασιάδης</cp:lastModifiedBy>
  <cp:revision>2</cp:revision>
  <cp:lastPrinted>2021-10-21T13:25:00Z</cp:lastPrinted>
  <dcterms:created xsi:type="dcterms:W3CDTF">2021-12-03T12:43:00Z</dcterms:created>
  <dcterms:modified xsi:type="dcterms:W3CDTF">2021-12-03T12:43:00Z</dcterms:modified>
</cp:coreProperties>
</file>