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015"/>
      </w:tblGrid>
      <w:tr w:rsidR="009028B8" w:rsidRPr="002E14DE" w:rsidTr="00D41EBE">
        <w:tc>
          <w:tcPr>
            <w:tcW w:w="5103" w:type="dxa"/>
          </w:tcPr>
          <w:p w:rsidR="009028B8" w:rsidRPr="002E14DE" w:rsidRDefault="00A22FC2" w:rsidP="00884D81">
            <w:pPr>
              <w:rPr>
                <w:rFonts w:ascii="Tahoma" w:hAnsi="Tahoma" w:cs="Tahoma"/>
                <w:b/>
                <w:bCs/>
                <w:sz w:val="22"/>
                <w:szCs w:val="22"/>
              </w:rPr>
            </w:pPr>
            <w:r>
              <w:rPr>
                <w:rFonts w:ascii="Tahoma" w:hAnsi="Tahoma" w:cs="Tahoma"/>
                <w:b/>
                <w:bCs/>
                <w:sz w:val="22"/>
                <w:szCs w:val="22"/>
                <w:lang w:val="en-US"/>
              </w:rPr>
              <w:t xml:space="preserve"> </w:t>
            </w:r>
            <w:r w:rsidR="009028B8" w:rsidRPr="002E14DE">
              <w:rPr>
                <w:rFonts w:ascii="Tahoma" w:hAnsi="Tahoma" w:cs="Tahoma"/>
                <w:b/>
                <w:bCs/>
                <w:sz w:val="22"/>
                <w:szCs w:val="22"/>
              </w:rPr>
              <w:object w:dxaOrig="1980"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85pt;height:64.5pt" o:ole="" filled="t">
                  <v:fill color2="black"/>
                  <v:imagedata r:id="rId8" o:title=""/>
                </v:shape>
                <o:OLEObject Type="Embed" ProgID="MSDraw" ShapeID="_x0000_i1025" DrawAspect="Content" ObjectID="_1706691892" r:id="rId9"/>
              </w:object>
            </w:r>
          </w:p>
          <w:p w:rsidR="009028B8" w:rsidRPr="002E14DE" w:rsidRDefault="009028B8" w:rsidP="009028B8">
            <w:pPr>
              <w:pStyle w:val="4"/>
              <w:numPr>
                <w:ilvl w:val="3"/>
                <w:numId w:val="1"/>
              </w:numPr>
              <w:outlineLvl w:val="3"/>
              <w:rPr>
                <w:rFonts w:ascii="Tahoma" w:hAnsi="Tahoma" w:cs="Tahoma"/>
                <w:bCs/>
                <w:sz w:val="22"/>
                <w:szCs w:val="22"/>
              </w:rPr>
            </w:pPr>
            <w:r w:rsidRPr="002E14DE">
              <w:rPr>
                <w:rFonts w:ascii="Tahoma" w:hAnsi="Tahoma" w:cs="Tahoma"/>
                <w:bCs/>
                <w:sz w:val="22"/>
                <w:szCs w:val="22"/>
              </w:rPr>
              <w:t>ΕΛΛΗΝΙΚΗ ΔΗΜΟΚΡΑΤΙΑ</w:t>
            </w:r>
            <w:r w:rsidRPr="002E14DE">
              <w:rPr>
                <w:rFonts w:ascii="Tahoma" w:hAnsi="Tahoma" w:cs="Tahoma"/>
                <w:bCs/>
                <w:sz w:val="22"/>
                <w:szCs w:val="22"/>
              </w:rPr>
              <w:tab/>
            </w:r>
            <w:r w:rsidRPr="002E14DE">
              <w:rPr>
                <w:rFonts w:ascii="Tahoma" w:hAnsi="Tahoma" w:cs="Tahoma"/>
                <w:bCs/>
                <w:sz w:val="22"/>
                <w:szCs w:val="22"/>
              </w:rPr>
              <w:tab/>
            </w:r>
            <w:r w:rsidRPr="002E14DE">
              <w:rPr>
                <w:rFonts w:ascii="Tahoma" w:hAnsi="Tahoma" w:cs="Tahoma"/>
                <w:bCs/>
                <w:sz w:val="22"/>
                <w:szCs w:val="22"/>
              </w:rPr>
              <w:tab/>
              <w:t xml:space="preserve">                                </w:t>
            </w:r>
          </w:p>
          <w:p w:rsidR="009028B8" w:rsidRPr="002E14DE" w:rsidRDefault="009028B8" w:rsidP="009028B8">
            <w:pPr>
              <w:pStyle w:val="3"/>
              <w:numPr>
                <w:ilvl w:val="2"/>
                <w:numId w:val="1"/>
              </w:numPr>
              <w:ind w:left="0" w:firstLine="0"/>
              <w:outlineLvl w:val="2"/>
              <w:rPr>
                <w:rFonts w:ascii="Tahoma" w:hAnsi="Tahoma" w:cs="Tahoma"/>
                <w:bCs/>
                <w:szCs w:val="22"/>
              </w:rPr>
            </w:pPr>
            <w:r w:rsidRPr="002E14DE">
              <w:rPr>
                <w:rFonts w:ascii="Tahoma" w:hAnsi="Tahoma" w:cs="Tahoma"/>
                <w:bCs/>
                <w:szCs w:val="22"/>
              </w:rPr>
              <w:t>ΝΟΜΟΣ ΑΤΤΙΚΗΣ</w:t>
            </w:r>
          </w:p>
          <w:p w:rsidR="009028B8" w:rsidRDefault="009028B8" w:rsidP="009028B8">
            <w:pPr>
              <w:rPr>
                <w:rFonts w:ascii="Tahoma" w:hAnsi="Tahoma" w:cs="Tahoma"/>
                <w:b/>
                <w:bCs/>
                <w:sz w:val="22"/>
                <w:szCs w:val="22"/>
              </w:rPr>
            </w:pPr>
            <w:r w:rsidRPr="002E14DE">
              <w:rPr>
                <w:rFonts w:ascii="Tahoma" w:hAnsi="Tahoma" w:cs="Tahoma"/>
                <w:b/>
                <w:bCs/>
                <w:sz w:val="22"/>
                <w:szCs w:val="22"/>
              </w:rPr>
              <w:t>ΔΗΜΟΣ ΚΑΛΛΙΘΕΑΣ</w:t>
            </w:r>
          </w:p>
          <w:p w:rsidR="00F83D79" w:rsidRPr="004F3725" w:rsidRDefault="00F83D79" w:rsidP="00F83D79">
            <w:pPr>
              <w:autoSpaceDN w:val="0"/>
              <w:jc w:val="both"/>
              <w:rPr>
                <w:rFonts w:ascii="Tahoma" w:eastAsia="Times New Roman" w:hAnsi="Tahoma" w:cs="Tahoma"/>
                <w:b/>
                <w:bCs/>
                <w:kern w:val="3"/>
                <w:sz w:val="20"/>
                <w:szCs w:val="20"/>
              </w:rPr>
            </w:pPr>
            <w:r w:rsidRPr="004F3725">
              <w:rPr>
                <w:rFonts w:ascii="Tahoma" w:eastAsia="Times New Roman" w:hAnsi="Tahoma" w:cs="Tahoma"/>
                <w:b/>
                <w:bCs/>
                <w:kern w:val="3"/>
                <w:sz w:val="20"/>
                <w:szCs w:val="20"/>
              </w:rPr>
              <w:t>ΔΙΕΥΘΥΝΣΗ ΔΙΟΙΚΗΤΙΚΩΝ ΥΠΗΡΕΣΙΩΝ</w:t>
            </w:r>
          </w:p>
          <w:p w:rsidR="004F3725" w:rsidRDefault="00F83D79" w:rsidP="00603236">
            <w:pPr>
              <w:autoSpaceDN w:val="0"/>
              <w:rPr>
                <w:rFonts w:ascii="Tahoma" w:eastAsia="Times New Roman" w:hAnsi="Tahoma" w:cs="Tahoma"/>
                <w:bCs/>
                <w:kern w:val="3"/>
                <w:sz w:val="18"/>
                <w:szCs w:val="18"/>
              </w:rPr>
            </w:pPr>
            <w:r w:rsidRPr="004F3725">
              <w:rPr>
                <w:rFonts w:ascii="Tahoma" w:eastAsia="Times New Roman" w:hAnsi="Tahoma" w:cs="Tahoma"/>
                <w:b/>
                <w:bCs/>
                <w:kern w:val="3"/>
                <w:sz w:val="20"/>
                <w:szCs w:val="20"/>
              </w:rPr>
              <w:t>ΓΡ</w:t>
            </w:r>
            <w:r w:rsidR="000819A2">
              <w:rPr>
                <w:rFonts w:ascii="Tahoma" w:eastAsia="Times New Roman" w:hAnsi="Tahoma" w:cs="Tahoma"/>
                <w:b/>
                <w:bCs/>
                <w:kern w:val="3"/>
                <w:sz w:val="20"/>
                <w:szCs w:val="20"/>
              </w:rPr>
              <w:t xml:space="preserve">. </w:t>
            </w:r>
            <w:r w:rsidR="00DE322A" w:rsidRPr="00DE322A">
              <w:rPr>
                <w:rFonts w:ascii="Tahoma" w:eastAsia="Times New Roman" w:hAnsi="Tahoma" w:cs="Tahoma"/>
                <w:b/>
                <w:bCs/>
                <w:kern w:val="3"/>
                <w:sz w:val="20"/>
                <w:szCs w:val="20"/>
              </w:rPr>
              <w:t>Α</w:t>
            </w:r>
            <w:r w:rsidR="00DE322A">
              <w:rPr>
                <w:rFonts w:ascii="Tahoma" w:eastAsia="Times New Roman" w:hAnsi="Tahoma" w:cs="Tahoma"/>
                <w:b/>
                <w:bCs/>
                <w:kern w:val="3"/>
                <w:sz w:val="20"/>
                <w:szCs w:val="20"/>
              </w:rPr>
              <w:t xml:space="preserve">ΝΑΠΛ. </w:t>
            </w:r>
            <w:r w:rsidRPr="004F3725">
              <w:rPr>
                <w:rFonts w:ascii="Tahoma" w:eastAsia="Times New Roman" w:hAnsi="Tahoma" w:cs="Tahoma"/>
                <w:b/>
                <w:bCs/>
                <w:kern w:val="3"/>
                <w:sz w:val="20"/>
                <w:szCs w:val="20"/>
              </w:rPr>
              <w:t xml:space="preserve">ΔΙΕΥΘΥΝΤΡΙΑΣ: </w:t>
            </w:r>
            <w:r w:rsidR="00D41EBE">
              <w:rPr>
                <w:rFonts w:ascii="Tahoma" w:eastAsia="Times New Roman" w:hAnsi="Tahoma" w:cs="Tahoma"/>
                <w:b/>
                <w:bCs/>
                <w:kern w:val="3"/>
                <w:sz w:val="20"/>
                <w:szCs w:val="20"/>
              </w:rPr>
              <w:t>Π. Π</w:t>
            </w:r>
            <w:r w:rsidR="00084903">
              <w:rPr>
                <w:rFonts w:ascii="Tahoma" w:eastAsia="Times New Roman" w:hAnsi="Tahoma" w:cs="Tahoma"/>
                <w:b/>
                <w:bCs/>
                <w:kern w:val="3"/>
                <w:sz w:val="20"/>
                <w:szCs w:val="20"/>
              </w:rPr>
              <w:t>ΑΡΙΔΟΥ</w:t>
            </w:r>
          </w:p>
          <w:p w:rsidR="00F83D79" w:rsidRPr="00603236" w:rsidRDefault="00F83D79" w:rsidP="00F83D79">
            <w:pPr>
              <w:autoSpaceDN w:val="0"/>
              <w:jc w:val="both"/>
              <w:rPr>
                <w:rFonts w:ascii="Tahoma" w:eastAsia="Times New Roman" w:hAnsi="Tahoma" w:cs="Tahoma"/>
                <w:b/>
                <w:bCs/>
                <w:kern w:val="3"/>
                <w:sz w:val="18"/>
                <w:szCs w:val="18"/>
              </w:rPr>
            </w:pPr>
            <w:r w:rsidRPr="00603236">
              <w:rPr>
                <w:rFonts w:ascii="Tahoma" w:eastAsia="Times New Roman" w:hAnsi="Tahoma" w:cs="Tahoma"/>
                <w:b/>
                <w:bCs/>
                <w:kern w:val="3"/>
                <w:sz w:val="18"/>
                <w:szCs w:val="18"/>
              </w:rPr>
              <w:t>ΤΑΧ.Δ/ΝΣΗ: ΜΑΤΖΑΓΡΙΩΤΑΚΗ 76</w:t>
            </w:r>
          </w:p>
          <w:p w:rsidR="00F83D79" w:rsidRPr="00603236" w:rsidRDefault="00F83D79" w:rsidP="00F83D79">
            <w:pPr>
              <w:autoSpaceDN w:val="0"/>
              <w:jc w:val="both"/>
              <w:rPr>
                <w:rFonts w:ascii="Tahoma" w:eastAsia="Times New Roman" w:hAnsi="Tahoma" w:cs="Tahoma"/>
                <w:b/>
                <w:bCs/>
                <w:kern w:val="3"/>
                <w:sz w:val="18"/>
                <w:szCs w:val="18"/>
              </w:rPr>
            </w:pPr>
            <w:r w:rsidRPr="00603236">
              <w:rPr>
                <w:rFonts w:ascii="Tahoma" w:eastAsia="Times New Roman" w:hAnsi="Tahoma" w:cs="Tahoma"/>
                <w:b/>
                <w:bCs/>
                <w:kern w:val="3"/>
                <w:sz w:val="18"/>
                <w:szCs w:val="18"/>
              </w:rPr>
              <w:t>Τ.Κ.: 176 76</w:t>
            </w:r>
          </w:p>
          <w:p w:rsidR="009028B8" w:rsidRPr="00603236" w:rsidRDefault="00084903" w:rsidP="00F83D79">
            <w:pPr>
              <w:autoSpaceDN w:val="0"/>
              <w:jc w:val="both"/>
              <w:rPr>
                <w:rFonts w:ascii="Tahoma" w:eastAsia="Times New Roman" w:hAnsi="Tahoma" w:cs="Tahoma"/>
                <w:b/>
                <w:kern w:val="3"/>
                <w:sz w:val="18"/>
                <w:szCs w:val="18"/>
              </w:rPr>
            </w:pPr>
            <w:proofErr w:type="spellStart"/>
            <w:r w:rsidRPr="00603236">
              <w:rPr>
                <w:rFonts w:ascii="Tahoma" w:eastAsia="Times New Roman" w:hAnsi="Tahoma" w:cs="Tahoma"/>
                <w:b/>
                <w:bCs/>
                <w:kern w:val="3"/>
                <w:sz w:val="18"/>
                <w:szCs w:val="18"/>
              </w:rPr>
              <w:t>Τηλ</w:t>
            </w:r>
            <w:proofErr w:type="spellEnd"/>
            <w:r w:rsidRPr="00603236">
              <w:rPr>
                <w:rFonts w:ascii="Tahoma" w:eastAsia="Times New Roman" w:hAnsi="Tahoma" w:cs="Tahoma"/>
                <w:b/>
                <w:bCs/>
                <w:kern w:val="3"/>
                <w:sz w:val="18"/>
                <w:szCs w:val="18"/>
              </w:rPr>
              <w:t>.: 213 20 70 415</w:t>
            </w:r>
            <w:r w:rsidR="009028B8" w:rsidRPr="00603236">
              <w:rPr>
                <w:rFonts w:ascii="Tahoma" w:eastAsia="Times New Roman" w:hAnsi="Tahoma" w:cs="Tahoma"/>
                <w:b/>
                <w:kern w:val="3"/>
                <w:sz w:val="18"/>
                <w:szCs w:val="18"/>
              </w:rPr>
              <w:t xml:space="preserve">                                              </w:t>
            </w:r>
          </w:p>
          <w:p w:rsidR="009028B8" w:rsidRPr="00084903" w:rsidRDefault="009028B8" w:rsidP="00084903">
            <w:pPr>
              <w:rPr>
                <w:rFonts w:ascii="Tahoma" w:hAnsi="Tahoma" w:cs="Tahoma"/>
                <w:bCs/>
                <w:sz w:val="22"/>
                <w:szCs w:val="22"/>
                <w:lang w:val="en-US"/>
              </w:rPr>
            </w:pPr>
            <w:r w:rsidRPr="00603236">
              <w:rPr>
                <w:rFonts w:ascii="Tahoma" w:eastAsia="Times New Roman" w:hAnsi="Tahoma" w:cs="Tahoma"/>
                <w:b/>
                <w:bCs/>
                <w:kern w:val="3"/>
                <w:sz w:val="18"/>
                <w:szCs w:val="18"/>
                <w:lang w:val="en-US"/>
              </w:rPr>
              <w:t>E</w:t>
            </w:r>
            <w:r w:rsidR="00701A0C" w:rsidRPr="00603236">
              <w:rPr>
                <w:rFonts w:ascii="Tahoma" w:eastAsia="Times New Roman" w:hAnsi="Tahoma" w:cs="Tahoma"/>
                <w:b/>
                <w:bCs/>
                <w:kern w:val="3"/>
                <w:sz w:val="18"/>
                <w:szCs w:val="18"/>
              </w:rPr>
              <w:t>-</w:t>
            </w:r>
            <w:r w:rsidRPr="00603236">
              <w:rPr>
                <w:rFonts w:ascii="Tahoma" w:eastAsia="Times New Roman" w:hAnsi="Tahoma" w:cs="Tahoma"/>
                <w:b/>
                <w:bCs/>
                <w:kern w:val="3"/>
                <w:sz w:val="18"/>
                <w:szCs w:val="18"/>
              </w:rPr>
              <w:t>ΜΑΙ</w:t>
            </w:r>
            <w:r w:rsidRPr="00603236">
              <w:rPr>
                <w:rFonts w:ascii="Tahoma" w:eastAsia="Times New Roman" w:hAnsi="Tahoma" w:cs="Tahoma"/>
                <w:b/>
                <w:bCs/>
                <w:kern w:val="3"/>
                <w:sz w:val="18"/>
                <w:szCs w:val="18"/>
                <w:lang w:val="en-US"/>
              </w:rPr>
              <w:t>L</w:t>
            </w:r>
            <w:r w:rsidRPr="00603236">
              <w:rPr>
                <w:rFonts w:ascii="Tahoma" w:eastAsia="Times New Roman" w:hAnsi="Tahoma" w:cs="Tahoma"/>
                <w:b/>
                <w:bCs/>
                <w:kern w:val="3"/>
                <w:sz w:val="18"/>
                <w:szCs w:val="18"/>
              </w:rPr>
              <w:t xml:space="preserve">: </w:t>
            </w:r>
            <w:r w:rsidR="00084903" w:rsidRPr="00603236">
              <w:rPr>
                <w:rFonts w:ascii="Tahoma" w:eastAsia="Times New Roman" w:hAnsi="Tahoma" w:cs="Tahoma"/>
                <w:b/>
                <w:bCs/>
                <w:kern w:val="3"/>
                <w:sz w:val="18"/>
                <w:szCs w:val="18"/>
                <w:lang w:val="en-US"/>
              </w:rPr>
              <w:t>p</w:t>
            </w:r>
            <w:r w:rsidR="00084903" w:rsidRPr="00603236">
              <w:rPr>
                <w:rFonts w:ascii="Tahoma" w:eastAsia="Times New Roman" w:hAnsi="Tahoma" w:cs="Tahoma"/>
                <w:b/>
                <w:bCs/>
                <w:kern w:val="3"/>
                <w:sz w:val="18"/>
                <w:szCs w:val="18"/>
              </w:rPr>
              <w:t>.</w:t>
            </w:r>
            <w:proofErr w:type="spellStart"/>
            <w:r w:rsidR="00084903" w:rsidRPr="00603236">
              <w:rPr>
                <w:rFonts w:ascii="Tahoma" w:eastAsia="Times New Roman" w:hAnsi="Tahoma" w:cs="Tahoma"/>
                <w:b/>
                <w:bCs/>
                <w:kern w:val="3"/>
                <w:sz w:val="18"/>
                <w:szCs w:val="18"/>
                <w:lang w:val="en-US"/>
              </w:rPr>
              <w:t>paridou</w:t>
            </w:r>
            <w:proofErr w:type="spellEnd"/>
            <w:r w:rsidRPr="00603236">
              <w:rPr>
                <w:rFonts w:ascii="Tahoma" w:eastAsia="Times New Roman" w:hAnsi="Tahoma" w:cs="Tahoma"/>
                <w:b/>
                <w:bCs/>
                <w:kern w:val="3"/>
                <w:sz w:val="18"/>
                <w:szCs w:val="18"/>
              </w:rPr>
              <w:t>@</w:t>
            </w:r>
            <w:r w:rsidRPr="00603236">
              <w:rPr>
                <w:rFonts w:ascii="Tahoma" w:eastAsia="Times New Roman" w:hAnsi="Tahoma" w:cs="Tahoma"/>
                <w:b/>
                <w:bCs/>
                <w:kern w:val="3"/>
                <w:sz w:val="18"/>
                <w:szCs w:val="18"/>
                <w:lang w:val="en-US"/>
              </w:rPr>
              <w:t>kallithea.gr</w:t>
            </w:r>
            <w:r w:rsidRPr="00084903">
              <w:rPr>
                <w:rFonts w:ascii="Tahoma" w:eastAsia="Times New Roman" w:hAnsi="Tahoma" w:cs="Tahoma"/>
                <w:b/>
                <w:bCs/>
                <w:kern w:val="3"/>
                <w:sz w:val="22"/>
                <w:szCs w:val="22"/>
                <w:lang w:val="en-US"/>
              </w:rPr>
              <w:t xml:space="preserve">            </w:t>
            </w:r>
          </w:p>
        </w:tc>
        <w:tc>
          <w:tcPr>
            <w:tcW w:w="4015" w:type="dxa"/>
          </w:tcPr>
          <w:p w:rsidR="009028B8" w:rsidRPr="00753910" w:rsidRDefault="009028B8" w:rsidP="00884D81">
            <w:pPr>
              <w:rPr>
                <w:rFonts w:ascii="Tahoma" w:hAnsi="Tahoma" w:cs="Tahoma"/>
                <w:b/>
                <w:bCs/>
                <w:sz w:val="22"/>
                <w:szCs w:val="22"/>
                <w:lang w:val="en-US"/>
              </w:rPr>
            </w:pPr>
            <w:r w:rsidRPr="002E14DE">
              <w:rPr>
                <w:rFonts w:ascii="Tahoma" w:hAnsi="Tahoma" w:cs="Tahoma"/>
                <w:b/>
                <w:bCs/>
                <w:sz w:val="22"/>
                <w:szCs w:val="22"/>
              </w:rPr>
              <w:t>Καλλιθέα</w:t>
            </w:r>
            <w:r w:rsidR="000D0E61">
              <w:rPr>
                <w:rFonts w:ascii="Tahoma" w:hAnsi="Tahoma" w:cs="Tahoma"/>
                <w:b/>
                <w:bCs/>
                <w:sz w:val="22"/>
                <w:szCs w:val="22"/>
              </w:rPr>
              <w:t xml:space="preserve">, </w:t>
            </w:r>
            <w:r w:rsidR="00651E04">
              <w:rPr>
                <w:rFonts w:ascii="Tahoma" w:hAnsi="Tahoma" w:cs="Tahoma"/>
                <w:b/>
                <w:bCs/>
                <w:sz w:val="22"/>
                <w:szCs w:val="22"/>
                <w:lang w:val="en-US"/>
              </w:rPr>
              <w:t>18</w:t>
            </w:r>
            <w:r w:rsidR="00753910">
              <w:rPr>
                <w:rFonts w:ascii="Tahoma" w:hAnsi="Tahoma" w:cs="Tahoma"/>
                <w:b/>
                <w:bCs/>
                <w:sz w:val="22"/>
                <w:szCs w:val="22"/>
                <w:lang w:val="en-US"/>
              </w:rPr>
              <w:t>/</w:t>
            </w:r>
            <w:r w:rsidR="00651E04">
              <w:rPr>
                <w:rFonts w:ascii="Tahoma" w:hAnsi="Tahoma" w:cs="Tahoma"/>
                <w:b/>
                <w:bCs/>
                <w:sz w:val="22"/>
                <w:szCs w:val="22"/>
                <w:lang w:val="en-US"/>
              </w:rPr>
              <w:t>0</w:t>
            </w:r>
            <w:r w:rsidR="00753910">
              <w:rPr>
                <w:rFonts w:ascii="Tahoma" w:hAnsi="Tahoma" w:cs="Tahoma"/>
                <w:b/>
                <w:bCs/>
                <w:sz w:val="22"/>
                <w:szCs w:val="22"/>
                <w:lang w:val="en-US"/>
              </w:rPr>
              <w:t>2/2022</w:t>
            </w:r>
          </w:p>
          <w:p w:rsidR="009028B8" w:rsidRPr="00753910" w:rsidRDefault="00084903" w:rsidP="00884D81">
            <w:pPr>
              <w:rPr>
                <w:rFonts w:ascii="Tahoma" w:hAnsi="Tahoma" w:cs="Tahoma"/>
                <w:b/>
                <w:bCs/>
                <w:sz w:val="22"/>
                <w:szCs w:val="22"/>
                <w:lang w:val="en-US"/>
              </w:rPr>
            </w:pPr>
            <w:proofErr w:type="spellStart"/>
            <w:r>
              <w:rPr>
                <w:rFonts w:ascii="Tahoma" w:hAnsi="Tahoma" w:cs="Tahoma"/>
                <w:b/>
                <w:bCs/>
                <w:sz w:val="22"/>
                <w:szCs w:val="22"/>
              </w:rPr>
              <w:t>Αρ</w:t>
            </w:r>
            <w:proofErr w:type="spellEnd"/>
            <w:r>
              <w:rPr>
                <w:rFonts w:ascii="Tahoma" w:hAnsi="Tahoma" w:cs="Tahoma"/>
                <w:b/>
                <w:bCs/>
                <w:sz w:val="22"/>
                <w:szCs w:val="22"/>
              </w:rPr>
              <w:t xml:space="preserve">. </w:t>
            </w:r>
            <w:proofErr w:type="spellStart"/>
            <w:r>
              <w:rPr>
                <w:rFonts w:ascii="Tahoma" w:hAnsi="Tahoma" w:cs="Tahoma"/>
                <w:b/>
                <w:bCs/>
                <w:sz w:val="22"/>
                <w:szCs w:val="22"/>
              </w:rPr>
              <w:t>Πρωτ</w:t>
            </w:r>
            <w:proofErr w:type="spellEnd"/>
            <w:r>
              <w:rPr>
                <w:rFonts w:ascii="Tahoma" w:hAnsi="Tahoma" w:cs="Tahoma"/>
                <w:b/>
                <w:bCs/>
                <w:sz w:val="22"/>
                <w:szCs w:val="22"/>
              </w:rPr>
              <w:t>.:</w:t>
            </w:r>
            <w:r w:rsidR="003973EE" w:rsidRPr="002E14DE">
              <w:rPr>
                <w:rFonts w:ascii="Tahoma" w:hAnsi="Tahoma" w:cs="Tahoma"/>
                <w:b/>
                <w:bCs/>
                <w:sz w:val="22"/>
                <w:szCs w:val="22"/>
              </w:rPr>
              <w:t xml:space="preserve"> </w:t>
            </w:r>
            <w:r w:rsidR="00526523">
              <w:rPr>
                <w:rFonts w:ascii="Tahoma" w:hAnsi="Tahoma" w:cs="Tahoma"/>
                <w:b/>
                <w:bCs/>
                <w:sz w:val="22"/>
                <w:szCs w:val="22"/>
              </w:rPr>
              <w:t>8251</w:t>
            </w:r>
            <w:bookmarkStart w:id="0" w:name="_GoBack"/>
            <w:bookmarkEnd w:id="0"/>
          </w:p>
          <w:p w:rsidR="009028B8" w:rsidRPr="002E14DE" w:rsidRDefault="009028B8" w:rsidP="00884D81">
            <w:pPr>
              <w:rPr>
                <w:rFonts w:ascii="Tahoma" w:hAnsi="Tahoma" w:cs="Tahoma"/>
                <w:b/>
                <w:bCs/>
                <w:sz w:val="22"/>
                <w:szCs w:val="22"/>
              </w:rPr>
            </w:pPr>
          </w:p>
          <w:p w:rsidR="000D0E61" w:rsidRDefault="000D0E61" w:rsidP="000D0E61">
            <w:pPr>
              <w:jc w:val="center"/>
              <w:rPr>
                <w:rFonts w:ascii="Tahoma" w:eastAsia="Times New Roman" w:hAnsi="Tahoma" w:cs="Tahoma"/>
                <w:b/>
                <w:bCs/>
                <w:kern w:val="3"/>
                <w:sz w:val="22"/>
                <w:szCs w:val="22"/>
              </w:rPr>
            </w:pPr>
          </w:p>
          <w:p w:rsidR="000D0E61" w:rsidRDefault="000D0E61" w:rsidP="000D0E61">
            <w:pPr>
              <w:jc w:val="center"/>
              <w:rPr>
                <w:rFonts w:ascii="Tahoma" w:eastAsia="Times New Roman" w:hAnsi="Tahoma" w:cs="Tahoma"/>
                <w:b/>
                <w:bCs/>
                <w:kern w:val="3"/>
                <w:sz w:val="22"/>
                <w:szCs w:val="22"/>
              </w:rPr>
            </w:pPr>
          </w:p>
          <w:p w:rsidR="009028B8" w:rsidRPr="002E14DE" w:rsidRDefault="009028B8" w:rsidP="000D0E61">
            <w:pPr>
              <w:jc w:val="center"/>
              <w:rPr>
                <w:rFonts w:ascii="Tahoma" w:eastAsia="Times New Roman" w:hAnsi="Tahoma" w:cs="Tahoma"/>
                <w:b/>
                <w:bCs/>
                <w:kern w:val="3"/>
                <w:sz w:val="22"/>
                <w:szCs w:val="22"/>
              </w:rPr>
            </w:pPr>
            <w:r w:rsidRPr="002E14DE">
              <w:rPr>
                <w:rFonts w:ascii="Tahoma" w:eastAsia="Times New Roman" w:hAnsi="Tahoma" w:cs="Tahoma"/>
                <w:b/>
                <w:bCs/>
                <w:kern w:val="3"/>
                <w:sz w:val="22"/>
                <w:szCs w:val="22"/>
              </w:rPr>
              <w:t>ΠΡΟΣ</w:t>
            </w:r>
          </w:p>
          <w:p w:rsidR="009028B8" w:rsidRPr="002E14DE" w:rsidRDefault="000D0E61" w:rsidP="000D0E61">
            <w:pPr>
              <w:jc w:val="center"/>
              <w:rPr>
                <w:rFonts w:ascii="Tahoma" w:hAnsi="Tahoma" w:cs="Tahoma"/>
                <w:bCs/>
                <w:sz w:val="22"/>
                <w:szCs w:val="22"/>
              </w:rPr>
            </w:pPr>
            <w:r>
              <w:rPr>
                <w:rFonts w:ascii="Tahoma" w:eastAsia="Times New Roman" w:hAnsi="Tahoma" w:cs="Tahoma"/>
                <w:b/>
                <w:bCs/>
                <w:kern w:val="3"/>
                <w:sz w:val="22"/>
                <w:szCs w:val="22"/>
              </w:rPr>
              <w:t xml:space="preserve">Τον </w:t>
            </w:r>
            <w:r w:rsidR="00701A0C">
              <w:rPr>
                <w:rFonts w:ascii="Tahoma" w:eastAsia="Times New Roman" w:hAnsi="Tahoma" w:cs="Tahoma"/>
                <w:b/>
                <w:bCs/>
                <w:kern w:val="3"/>
                <w:sz w:val="22"/>
                <w:szCs w:val="22"/>
              </w:rPr>
              <w:t>κ.</w:t>
            </w:r>
            <w:r w:rsidR="00380BC5">
              <w:rPr>
                <w:rFonts w:ascii="Tahoma" w:eastAsia="Times New Roman" w:hAnsi="Tahoma" w:cs="Tahoma"/>
                <w:b/>
                <w:bCs/>
                <w:kern w:val="3"/>
                <w:sz w:val="22"/>
                <w:szCs w:val="22"/>
              </w:rPr>
              <w:t xml:space="preserve"> </w:t>
            </w:r>
            <w:r>
              <w:rPr>
                <w:rFonts w:ascii="Tahoma" w:eastAsia="Times New Roman" w:hAnsi="Tahoma" w:cs="Tahoma"/>
                <w:b/>
                <w:bCs/>
                <w:kern w:val="3"/>
                <w:sz w:val="22"/>
                <w:szCs w:val="22"/>
              </w:rPr>
              <w:t>Πρόεδρο του Δημοτικού Συμβουλίου</w:t>
            </w:r>
          </w:p>
        </w:tc>
      </w:tr>
    </w:tbl>
    <w:p w:rsidR="00884D81" w:rsidRPr="002E14DE" w:rsidRDefault="00884D81" w:rsidP="00884D81">
      <w:pPr>
        <w:rPr>
          <w:rFonts w:ascii="Tahoma" w:hAnsi="Tahoma" w:cs="Tahoma"/>
          <w:b/>
          <w:bCs/>
          <w:sz w:val="22"/>
          <w:szCs w:val="22"/>
        </w:rPr>
      </w:pPr>
      <w:r w:rsidRPr="002E14DE">
        <w:rPr>
          <w:rFonts w:ascii="Tahoma" w:hAnsi="Tahoma" w:cs="Tahoma"/>
          <w:b/>
          <w:bCs/>
          <w:sz w:val="22"/>
          <w:szCs w:val="22"/>
        </w:rPr>
        <w:t xml:space="preserve">              </w:t>
      </w:r>
      <w:r w:rsidR="009028B8" w:rsidRPr="002E14DE">
        <w:rPr>
          <w:rFonts w:ascii="Tahoma" w:hAnsi="Tahoma" w:cs="Tahoma"/>
          <w:b/>
          <w:bCs/>
          <w:sz w:val="22"/>
          <w:szCs w:val="22"/>
        </w:rPr>
        <w:t xml:space="preserve">                           </w:t>
      </w:r>
      <w:r w:rsidRPr="002E14DE">
        <w:rPr>
          <w:rFonts w:ascii="Tahoma" w:hAnsi="Tahoma" w:cs="Tahoma"/>
          <w:b/>
          <w:bCs/>
          <w:sz w:val="22"/>
          <w:szCs w:val="22"/>
        </w:rPr>
        <w:t xml:space="preserve">                                                            </w:t>
      </w:r>
    </w:p>
    <w:p w:rsidR="00F35681" w:rsidRPr="002E14DE" w:rsidRDefault="00F35681" w:rsidP="000D0E61">
      <w:pPr>
        <w:pStyle w:val="Default"/>
        <w:jc w:val="both"/>
        <w:rPr>
          <w:rFonts w:ascii="Tahoma" w:hAnsi="Tahoma" w:cs="Tahoma"/>
          <w:b/>
          <w:bCs/>
          <w:sz w:val="22"/>
          <w:szCs w:val="22"/>
          <w:u w:val="single"/>
        </w:rPr>
      </w:pPr>
    </w:p>
    <w:p w:rsidR="007B4556" w:rsidRPr="00C377B8" w:rsidRDefault="007B4556" w:rsidP="007B4556">
      <w:pPr>
        <w:pStyle w:val="1"/>
        <w:numPr>
          <w:ilvl w:val="0"/>
          <w:numId w:val="6"/>
        </w:numPr>
        <w:spacing w:line="276" w:lineRule="auto"/>
        <w:ind w:left="0" w:firstLine="0"/>
        <w:jc w:val="both"/>
        <w:rPr>
          <w:rFonts w:ascii="Tahoma" w:eastAsia="Times New Roman" w:hAnsi="Tahoma" w:cs="Tahoma"/>
          <w:b w:val="0"/>
          <w:bCs/>
          <w:kern w:val="0"/>
          <w:szCs w:val="22"/>
          <w:lang w:eastAsia="el-GR" w:bidi="ar-SA"/>
        </w:rPr>
      </w:pPr>
      <w:r w:rsidRPr="00C377B8">
        <w:rPr>
          <w:rFonts w:ascii="Tahoma" w:eastAsia="Times New Roman" w:hAnsi="Tahoma" w:cs="Tahoma"/>
          <w:b w:val="0"/>
          <w:bCs/>
          <w:kern w:val="0"/>
          <w:szCs w:val="22"/>
          <w:lang w:eastAsia="el-GR" w:bidi="ar-SA"/>
        </w:rPr>
        <w:t xml:space="preserve">ΘΕΜΑ: </w:t>
      </w:r>
      <w:r w:rsidR="00D41EBE" w:rsidRPr="00C377B8">
        <w:rPr>
          <w:rFonts w:ascii="Tahoma" w:eastAsia="Times New Roman" w:hAnsi="Tahoma" w:cs="Tahoma"/>
          <w:b w:val="0"/>
          <w:bCs/>
          <w:kern w:val="0"/>
          <w:szCs w:val="22"/>
          <w:lang w:eastAsia="el-GR" w:bidi="ar-SA"/>
        </w:rPr>
        <w:t>Κ</w:t>
      </w:r>
      <w:r w:rsidRPr="00C377B8">
        <w:rPr>
          <w:rFonts w:ascii="Tahoma" w:eastAsia="Times New Roman" w:hAnsi="Tahoma" w:cs="Tahoma"/>
          <w:b w:val="0"/>
          <w:bCs/>
          <w:kern w:val="0"/>
          <w:szCs w:val="22"/>
          <w:lang w:eastAsia="el-GR" w:bidi="ar-SA"/>
        </w:rPr>
        <w:t>αθιέρωση</w:t>
      </w:r>
      <w:r w:rsidR="00EA0ED6" w:rsidRPr="00C377B8">
        <w:rPr>
          <w:rFonts w:ascii="Tahoma" w:eastAsia="Times New Roman" w:hAnsi="Tahoma" w:cs="Tahoma"/>
          <w:b w:val="0"/>
          <w:bCs/>
          <w:kern w:val="0"/>
          <w:szCs w:val="22"/>
          <w:lang w:eastAsia="el-GR" w:bidi="ar-SA"/>
        </w:rPr>
        <w:t xml:space="preserve"> </w:t>
      </w:r>
      <w:r w:rsidRPr="00C377B8">
        <w:rPr>
          <w:rFonts w:ascii="Tahoma" w:eastAsia="Times New Roman" w:hAnsi="Tahoma" w:cs="Tahoma"/>
          <w:b w:val="0"/>
          <w:bCs/>
          <w:kern w:val="0"/>
          <w:szCs w:val="22"/>
          <w:lang w:eastAsia="el-GR" w:bidi="ar-SA"/>
        </w:rPr>
        <w:t>κατ’</w:t>
      </w:r>
      <w:r w:rsidR="00D41EBE" w:rsidRPr="00C377B8">
        <w:rPr>
          <w:rFonts w:ascii="Tahoma" w:eastAsia="Times New Roman" w:hAnsi="Tahoma" w:cs="Tahoma"/>
          <w:b w:val="0"/>
          <w:bCs/>
          <w:kern w:val="0"/>
          <w:szCs w:val="22"/>
          <w:lang w:eastAsia="el-GR" w:bidi="ar-SA"/>
        </w:rPr>
        <w:t xml:space="preserve"> </w:t>
      </w:r>
      <w:r w:rsidRPr="00C377B8">
        <w:rPr>
          <w:rFonts w:ascii="Tahoma" w:eastAsia="Times New Roman" w:hAnsi="Tahoma" w:cs="Tahoma"/>
          <w:b w:val="0"/>
          <w:bCs/>
          <w:kern w:val="0"/>
          <w:szCs w:val="22"/>
          <w:lang w:eastAsia="el-GR" w:bidi="ar-SA"/>
        </w:rPr>
        <w:t>εξαίρεση λειτουργίας</w:t>
      </w:r>
      <w:r w:rsidR="00EA0ED6" w:rsidRPr="00C377B8">
        <w:rPr>
          <w:rFonts w:ascii="Tahoma" w:eastAsia="Times New Roman" w:hAnsi="Tahoma" w:cs="Tahoma"/>
          <w:b w:val="0"/>
          <w:bCs/>
          <w:kern w:val="0"/>
          <w:szCs w:val="22"/>
          <w:lang w:eastAsia="el-GR" w:bidi="ar-SA"/>
        </w:rPr>
        <w:t xml:space="preserve"> </w:t>
      </w:r>
      <w:r w:rsidR="00E23A63" w:rsidRPr="00C377B8">
        <w:rPr>
          <w:rFonts w:ascii="Tahoma" w:eastAsia="Times New Roman" w:hAnsi="Tahoma" w:cs="Tahoma"/>
          <w:b w:val="0"/>
          <w:bCs/>
          <w:kern w:val="0"/>
          <w:szCs w:val="22"/>
          <w:lang w:eastAsia="el-GR" w:bidi="ar-SA"/>
        </w:rPr>
        <w:t xml:space="preserve">του Τμήματος Εσόδων </w:t>
      </w:r>
      <w:r w:rsidRPr="00C377B8">
        <w:rPr>
          <w:rFonts w:ascii="Tahoma" w:eastAsia="Times New Roman" w:hAnsi="Tahoma" w:cs="Tahoma"/>
          <w:b w:val="0"/>
          <w:bCs/>
          <w:kern w:val="0"/>
          <w:szCs w:val="22"/>
          <w:lang w:eastAsia="el-GR" w:bidi="ar-SA"/>
        </w:rPr>
        <w:t>της Δ</w:t>
      </w:r>
      <w:r w:rsidR="00D41EBE" w:rsidRPr="00C377B8">
        <w:rPr>
          <w:rFonts w:ascii="Tahoma" w:eastAsia="Times New Roman" w:hAnsi="Tahoma" w:cs="Tahoma"/>
          <w:b w:val="0"/>
          <w:bCs/>
          <w:kern w:val="0"/>
          <w:szCs w:val="22"/>
          <w:lang w:eastAsia="el-GR" w:bidi="ar-SA"/>
        </w:rPr>
        <w:t>ιεύθυ</w:t>
      </w:r>
      <w:r w:rsidRPr="00C377B8">
        <w:rPr>
          <w:rFonts w:ascii="Tahoma" w:eastAsia="Times New Roman" w:hAnsi="Tahoma" w:cs="Tahoma"/>
          <w:b w:val="0"/>
          <w:bCs/>
          <w:kern w:val="0"/>
          <w:szCs w:val="22"/>
          <w:lang w:eastAsia="el-GR" w:bidi="ar-SA"/>
        </w:rPr>
        <w:t>νσης Δημοτικών Προσόδων του Δήμου Καλλιθέας</w:t>
      </w:r>
      <w:r w:rsidR="00651E04" w:rsidRPr="00C377B8">
        <w:rPr>
          <w:rFonts w:ascii="Tahoma" w:eastAsia="Times New Roman" w:hAnsi="Tahoma" w:cs="Tahoma"/>
          <w:b w:val="0"/>
          <w:bCs/>
          <w:kern w:val="0"/>
          <w:szCs w:val="22"/>
          <w:lang w:eastAsia="el-GR" w:bidi="ar-SA"/>
        </w:rPr>
        <w:t xml:space="preserve"> σε δωδεκάωρη βάση </w:t>
      </w:r>
      <w:r w:rsidR="00651E04" w:rsidRPr="00C377B8">
        <w:rPr>
          <w:rFonts w:ascii="Tahoma" w:eastAsia="Times New Roman" w:hAnsi="Tahoma" w:cs="Tahoma"/>
          <w:b w:val="0"/>
          <w:bCs/>
          <w:kern w:val="0"/>
          <w:szCs w:val="22"/>
          <w:lang w:eastAsia="el-GR" w:bidi="ar-SA"/>
        </w:rPr>
        <w:t>για όλες τις ημέρες του μήνα</w:t>
      </w:r>
      <w:r w:rsidR="00651E04" w:rsidRPr="00C377B8">
        <w:rPr>
          <w:rFonts w:ascii="Tahoma" w:eastAsia="Times New Roman" w:hAnsi="Tahoma" w:cs="Tahoma"/>
          <w:b w:val="0"/>
          <w:bCs/>
          <w:kern w:val="0"/>
          <w:szCs w:val="22"/>
          <w:lang w:eastAsia="el-GR" w:bidi="ar-SA"/>
        </w:rPr>
        <w:t>,</w:t>
      </w:r>
      <w:r w:rsidR="00651E04" w:rsidRPr="00C377B8">
        <w:rPr>
          <w:rFonts w:ascii="Tahoma" w:eastAsia="Times New Roman" w:hAnsi="Tahoma" w:cs="Tahoma"/>
          <w:b w:val="0"/>
          <w:bCs/>
          <w:kern w:val="0"/>
          <w:szCs w:val="22"/>
          <w:lang w:eastAsia="el-GR" w:bidi="ar-SA"/>
        </w:rPr>
        <w:t xml:space="preserve"> συμπεριλαμβανομένων των Κυριακών και </w:t>
      </w:r>
      <w:proofErr w:type="spellStart"/>
      <w:r w:rsidR="00651E04" w:rsidRPr="00C377B8">
        <w:rPr>
          <w:rFonts w:ascii="Tahoma" w:eastAsia="Times New Roman" w:hAnsi="Tahoma" w:cs="Tahoma"/>
          <w:b w:val="0"/>
          <w:bCs/>
          <w:kern w:val="0"/>
          <w:szCs w:val="22"/>
          <w:lang w:eastAsia="el-GR" w:bidi="ar-SA"/>
        </w:rPr>
        <w:t>εξαιρεσίμων</w:t>
      </w:r>
      <w:proofErr w:type="spellEnd"/>
      <w:r w:rsidR="00E23A63" w:rsidRPr="00C377B8">
        <w:rPr>
          <w:rFonts w:ascii="Tahoma" w:eastAsia="Times New Roman" w:hAnsi="Tahoma" w:cs="Tahoma"/>
          <w:b w:val="0"/>
          <w:bCs/>
          <w:kern w:val="0"/>
          <w:szCs w:val="22"/>
          <w:lang w:eastAsia="el-GR" w:bidi="ar-SA"/>
        </w:rPr>
        <w:t xml:space="preserve"> και του Τμήματος Δημοτικού Κοιμητηρίου σε εικοσιτετράωρη βάση </w:t>
      </w:r>
      <w:r w:rsidR="00E23A63" w:rsidRPr="00C377B8">
        <w:rPr>
          <w:rFonts w:ascii="Tahoma" w:eastAsia="Times New Roman" w:hAnsi="Tahoma" w:cs="Tahoma"/>
          <w:b w:val="0"/>
          <w:bCs/>
          <w:kern w:val="0"/>
          <w:szCs w:val="22"/>
          <w:lang w:eastAsia="el-GR" w:bidi="ar-SA"/>
        </w:rPr>
        <w:t xml:space="preserve">για όλες τις ημέρες του μήνα, συμπεριλαμβανομένων των Κυριακών και </w:t>
      </w:r>
      <w:proofErr w:type="spellStart"/>
      <w:r w:rsidR="00E23A63" w:rsidRPr="00C377B8">
        <w:rPr>
          <w:rFonts w:ascii="Tahoma" w:eastAsia="Times New Roman" w:hAnsi="Tahoma" w:cs="Tahoma"/>
          <w:b w:val="0"/>
          <w:bCs/>
          <w:kern w:val="0"/>
          <w:szCs w:val="22"/>
          <w:lang w:eastAsia="el-GR" w:bidi="ar-SA"/>
        </w:rPr>
        <w:t>εξαιρεσίμων</w:t>
      </w:r>
      <w:proofErr w:type="spellEnd"/>
      <w:r w:rsidR="00C377B8" w:rsidRPr="00C377B8">
        <w:rPr>
          <w:rFonts w:ascii="Tahoma" w:eastAsia="Times New Roman" w:hAnsi="Tahoma" w:cs="Tahoma"/>
          <w:b w:val="0"/>
          <w:bCs/>
          <w:kern w:val="0"/>
          <w:szCs w:val="22"/>
          <w:lang w:eastAsia="el-GR" w:bidi="ar-SA"/>
        </w:rPr>
        <w:t xml:space="preserve"> </w:t>
      </w:r>
      <w:r w:rsidR="00E23A63" w:rsidRPr="00C377B8">
        <w:rPr>
          <w:rFonts w:ascii="Tahoma" w:eastAsia="Times New Roman" w:hAnsi="Tahoma" w:cs="Tahoma"/>
          <w:b w:val="0"/>
          <w:bCs/>
          <w:kern w:val="0"/>
          <w:szCs w:val="22"/>
          <w:lang w:eastAsia="el-GR" w:bidi="ar-SA"/>
        </w:rPr>
        <w:t>για τον κλάδο/ειδικότητα</w:t>
      </w:r>
      <w:r w:rsidR="007D5DC7" w:rsidRPr="00C377B8">
        <w:rPr>
          <w:rFonts w:ascii="Tahoma" w:eastAsia="Times New Roman" w:hAnsi="Tahoma" w:cs="Tahoma"/>
          <w:b w:val="0"/>
          <w:bCs/>
          <w:kern w:val="0"/>
          <w:szCs w:val="22"/>
          <w:lang w:eastAsia="el-GR" w:bidi="ar-SA"/>
        </w:rPr>
        <w:t xml:space="preserve">                                                                                                                                                                                                                                                                                                                                                                                                                                                                                                                                                                                                                                                                                                                                                                                                                                                                                                                                                                                                                                                                                                                                                                                                                                                                                                                                                                                                                                                                                                                                                                                                                                                                                                                                                                                                                                                                                                                                                                                                                                                                                                                                                                                                                                                                                                                                                                                                                                                                                                                                                                                                                                                                                                                                                                                                                                                                                                                                                                                                                                                                                                                                                                                                                                                                                                                                                                                                                                                                                                                                                                                                                                                                                 </w:t>
      </w:r>
      <w:r w:rsidR="00E23A63" w:rsidRPr="00C377B8">
        <w:rPr>
          <w:rFonts w:ascii="Tahoma" w:eastAsia="Times New Roman" w:hAnsi="Tahoma" w:cs="Tahoma"/>
          <w:b w:val="0"/>
          <w:bCs/>
          <w:kern w:val="0"/>
          <w:szCs w:val="22"/>
          <w:lang w:eastAsia="el-GR" w:bidi="ar-SA"/>
        </w:rPr>
        <w:t xml:space="preserve"> ΔΕ Οδηγών Αυτοκινήτων</w:t>
      </w:r>
      <w:r w:rsidRPr="00C377B8">
        <w:rPr>
          <w:rFonts w:ascii="Tahoma" w:eastAsia="Times New Roman" w:hAnsi="Tahoma" w:cs="Tahoma"/>
          <w:b w:val="0"/>
          <w:bCs/>
          <w:kern w:val="0"/>
          <w:szCs w:val="22"/>
          <w:lang w:eastAsia="el-GR" w:bidi="ar-SA"/>
        </w:rPr>
        <w:t xml:space="preserve">.  </w:t>
      </w:r>
    </w:p>
    <w:p w:rsidR="007B4556" w:rsidRPr="00264D73" w:rsidRDefault="007B4556" w:rsidP="007B4556">
      <w:pPr>
        <w:pStyle w:val="1"/>
        <w:numPr>
          <w:ilvl w:val="0"/>
          <w:numId w:val="0"/>
        </w:numPr>
        <w:autoSpaceDN w:val="0"/>
        <w:spacing w:line="276" w:lineRule="auto"/>
        <w:ind w:firstLine="720"/>
        <w:jc w:val="both"/>
        <w:textAlignment w:val="baseline"/>
        <w:rPr>
          <w:rFonts w:ascii="Tahoma" w:eastAsia="Times New Roman" w:hAnsi="Tahoma" w:cs="Tahoma"/>
          <w:b w:val="0"/>
          <w:bCs/>
          <w:kern w:val="0"/>
          <w:szCs w:val="22"/>
          <w:lang w:eastAsia="el-GR" w:bidi="ar-SA"/>
        </w:rPr>
      </w:pPr>
    </w:p>
    <w:p w:rsidR="00603236" w:rsidRPr="00264D73" w:rsidRDefault="000D0E61" w:rsidP="00603236">
      <w:pPr>
        <w:pStyle w:val="1"/>
        <w:numPr>
          <w:ilvl w:val="0"/>
          <w:numId w:val="0"/>
        </w:numPr>
        <w:autoSpaceDN w:val="0"/>
        <w:spacing w:line="276" w:lineRule="auto"/>
        <w:jc w:val="both"/>
        <w:textAlignment w:val="baseline"/>
        <w:rPr>
          <w:rFonts w:ascii="Tahoma" w:eastAsia="Times New Roman" w:hAnsi="Tahoma" w:cs="Tahoma"/>
          <w:b w:val="0"/>
          <w:bCs/>
          <w:kern w:val="0"/>
          <w:szCs w:val="22"/>
          <w:lang w:eastAsia="el-GR" w:bidi="ar-SA"/>
        </w:rPr>
      </w:pPr>
      <w:r w:rsidRPr="00264D73">
        <w:rPr>
          <w:rFonts w:ascii="Tahoma" w:eastAsia="Times New Roman" w:hAnsi="Tahoma" w:cs="Tahoma"/>
          <w:b w:val="0"/>
          <w:bCs/>
          <w:kern w:val="0"/>
          <w:szCs w:val="22"/>
          <w:lang w:eastAsia="el-GR" w:bidi="ar-SA"/>
        </w:rPr>
        <w:t>Παρακαλούμε όπως στα θέματα της ημερήσιας διάταξης του προσεχούς Δημοτικού Συμβουλίου του Δήμου μας συμπεριλάβετε το παραπάνω θέμα, που αναλυτικά έχει ως εξής:</w:t>
      </w:r>
      <w:r w:rsidR="00E520FF" w:rsidRPr="00264D73">
        <w:rPr>
          <w:rFonts w:ascii="Tahoma" w:eastAsia="Times New Roman" w:hAnsi="Tahoma" w:cs="Tahoma"/>
          <w:b w:val="0"/>
          <w:bCs/>
          <w:kern w:val="0"/>
          <w:szCs w:val="22"/>
          <w:lang w:eastAsia="el-GR" w:bidi="ar-SA"/>
        </w:rPr>
        <w:t xml:space="preserve"> </w:t>
      </w:r>
    </w:p>
    <w:p w:rsidR="000D0E61" w:rsidRPr="00264D73" w:rsidRDefault="00E520FF" w:rsidP="00603236">
      <w:pPr>
        <w:pStyle w:val="1"/>
        <w:numPr>
          <w:ilvl w:val="0"/>
          <w:numId w:val="0"/>
        </w:numPr>
        <w:autoSpaceDN w:val="0"/>
        <w:spacing w:line="276" w:lineRule="auto"/>
        <w:jc w:val="both"/>
        <w:textAlignment w:val="baseline"/>
        <w:rPr>
          <w:rFonts w:ascii="Tahoma" w:eastAsia="Times New Roman" w:hAnsi="Tahoma" w:cs="Tahoma"/>
          <w:b w:val="0"/>
          <w:bCs/>
          <w:kern w:val="0"/>
          <w:szCs w:val="22"/>
          <w:lang w:eastAsia="el-GR" w:bidi="ar-SA"/>
        </w:rPr>
      </w:pPr>
      <w:r w:rsidRPr="00264D73">
        <w:rPr>
          <w:rFonts w:ascii="Tahoma" w:eastAsia="Times New Roman" w:hAnsi="Tahoma" w:cs="Tahoma"/>
          <w:b w:val="0"/>
          <w:bCs/>
          <w:kern w:val="0"/>
          <w:szCs w:val="22"/>
          <w:lang w:eastAsia="el-GR" w:bidi="ar-SA"/>
        </w:rPr>
        <w:t xml:space="preserve"> </w:t>
      </w:r>
    </w:p>
    <w:p w:rsidR="00CF5B6D" w:rsidRPr="00264D73" w:rsidRDefault="00724376" w:rsidP="00603236">
      <w:pPr>
        <w:spacing w:line="276" w:lineRule="auto"/>
        <w:jc w:val="both"/>
        <w:rPr>
          <w:rFonts w:ascii="Tahoma" w:hAnsi="Tahoma" w:cs="Tahoma"/>
          <w:sz w:val="22"/>
          <w:szCs w:val="22"/>
          <w:lang w:eastAsia="el-GR" w:bidi="ar-SA"/>
        </w:rPr>
      </w:pPr>
      <w:r w:rsidRPr="00264D73">
        <w:rPr>
          <w:rFonts w:ascii="Tahoma" w:hAnsi="Tahoma" w:cs="Tahoma"/>
          <w:sz w:val="22"/>
          <w:szCs w:val="22"/>
          <w:lang w:eastAsia="el-GR" w:bidi="ar-SA"/>
        </w:rPr>
        <w:t xml:space="preserve">Με το έγγραφο με </w:t>
      </w:r>
      <w:proofErr w:type="spellStart"/>
      <w:r w:rsidRPr="00264D73">
        <w:rPr>
          <w:rFonts w:ascii="Tahoma" w:hAnsi="Tahoma" w:cs="Tahoma"/>
          <w:sz w:val="22"/>
          <w:szCs w:val="22"/>
          <w:lang w:eastAsia="el-GR" w:bidi="ar-SA"/>
        </w:rPr>
        <w:t>αρ</w:t>
      </w:r>
      <w:proofErr w:type="spellEnd"/>
      <w:r w:rsidRPr="00264D73">
        <w:rPr>
          <w:rFonts w:ascii="Tahoma" w:hAnsi="Tahoma" w:cs="Tahoma"/>
          <w:sz w:val="22"/>
          <w:szCs w:val="22"/>
          <w:lang w:eastAsia="el-GR" w:bidi="ar-SA"/>
        </w:rPr>
        <w:t xml:space="preserve">. </w:t>
      </w:r>
      <w:proofErr w:type="spellStart"/>
      <w:r w:rsidRPr="00264D73">
        <w:rPr>
          <w:rFonts w:ascii="Tahoma" w:hAnsi="Tahoma" w:cs="Tahoma"/>
          <w:sz w:val="22"/>
          <w:szCs w:val="22"/>
          <w:lang w:eastAsia="el-GR" w:bidi="ar-SA"/>
        </w:rPr>
        <w:t>πρωτ</w:t>
      </w:r>
      <w:proofErr w:type="spellEnd"/>
      <w:r w:rsidRPr="00264D73">
        <w:rPr>
          <w:rFonts w:ascii="Tahoma" w:hAnsi="Tahoma" w:cs="Tahoma"/>
          <w:sz w:val="22"/>
          <w:szCs w:val="22"/>
          <w:lang w:eastAsia="el-GR" w:bidi="ar-SA"/>
        </w:rPr>
        <w:t xml:space="preserve">. 7607/15.02.2022 της Διεύθυνσης Δημοτικών Προσόδων του Δήμου μας ζητείται η επέκταση του ωραρίου απασχόλησης των εργαζομένων της υπηρεσίας σε δωδεκάωρη βάση και για όλες της </w:t>
      </w:r>
      <w:r w:rsidR="00603236" w:rsidRPr="00264D73">
        <w:rPr>
          <w:rFonts w:ascii="Tahoma" w:hAnsi="Tahoma" w:cs="Tahoma"/>
          <w:sz w:val="22"/>
          <w:szCs w:val="22"/>
          <w:lang w:eastAsia="el-GR" w:bidi="ar-SA"/>
        </w:rPr>
        <w:t>η</w:t>
      </w:r>
      <w:r w:rsidRPr="00264D73">
        <w:rPr>
          <w:rFonts w:ascii="Tahoma" w:hAnsi="Tahoma" w:cs="Tahoma"/>
          <w:sz w:val="22"/>
          <w:szCs w:val="22"/>
          <w:lang w:eastAsia="el-GR" w:bidi="ar-SA"/>
        </w:rPr>
        <w:t xml:space="preserve">μέρες του μήνα συμπεριλαμβανομένων των Κυριακών και </w:t>
      </w:r>
      <w:proofErr w:type="spellStart"/>
      <w:r w:rsidRPr="00264D73">
        <w:rPr>
          <w:rFonts w:ascii="Tahoma" w:hAnsi="Tahoma" w:cs="Tahoma"/>
          <w:sz w:val="22"/>
          <w:szCs w:val="22"/>
          <w:lang w:eastAsia="el-GR" w:bidi="ar-SA"/>
        </w:rPr>
        <w:t>εξαιρεσ</w:t>
      </w:r>
      <w:r w:rsidR="00603236" w:rsidRPr="00264D73">
        <w:rPr>
          <w:rFonts w:ascii="Tahoma" w:hAnsi="Tahoma" w:cs="Tahoma"/>
          <w:sz w:val="22"/>
          <w:szCs w:val="22"/>
          <w:lang w:eastAsia="el-GR" w:bidi="ar-SA"/>
        </w:rPr>
        <w:t>ίμων</w:t>
      </w:r>
      <w:proofErr w:type="spellEnd"/>
      <w:r w:rsidR="00603236" w:rsidRPr="00264D73">
        <w:rPr>
          <w:rFonts w:ascii="Tahoma" w:hAnsi="Tahoma" w:cs="Tahoma"/>
          <w:sz w:val="22"/>
          <w:szCs w:val="22"/>
          <w:lang w:eastAsia="el-GR" w:bidi="ar-SA"/>
        </w:rPr>
        <w:t xml:space="preserve">, </w:t>
      </w:r>
      <w:r w:rsidR="005062EF" w:rsidRPr="00264D73">
        <w:rPr>
          <w:rFonts w:ascii="Tahoma" w:hAnsi="Tahoma" w:cs="Tahoma"/>
          <w:sz w:val="22"/>
          <w:szCs w:val="22"/>
          <w:lang w:eastAsia="el-GR" w:bidi="ar-SA"/>
        </w:rPr>
        <w:t>«</w:t>
      </w:r>
      <w:r w:rsidR="00EA0ED6" w:rsidRPr="00264D73">
        <w:rPr>
          <w:rFonts w:ascii="Tahoma" w:hAnsi="Tahoma" w:cs="Tahoma"/>
          <w:sz w:val="22"/>
          <w:szCs w:val="22"/>
          <w:lang w:eastAsia="el-GR" w:bidi="ar-SA"/>
        </w:rPr>
        <w:t xml:space="preserve">προκειμένου να πραγματοποιούνται έλεγχοι </w:t>
      </w:r>
      <w:r w:rsidR="005062EF" w:rsidRPr="00264D73">
        <w:rPr>
          <w:rFonts w:ascii="Tahoma" w:hAnsi="Tahoma" w:cs="Tahoma"/>
          <w:sz w:val="22"/>
          <w:szCs w:val="22"/>
          <w:lang w:eastAsia="el-GR" w:bidi="ar-SA"/>
        </w:rPr>
        <w:t xml:space="preserve">του </w:t>
      </w:r>
      <w:r w:rsidR="005062EF" w:rsidRPr="00264D73">
        <w:rPr>
          <w:rFonts w:ascii="Tahoma" w:hAnsi="Tahoma" w:cs="Tahoma"/>
          <w:sz w:val="22"/>
          <w:szCs w:val="22"/>
          <w:lang w:eastAsia="el-GR" w:bidi="ar-SA"/>
        </w:rPr>
        <w:t>Τμήματος Εσόδων</w:t>
      </w:r>
      <w:r w:rsidR="005062EF" w:rsidRPr="00264D73">
        <w:rPr>
          <w:rFonts w:ascii="Tahoma" w:hAnsi="Tahoma" w:cs="Tahoma"/>
          <w:sz w:val="22"/>
          <w:szCs w:val="22"/>
          <w:lang w:eastAsia="el-GR" w:bidi="ar-SA"/>
        </w:rPr>
        <w:t xml:space="preserve"> </w:t>
      </w:r>
      <w:r w:rsidR="00EA0ED6" w:rsidRPr="00264D73">
        <w:rPr>
          <w:rFonts w:ascii="Tahoma" w:hAnsi="Tahoma" w:cs="Tahoma"/>
          <w:sz w:val="22"/>
          <w:szCs w:val="22"/>
          <w:lang w:eastAsia="el-GR" w:bidi="ar-SA"/>
        </w:rPr>
        <w:t xml:space="preserve">της υπηρεσίας Δημοτικών Προσόδων  πέραν του ωραρίου εργασίας των δημοσίων υπηρεσιών για την εξακρίβωση και στη συνέχεια τη βεβαίωση της πραγματικής φορολογητέας ύλης ανά αντικείμενο, όπως </w:t>
      </w:r>
      <w:r w:rsidR="005062EF" w:rsidRPr="00264D73">
        <w:rPr>
          <w:rFonts w:ascii="Tahoma" w:hAnsi="Tahoma" w:cs="Tahoma"/>
          <w:sz w:val="22"/>
          <w:szCs w:val="22"/>
          <w:lang w:eastAsia="el-GR" w:bidi="ar-SA"/>
        </w:rPr>
        <w:t>κάτωθι</w:t>
      </w:r>
      <w:r w:rsidR="00EA0ED6" w:rsidRPr="00264D73">
        <w:rPr>
          <w:rFonts w:ascii="Tahoma" w:hAnsi="Tahoma" w:cs="Tahoma"/>
          <w:sz w:val="22"/>
          <w:szCs w:val="22"/>
          <w:lang w:eastAsia="el-GR" w:bidi="ar-SA"/>
        </w:rPr>
        <w:t xml:space="preserve">: </w:t>
      </w:r>
    </w:p>
    <w:p w:rsidR="00CF5B6D" w:rsidRPr="00264D73" w:rsidRDefault="00CF5B6D" w:rsidP="00CF5B6D">
      <w:pPr>
        <w:pStyle w:val="a3"/>
        <w:spacing w:line="276" w:lineRule="auto"/>
        <w:jc w:val="both"/>
        <w:rPr>
          <w:rFonts w:ascii="Tahoma" w:hAnsi="Tahoma" w:cs="Tahoma"/>
          <w:sz w:val="22"/>
          <w:szCs w:val="22"/>
          <w:lang w:eastAsia="el-GR" w:bidi="ar-SA"/>
        </w:rPr>
      </w:pPr>
    </w:p>
    <w:p w:rsidR="005F65B7" w:rsidRPr="00264D73" w:rsidRDefault="005F65B7" w:rsidP="005F65B7">
      <w:pPr>
        <w:spacing w:line="276" w:lineRule="auto"/>
        <w:jc w:val="both"/>
        <w:rPr>
          <w:rFonts w:ascii="Tahoma" w:hAnsi="Tahoma" w:cs="Tahoma"/>
          <w:sz w:val="22"/>
          <w:szCs w:val="22"/>
          <w:lang w:eastAsia="el-GR" w:bidi="ar-SA"/>
        </w:rPr>
      </w:pPr>
      <w:r w:rsidRPr="00264D73">
        <w:rPr>
          <w:rFonts w:ascii="Tahoma" w:hAnsi="Tahoma" w:cs="Tahoma"/>
          <w:sz w:val="22"/>
          <w:szCs w:val="22"/>
          <w:lang w:eastAsia="el-GR" w:bidi="ar-SA"/>
        </w:rPr>
        <w:t xml:space="preserve"> 1</w:t>
      </w:r>
      <w:r w:rsidR="008C0D4D" w:rsidRPr="00264D73">
        <w:rPr>
          <w:rFonts w:ascii="Tahoma" w:hAnsi="Tahoma" w:cs="Tahoma"/>
          <w:sz w:val="22"/>
          <w:szCs w:val="22"/>
          <w:lang w:eastAsia="el-GR" w:bidi="ar-SA"/>
        </w:rPr>
        <w:t>.</w:t>
      </w:r>
      <w:r w:rsidRPr="00264D73">
        <w:rPr>
          <w:rFonts w:ascii="Tahoma" w:hAnsi="Tahoma" w:cs="Tahoma"/>
          <w:sz w:val="22"/>
          <w:szCs w:val="22"/>
          <w:lang w:eastAsia="el-GR" w:bidi="ar-SA"/>
        </w:rPr>
        <w:t xml:space="preserve"> Έλεγχος  καταστημάτων υγειονομικού ενδιαφέροντος, ακόμη και κέντρων διασκέδασης, των οποίων το ωράριο λειτουργίας αρχίζει μετά τις 10  το βράδυ σχετικά με την συνεπή  και συνετή χρήση του </w:t>
      </w:r>
      <w:proofErr w:type="spellStart"/>
      <w:r w:rsidRPr="00264D73">
        <w:rPr>
          <w:rFonts w:ascii="Tahoma" w:hAnsi="Tahoma" w:cs="Tahoma"/>
          <w:sz w:val="22"/>
          <w:szCs w:val="22"/>
          <w:lang w:eastAsia="el-GR" w:bidi="ar-SA"/>
        </w:rPr>
        <w:t>αδειοδοτημένου</w:t>
      </w:r>
      <w:proofErr w:type="spellEnd"/>
      <w:r w:rsidRPr="00264D73">
        <w:rPr>
          <w:rFonts w:ascii="Tahoma" w:hAnsi="Tahoma" w:cs="Tahoma"/>
          <w:sz w:val="22"/>
          <w:szCs w:val="22"/>
          <w:lang w:eastAsia="el-GR" w:bidi="ar-SA"/>
        </w:rPr>
        <w:t xml:space="preserve"> χώρου για ανάπτυξη </w:t>
      </w:r>
      <w:proofErr w:type="spellStart"/>
      <w:r w:rsidRPr="00264D73">
        <w:rPr>
          <w:rFonts w:ascii="Tahoma" w:hAnsi="Tahoma" w:cs="Tahoma"/>
          <w:sz w:val="22"/>
          <w:szCs w:val="22"/>
          <w:lang w:eastAsia="el-GR" w:bidi="ar-SA"/>
        </w:rPr>
        <w:t>τραπεζοκα</w:t>
      </w:r>
      <w:r w:rsidR="005062EF" w:rsidRPr="00264D73">
        <w:rPr>
          <w:rFonts w:ascii="Tahoma" w:hAnsi="Tahoma" w:cs="Tahoma"/>
          <w:sz w:val="22"/>
          <w:szCs w:val="22"/>
          <w:lang w:eastAsia="el-GR" w:bidi="ar-SA"/>
        </w:rPr>
        <w:t>θισμάτων</w:t>
      </w:r>
      <w:proofErr w:type="spellEnd"/>
      <w:r w:rsidR="005062EF" w:rsidRPr="00264D73">
        <w:rPr>
          <w:rFonts w:ascii="Tahoma" w:hAnsi="Tahoma" w:cs="Tahoma"/>
          <w:sz w:val="22"/>
          <w:szCs w:val="22"/>
          <w:lang w:eastAsia="el-GR" w:bidi="ar-SA"/>
        </w:rPr>
        <w:t xml:space="preserve"> καθώς και τη συμμόρφωσή</w:t>
      </w:r>
      <w:r w:rsidRPr="00264D73">
        <w:rPr>
          <w:rFonts w:ascii="Tahoma" w:hAnsi="Tahoma" w:cs="Tahoma"/>
          <w:sz w:val="22"/>
          <w:szCs w:val="22"/>
          <w:lang w:eastAsia="el-GR" w:bidi="ar-SA"/>
        </w:rPr>
        <w:t xml:space="preserve"> τους με τα προβλεπόμενα στο νέο κανονισμό κοιν</w:t>
      </w:r>
      <w:r w:rsidR="005062EF" w:rsidRPr="00264D73">
        <w:rPr>
          <w:rFonts w:ascii="Tahoma" w:hAnsi="Tahoma" w:cs="Tahoma"/>
          <w:sz w:val="22"/>
          <w:szCs w:val="22"/>
          <w:lang w:eastAsia="el-GR" w:bidi="ar-SA"/>
        </w:rPr>
        <w:t>ο</w:t>
      </w:r>
      <w:r w:rsidRPr="00264D73">
        <w:rPr>
          <w:rFonts w:ascii="Tahoma" w:hAnsi="Tahoma" w:cs="Tahoma"/>
          <w:sz w:val="22"/>
          <w:szCs w:val="22"/>
          <w:lang w:eastAsia="el-GR" w:bidi="ar-SA"/>
        </w:rPr>
        <w:t>χρ</w:t>
      </w:r>
      <w:r w:rsidR="005062EF" w:rsidRPr="00264D73">
        <w:rPr>
          <w:rFonts w:ascii="Tahoma" w:hAnsi="Tahoma" w:cs="Tahoma"/>
          <w:sz w:val="22"/>
          <w:szCs w:val="22"/>
          <w:lang w:eastAsia="el-GR" w:bidi="ar-SA"/>
        </w:rPr>
        <w:t>ή</w:t>
      </w:r>
      <w:r w:rsidRPr="00264D73">
        <w:rPr>
          <w:rFonts w:ascii="Tahoma" w:hAnsi="Tahoma" w:cs="Tahoma"/>
          <w:sz w:val="22"/>
          <w:szCs w:val="22"/>
          <w:lang w:eastAsia="el-GR" w:bidi="ar-SA"/>
        </w:rPr>
        <w:t>στων χώρων το</w:t>
      </w:r>
      <w:r w:rsidR="005062EF" w:rsidRPr="00264D73">
        <w:rPr>
          <w:rFonts w:ascii="Tahoma" w:hAnsi="Tahoma" w:cs="Tahoma"/>
          <w:sz w:val="22"/>
          <w:szCs w:val="22"/>
          <w:lang w:eastAsia="el-GR" w:bidi="ar-SA"/>
        </w:rPr>
        <w:t>υ Δήμου μας (</w:t>
      </w:r>
      <w:r w:rsidRPr="00264D73">
        <w:rPr>
          <w:rFonts w:ascii="Tahoma" w:hAnsi="Tahoma" w:cs="Tahoma"/>
          <w:sz w:val="22"/>
          <w:szCs w:val="22"/>
          <w:lang w:eastAsia="el-GR" w:bidi="ar-SA"/>
        </w:rPr>
        <w:t xml:space="preserve">απόφαση  Δ.Σ.163/2019) από τρείς (3) </w:t>
      </w:r>
      <w:r w:rsidR="005062EF" w:rsidRPr="00264D73">
        <w:rPr>
          <w:rFonts w:ascii="Tahoma" w:hAnsi="Tahoma" w:cs="Tahoma"/>
          <w:sz w:val="22"/>
          <w:szCs w:val="22"/>
          <w:lang w:eastAsia="el-GR" w:bidi="ar-SA"/>
        </w:rPr>
        <w:t>υπαλλήλους:</w:t>
      </w:r>
      <w:r w:rsidRPr="00264D73">
        <w:rPr>
          <w:rFonts w:ascii="Tahoma" w:hAnsi="Tahoma" w:cs="Tahoma"/>
          <w:sz w:val="22"/>
          <w:szCs w:val="22"/>
          <w:lang w:eastAsia="el-GR" w:bidi="ar-SA"/>
        </w:rPr>
        <w:t xml:space="preserve"> έναν (1) κατηγορίας ΤΕ Διοικητικού Λογιστικού και δύο</w:t>
      </w:r>
      <w:r w:rsidR="005062EF" w:rsidRPr="00264D73">
        <w:rPr>
          <w:rFonts w:ascii="Tahoma" w:hAnsi="Tahoma" w:cs="Tahoma"/>
          <w:sz w:val="22"/>
          <w:szCs w:val="22"/>
          <w:lang w:eastAsia="el-GR" w:bidi="ar-SA"/>
        </w:rPr>
        <w:t xml:space="preserve"> </w:t>
      </w:r>
      <w:r w:rsidRPr="00264D73">
        <w:rPr>
          <w:rFonts w:ascii="Tahoma" w:hAnsi="Tahoma" w:cs="Tahoma"/>
          <w:sz w:val="22"/>
          <w:szCs w:val="22"/>
          <w:lang w:eastAsia="el-GR" w:bidi="ar-SA"/>
        </w:rPr>
        <w:t>(2) ΔΕ Διοικητικού.</w:t>
      </w:r>
    </w:p>
    <w:p w:rsidR="005F65B7" w:rsidRPr="00264D73" w:rsidRDefault="005F65B7" w:rsidP="005F65B7">
      <w:pPr>
        <w:spacing w:line="276" w:lineRule="auto"/>
        <w:jc w:val="both"/>
        <w:rPr>
          <w:rFonts w:ascii="Tahoma" w:hAnsi="Tahoma" w:cs="Tahoma"/>
          <w:sz w:val="22"/>
          <w:szCs w:val="22"/>
          <w:lang w:eastAsia="el-GR" w:bidi="ar-SA"/>
        </w:rPr>
      </w:pPr>
      <w:r w:rsidRPr="00264D73">
        <w:rPr>
          <w:rFonts w:ascii="Tahoma" w:hAnsi="Tahoma" w:cs="Tahoma"/>
          <w:sz w:val="22"/>
          <w:szCs w:val="22"/>
          <w:lang w:eastAsia="el-GR" w:bidi="ar-SA"/>
        </w:rPr>
        <w:t xml:space="preserve"> 2</w:t>
      </w:r>
      <w:r w:rsidR="008C0D4D" w:rsidRPr="00264D73">
        <w:rPr>
          <w:rFonts w:ascii="Tahoma" w:hAnsi="Tahoma" w:cs="Tahoma"/>
          <w:sz w:val="22"/>
          <w:szCs w:val="22"/>
          <w:lang w:eastAsia="el-GR" w:bidi="ar-SA"/>
        </w:rPr>
        <w:t>.</w:t>
      </w:r>
      <w:r w:rsidRPr="00264D73">
        <w:rPr>
          <w:rFonts w:ascii="Tahoma" w:hAnsi="Tahoma" w:cs="Tahoma"/>
          <w:sz w:val="22"/>
          <w:szCs w:val="22"/>
          <w:lang w:eastAsia="el-GR" w:bidi="ar-SA"/>
        </w:rPr>
        <w:t xml:space="preserve"> Έλεγχος  καταστημάτων υγειονομικού ενδιαφέροντος σχετικά με την απόδοση στο Δήμο του αναλογούντος τέλους επί των ακαθαρίστων εσόδων, ακόμη και κέντρων διασκέδασης, των οποίων το ωράριο λειτουργίας αρχίζει μετά τις 10  το βράδυ από</w:t>
      </w:r>
      <w:r w:rsidR="005062EF" w:rsidRPr="00264D73">
        <w:rPr>
          <w:rFonts w:ascii="Tahoma" w:hAnsi="Tahoma" w:cs="Tahoma"/>
          <w:sz w:val="22"/>
          <w:szCs w:val="22"/>
          <w:lang w:eastAsia="el-GR" w:bidi="ar-SA"/>
        </w:rPr>
        <w:t>:</w:t>
      </w:r>
      <w:r w:rsidRPr="00264D73">
        <w:rPr>
          <w:rFonts w:ascii="Tahoma" w:hAnsi="Tahoma" w:cs="Tahoma"/>
          <w:sz w:val="22"/>
          <w:szCs w:val="22"/>
          <w:lang w:eastAsia="el-GR" w:bidi="ar-SA"/>
        </w:rPr>
        <w:t xml:space="preserve"> δύο (2) </w:t>
      </w:r>
      <w:r w:rsidR="005062EF" w:rsidRPr="00264D73">
        <w:rPr>
          <w:rFonts w:ascii="Tahoma" w:hAnsi="Tahoma" w:cs="Tahoma"/>
          <w:sz w:val="22"/>
          <w:szCs w:val="22"/>
          <w:lang w:eastAsia="el-GR" w:bidi="ar-SA"/>
        </w:rPr>
        <w:t>υπαλλήλους</w:t>
      </w:r>
      <w:r w:rsidRPr="00264D73">
        <w:rPr>
          <w:rFonts w:ascii="Tahoma" w:hAnsi="Tahoma" w:cs="Tahoma"/>
          <w:sz w:val="22"/>
          <w:szCs w:val="22"/>
          <w:lang w:eastAsia="el-GR" w:bidi="ar-SA"/>
        </w:rPr>
        <w:t>, έναν (1) ΠΕ Διοικητικού</w:t>
      </w:r>
      <w:r w:rsidR="005062EF" w:rsidRPr="00264D73">
        <w:rPr>
          <w:rFonts w:ascii="Tahoma" w:hAnsi="Tahoma" w:cs="Tahoma"/>
          <w:sz w:val="22"/>
          <w:szCs w:val="22"/>
          <w:lang w:eastAsia="el-GR" w:bidi="ar-SA"/>
        </w:rPr>
        <w:t xml:space="preserve"> και </w:t>
      </w:r>
      <w:r w:rsidRPr="00264D73">
        <w:rPr>
          <w:rFonts w:ascii="Tahoma" w:hAnsi="Tahoma" w:cs="Tahoma"/>
          <w:sz w:val="22"/>
          <w:szCs w:val="22"/>
          <w:lang w:eastAsia="el-GR" w:bidi="ar-SA"/>
        </w:rPr>
        <w:t xml:space="preserve"> έναν (1) ΔΕ Διοικητικού.</w:t>
      </w:r>
    </w:p>
    <w:p w:rsidR="005F65B7" w:rsidRPr="00264D73" w:rsidRDefault="005F65B7" w:rsidP="005F65B7">
      <w:pPr>
        <w:spacing w:line="276" w:lineRule="auto"/>
        <w:jc w:val="both"/>
        <w:rPr>
          <w:rFonts w:ascii="Tahoma" w:hAnsi="Tahoma" w:cs="Tahoma"/>
          <w:sz w:val="22"/>
          <w:szCs w:val="22"/>
          <w:lang w:eastAsia="el-GR" w:bidi="ar-SA"/>
        </w:rPr>
      </w:pPr>
      <w:r w:rsidRPr="00264D73">
        <w:rPr>
          <w:rFonts w:ascii="Tahoma" w:hAnsi="Tahoma" w:cs="Tahoma"/>
          <w:sz w:val="22"/>
          <w:szCs w:val="22"/>
          <w:lang w:eastAsia="el-GR" w:bidi="ar-SA"/>
        </w:rPr>
        <w:t>3</w:t>
      </w:r>
      <w:r w:rsidR="008C0D4D" w:rsidRPr="00264D73">
        <w:rPr>
          <w:rFonts w:ascii="Tahoma" w:hAnsi="Tahoma" w:cs="Tahoma"/>
          <w:sz w:val="22"/>
          <w:szCs w:val="22"/>
          <w:lang w:eastAsia="el-GR" w:bidi="ar-SA"/>
        </w:rPr>
        <w:t>.</w:t>
      </w:r>
      <w:r w:rsidRPr="00264D73">
        <w:rPr>
          <w:rFonts w:ascii="Tahoma" w:hAnsi="Tahoma" w:cs="Tahoma"/>
          <w:sz w:val="22"/>
          <w:szCs w:val="22"/>
          <w:lang w:eastAsia="el-GR" w:bidi="ar-SA"/>
        </w:rPr>
        <w:t xml:space="preserve"> Έλεγχος κενών και μη ηλεκτροδοτούμενων  χώρων αυτεπάγγελτα ή κ</w:t>
      </w:r>
      <w:r w:rsidR="005062EF" w:rsidRPr="00264D73">
        <w:rPr>
          <w:rFonts w:ascii="Tahoma" w:hAnsi="Tahoma" w:cs="Tahoma"/>
          <w:sz w:val="22"/>
          <w:szCs w:val="22"/>
          <w:lang w:eastAsia="el-GR" w:bidi="ar-SA"/>
        </w:rPr>
        <w:t>ατόπιν αιτήσεων των πολιτών.</w:t>
      </w:r>
    </w:p>
    <w:p w:rsidR="005F65B7" w:rsidRPr="00264D73" w:rsidRDefault="005F65B7" w:rsidP="005F65B7">
      <w:pPr>
        <w:spacing w:line="276" w:lineRule="auto"/>
        <w:jc w:val="both"/>
        <w:rPr>
          <w:rFonts w:ascii="Tahoma" w:hAnsi="Tahoma" w:cs="Tahoma"/>
          <w:sz w:val="22"/>
          <w:szCs w:val="22"/>
          <w:lang w:eastAsia="el-GR" w:bidi="ar-SA"/>
        </w:rPr>
      </w:pPr>
      <w:r w:rsidRPr="00264D73">
        <w:rPr>
          <w:rFonts w:ascii="Tahoma" w:hAnsi="Tahoma" w:cs="Tahoma"/>
          <w:sz w:val="22"/>
          <w:szCs w:val="22"/>
          <w:lang w:eastAsia="el-GR" w:bidi="ar-SA"/>
        </w:rPr>
        <w:t>4</w:t>
      </w:r>
      <w:r w:rsidR="008C0D4D" w:rsidRPr="00264D73">
        <w:rPr>
          <w:rFonts w:ascii="Tahoma" w:hAnsi="Tahoma" w:cs="Tahoma"/>
          <w:sz w:val="22"/>
          <w:szCs w:val="22"/>
          <w:lang w:eastAsia="el-GR" w:bidi="ar-SA"/>
        </w:rPr>
        <w:t>.</w:t>
      </w:r>
      <w:r w:rsidRPr="00264D73">
        <w:rPr>
          <w:rFonts w:ascii="Tahoma" w:hAnsi="Tahoma" w:cs="Tahoma"/>
          <w:sz w:val="22"/>
          <w:szCs w:val="22"/>
          <w:lang w:eastAsia="el-GR" w:bidi="ar-SA"/>
        </w:rPr>
        <w:t xml:space="preserve"> Εμβαδομέτρηση χώρων κατόπιν αιτήσεων των πολιτών από τρείς (3) </w:t>
      </w:r>
      <w:r w:rsidR="005062EF" w:rsidRPr="00264D73">
        <w:rPr>
          <w:rFonts w:ascii="Tahoma" w:hAnsi="Tahoma" w:cs="Tahoma"/>
          <w:sz w:val="22"/>
          <w:szCs w:val="22"/>
          <w:lang w:eastAsia="el-GR" w:bidi="ar-SA"/>
        </w:rPr>
        <w:t>υπαλλήλους</w:t>
      </w:r>
      <w:r w:rsidR="005062EF" w:rsidRPr="00264D73">
        <w:rPr>
          <w:rFonts w:ascii="Tahoma" w:hAnsi="Tahoma" w:cs="Tahoma"/>
          <w:sz w:val="22"/>
          <w:szCs w:val="22"/>
          <w:lang w:eastAsia="el-GR" w:bidi="ar-SA"/>
        </w:rPr>
        <w:t xml:space="preserve"> </w:t>
      </w:r>
      <w:r w:rsidRPr="00264D73">
        <w:rPr>
          <w:rFonts w:ascii="Tahoma" w:hAnsi="Tahoma" w:cs="Tahoma"/>
          <w:sz w:val="22"/>
          <w:szCs w:val="22"/>
          <w:lang w:eastAsia="el-GR" w:bidi="ar-SA"/>
        </w:rPr>
        <w:t>κατηγορίας ΔΕ Διοικητικού.</w:t>
      </w:r>
    </w:p>
    <w:p w:rsidR="005F65B7" w:rsidRPr="00264D73" w:rsidRDefault="005F65B7" w:rsidP="005F65B7">
      <w:pPr>
        <w:spacing w:line="276" w:lineRule="auto"/>
        <w:jc w:val="both"/>
        <w:rPr>
          <w:rFonts w:ascii="Tahoma" w:hAnsi="Tahoma" w:cs="Tahoma"/>
          <w:sz w:val="22"/>
          <w:szCs w:val="22"/>
          <w:lang w:eastAsia="el-GR" w:bidi="ar-SA"/>
        </w:rPr>
      </w:pPr>
      <w:r w:rsidRPr="00264D73">
        <w:rPr>
          <w:rFonts w:ascii="Tahoma" w:hAnsi="Tahoma" w:cs="Tahoma"/>
          <w:sz w:val="22"/>
          <w:szCs w:val="22"/>
          <w:lang w:eastAsia="el-GR" w:bidi="ar-SA"/>
        </w:rPr>
        <w:lastRenderedPageBreak/>
        <w:t>5</w:t>
      </w:r>
      <w:r w:rsidR="008C0D4D" w:rsidRPr="00264D73">
        <w:rPr>
          <w:rFonts w:ascii="Tahoma" w:hAnsi="Tahoma" w:cs="Tahoma"/>
          <w:sz w:val="22"/>
          <w:szCs w:val="22"/>
          <w:lang w:eastAsia="el-GR" w:bidi="ar-SA"/>
        </w:rPr>
        <w:t>.</w:t>
      </w:r>
      <w:r w:rsidR="005062EF" w:rsidRPr="00264D73">
        <w:rPr>
          <w:rFonts w:ascii="Tahoma" w:hAnsi="Tahoma" w:cs="Tahoma"/>
          <w:sz w:val="22"/>
          <w:szCs w:val="22"/>
          <w:lang w:eastAsia="el-GR" w:bidi="ar-SA"/>
        </w:rPr>
        <w:t xml:space="preserve"> Έλεγχος κατάληψης κοινο</w:t>
      </w:r>
      <w:r w:rsidRPr="00264D73">
        <w:rPr>
          <w:rFonts w:ascii="Tahoma" w:hAnsi="Tahoma" w:cs="Tahoma"/>
          <w:sz w:val="22"/>
          <w:szCs w:val="22"/>
          <w:lang w:eastAsia="el-GR" w:bidi="ar-SA"/>
        </w:rPr>
        <w:t>χρ</w:t>
      </w:r>
      <w:r w:rsidR="005062EF" w:rsidRPr="00264D73">
        <w:rPr>
          <w:rFonts w:ascii="Tahoma" w:hAnsi="Tahoma" w:cs="Tahoma"/>
          <w:sz w:val="22"/>
          <w:szCs w:val="22"/>
          <w:lang w:eastAsia="el-GR" w:bidi="ar-SA"/>
        </w:rPr>
        <w:t>ή</w:t>
      </w:r>
      <w:r w:rsidRPr="00264D73">
        <w:rPr>
          <w:rFonts w:ascii="Tahoma" w:hAnsi="Tahoma" w:cs="Tahoma"/>
          <w:sz w:val="22"/>
          <w:szCs w:val="22"/>
          <w:lang w:eastAsia="el-GR" w:bidi="ar-SA"/>
        </w:rPr>
        <w:t xml:space="preserve">στου χώρου από μικροπωλητές στις θρησκευτικές εμποροπανηγύρεις που τελούνται στα διοικητικά όρια του  Δήμου </w:t>
      </w:r>
      <w:r w:rsidR="005062EF" w:rsidRPr="00264D73">
        <w:rPr>
          <w:rFonts w:ascii="Tahoma" w:hAnsi="Tahoma" w:cs="Tahoma"/>
          <w:sz w:val="22"/>
          <w:szCs w:val="22"/>
          <w:lang w:eastAsia="el-GR" w:bidi="ar-SA"/>
        </w:rPr>
        <w:t>μας.</w:t>
      </w:r>
      <w:r w:rsidRPr="00264D73">
        <w:rPr>
          <w:rFonts w:ascii="Tahoma" w:hAnsi="Tahoma" w:cs="Tahoma"/>
          <w:sz w:val="22"/>
          <w:szCs w:val="22"/>
          <w:lang w:eastAsia="el-GR" w:bidi="ar-SA"/>
        </w:rPr>
        <w:t xml:space="preserve"> </w:t>
      </w:r>
    </w:p>
    <w:p w:rsidR="005F65B7" w:rsidRPr="00264D73" w:rsidRDefault="005F65B7" w:rsidP="005F65B7">
      <w:pPr>
        <w:pStyle w:val="a3"/>
        <w:spacing w:line="276" w:lineRule="auto"/>
        <w:jc w:val="both"/>
        <w:rPr>
          <w:rFonts w:ascii="Tahoma" w:hAnsi="Tahoma" w:cs="Tahoma"/>
          <w:sz w:val="22"/>
          <w:szCs w:val="22"/>
          <w:lang w:eastAsia="el-GR" w:bidi="ar-SA"/>
        </w:rPr>
      </w:pPr>
    </w:p>
    <w:p w:rsidR="005F65B7" w:rsidRPr="00264D73" w:rsidRDefault="005F65B7" w:rsidP="005F65B7">
      <w:pPr>
        <w:pStyle w:val="a3"/>
        <w:spacing w:line="276" w:lineRule="auto"/>
        <w:jc w:val="both"/>
        <w:rPr>
          <w:rFonts w:ascii="Tahoma" w:hAnsi="Tahoma" w:cs="Tahoma"/>
          <w:sz w:val="22"/>
          <w:szCs w:val="22"/>
          <w:lang w:eastAsia="el-GR" w:bidi="ar-SA"/>
        </w:rPr>
      </w:pPr>
      <w:r w:rsidRPr="00264D73">
        <w:rPr>
          <w:rFonts w:ascii="Tahoma" w:hAnsi="Tahoma" w:cs="Tahoma"/>
          <w:sz w:val="22"/>
          <w:szCs w:val="22"/>
          <w:lang w:eastAsia="el-GR" w:bidi="ar-SA"/>
        </w:rPr>
        <w:t xml:space="preserve">   </w:t>
      </w:r>
    </w:p>
    <w:p w:rsidR="005F65B7" w:rsidRPr="00264D73" w:rsidRDefault="005F65B7" w:rsidP="005F65B7">
      <w:pPr>
        <w:spacing w:line="276" w:lineRule="auto"/>
        <w:jc w:val="both"/>
        <w:rPr>
          <w:rFonts w:ascii="Tahoma" w:hAnsi="Tahoma" w:cs="Tahoma"/>
          <w:sz w:val="22"/>
          <w:szCs w:val="22"/>
          <w:lang w:eastAsia="el-GR" w:bidi="ar-SA"/>
        </w:rPr>
      </w:pPr>
      <w:r w:rsidRPr="00264D73">
        <w:rPr>
          <w:rFonts w:ascii="Tahoma" w:hAnsi="Tahoma" w:cs="Tahoma"/>
          <w:sz w:val="22"/>
          <w:szCs w:val="22"/>
          <w:lang w:eastAsia="el-GR" w:bidi="ar-SA"/>
        </w:rPr>
        <w:t>6</w:t>
      </w:r>
      <w:r w:rsidR="008C0D4D" w:rsidRPr="00264D73">
        <w:rPr>
          <w:rFonts w:ascii="Tahoma" w:hAnsi="Tahoma" w:cs="Tahoma"/>
          <w:sz w:val="22"/>
          <w:szCs w:val="22"/>
          <w:lang w:eastAsia="el-GR" w:bidi="ar-SA"/>
        </w:rPr>
        <w:t>.</w:t>
      </w:r>
      <w:r w:rsidRPr="00264D73">
        <w:rPr>
          <w:rFonts w:ascii="Tahoma" w:hAnsi="Tahoma" w:cs="Tahoma"/>
          <w:sz w:val="22"/>
          <w:szCs w:val="22"/>
          <w:lang w:eastAsia="el-GR" w:bidi="ar-SA"/>
        </w:rPr>
        <w:t xml:space="preserve"> Έλεγχος υπαίθριων διαφημιστικών μέσων που τοποθετούνται στα διοικητικά όρια του  Δήμου μας και έλεγχος τήρησης των διατάξεων εφα</w:t>
      </w:r>
      <w:r w:rsidR="005062EF" w:rsidRPr="00264D73">
        <w:rPr>
          <w:rFonts w:ascii="Tahoma" w:hAnsi="Tahoma" w:cs="Tahoma"/>
          <w:sz w:val="22"/>
          <w:szCs w:val="22"/>
          <w:lang w:eastAsia="el-GR" w:bidi="ar-SA"/>
        </w:rPr>
        <w:t>ρμογής της υπαίθριας διαφήμισης</w:t>
      </w:r>
      <w:r w:rsidRPr="00264D73">
        <w:rPr>
          <w:rFonts w:ascii="Tahoma" w:hAnsi="Tahoma" w:cs="Tahoma"/>
          <w:sz w:val="22"/>
          <w:szCs w:val="22"/>
          <w:lang w:eastAsia="el-GR" w:bidi="ar-SA"/>
        </w:rPr>
        <w:t xml:space="preserve">, από τους ίδιους </w:t>
      </w:r>
      <w:r w:rsidR="005062EF" w:rsidRPr="00264D73">
        <w:rPr>
          <w:rFonts w:ascii="Tahoma" w:hAnsi="Tahoma" w:cs="Tahoma"/>
          <w:sz w:val="22"/>
          <w:szCs w:val="22"/>
          <w:lang w:eastAsia="el-GR" w:bidi="ar-SA"/>
        </w:rPr>
        <w:t xml:space="preserve">ως άνω </w:t>
      </w:r>
      <w:r w:rsidRPr="00264D73">
        <w:rPr>
          <w:rFonts w:ascii="Tahoma" w:hAnsi="Tahoma" w:cs="Tahoma"/>
          <w:sz w:val="22"/>
          <w:szCs w:val="22"/>
          <w:lang w:eastAsia="el-GR" w:bidi="ar-SA"/>
        </w:rPr>
        <w:t>τρείς</w:t>
      </w:r>
      <w:r w:rsidR="005062EF" w:rsidRPr="00264D73">
        <w:rPr>
          <w:rFonts w:ascii="Tahoma" w:hAnsi="Tahoma" w:cs="Tahoma"/>
          <w:sz w:val="22"/>
          <w:szCs w:val="22"/>
          <w:lang w:eastAsia="el-GR" w:bidi="ar-SA"/>
        </w:rPr>
        <w:t xml:space="preserve"> υπαλλήλους της περίπτωσης 1.:</w:t>
      </w:r>
      <w:r w:rsidRPr="00264D73">
        <w:rPr>
          <w:rFonts w:ascii="Tahoma" w:hAnsi="Tahoma" w:cs="Tahoma"/>
          <w:sz w:val="22"/>
          <w:szCs w:val="22"/>
          <w:lang w:eastAsia="el-GR" w:bidi="ar-SA"/>
        </w:rPr>
        <w:t xml:space="preserve"> </w:t>
      </w:r>
      <w:r w:rsidR="005062EF" w:rsidRPr="00264D73">
        <w:rPr>
          <w:rFonts w:ascii="Tahoma" w:hAnsi="Tahoma" w:cs="Tahoma"/>
          <w:sz w:val="22"/>
          <w:szCs w:val="22"/>
          <w:lang w:eastAsia="el-GR" w:bidi="ar-SA"/>
        </w:rPr>
        <w:t>έναν (1) κατηγορίας ΤΕ Διοικητικού Λογιστικού και δύο (2) ΔΕ Διοικητικού.</w:t>
      </w:r>
    </w:p>
    <w:p w:rsidR="00CF5B6D" w:rsidRPr="00264D73" w:rsidRDefault="005F65B7" w:rsidP="005F65B7">
      <w:pPr>
        <w:spacing w:line="276" w:lineRule="auto"/>
        <w:jc w:val="both"/>
        <w:rPr>
          <w:rFonts w:ascii="Tahoma" w:hAnsi="Tahoma" w:cs="Tahoma"/>
          <w:sz w:val="22"/>
          <w:szCs w:val="22"/>
          <w:lang w:eastAsia="el-GR" w:bidi="ar-SA"/>
        </w:rPr>
      </w:pPr>
      <w:r w:rsidRPr="00264D73">
        <w:rPr>
          <w:rFonts w:ascii="Tahoma" w:hAnsi="Tahoma" w:cs="Tahoma"/>
          <w:sz w:val="22"/>
          <w:szCs w:val="22"/>
          <w:lang w:eastAsia="el-GR" w:bidi="ar-SA"/>
        </w:rPr>
        <w:t>7</w:t>
      </w:r>
      <w:r w:rsidR="008C0D4D" w:rsidRPr="00264D73">
        <w:rPr>
          <w:rFonts w:ascii="Tahoma" w:hAnsi="Tahoma" w:cs="Tahoma"/>
          <w:sz w:val="22"/>
          <w:szCs w:val="22"/>
          <w:lang w:eastAsia="el-GR" w:bidi="ar-SA"/>
        </w:rPr>
        <w:t>.</w:t>
      </w:r>
      <w:r w:rsidRPr="00264D73">
        <w:rPr>
          <w:rFonts w:ascii="Tahoma" w:hAnsi="Tahoma" w:cs="Tahoma"/>
          <w:sz w:val="22"/>
          <w:szCs w:val="22"/>
          <w:lang w:eastAsia="el-GR" w:bidi="ar-SA"/>
        </w:rPr>
        <w:t xml:space="preserve"> Η ανάγκη φύλαξης του απομακρυσμένου και ιδιάζοντος χώρου του Δημοτικού μας Κοιμητηρίου, πέρα από τα σημεία εισόδου</w:t>
      </w:r>
      <w:r w:rsidR="00264D73" w:rsidRPr="00264D73">
        <w:rPr>
          <w:rFonts w:ascii="Tahoma" w:hAnsi="Tahoma" w:cs="Tahoma"/>
          <w:sz w:val="22"/>
          <w:szCs w:val="22"/>
          <w:lang w:eastAsia="el-GR" w:bidi="ar-SA"/>
        </w:rPr>
        <w:t xml:space="preserve"> και</w:t>
      </w:r>
      <w:r w:rsidRPr="00264D73">
        <w:rPr>
          <w:rFonts w:ascii="Tahoma" w:hAnsi="Tahoma" w:cs="Tahoma"/>
          <w:sz w:val="22"/>
          <w:szCs w:val="22"/>
          <w:lang w:eastAsia="el-GR" w:bidi="ar-SA"/>
        </w:rPr>
        <w:t xml:space="preserve"> ύστερα από τα επανειλημμένα περιστατικά κλοπών των ταφικών σκευών εξαιτίας και της ημιτελούς τοποθέτησης συρματοπλέγματος στο περιτείχισμα του χώρου, οδηγεί στην </w:t>
      </w:r>
      <w:r w:rsidR="00264D73" w:rsidRPr="00264D73">
        <w:rPr>
          <w:rFonts w:ascii="Tahoma" w:hAnsi="Tahoma" w:cs="Tahoma"/>
          <w:sz w:val="22"/>
          <w:szCs w:val="22"/>
          <w:lang w:eastAsia="el-GR" w:bidi="ar-SA"/>
        </w:rPr>
        <w:t xml:space="preserve">ανάγκη καθιέρωσης </w:t>
      </w:r>
      <w:r w:rsidRPr="00264D73">
        <w:rPr>
          <w:rFonts w:ascii="Tahoma" w:hAnsi="Tahoma" w:cs="Tahoma"/>
          <w:sz w:val="22"/>
          <w:szCs w:val="22"/>
          <w:lang w:eastAsia="el-GR" w:bidi="ar-SA"/>
        </w:rPr>
        <w:t xml:space="preserve">περιπολίας με υπηρεσιακό όχημα κατά τις νυκτερινές ώρες </w:t>
      </w:r>
      <w:r w:rsidR="00264D73" w:rsidRPr="00264D73">
        <w:rPr>
          <w:rFonts w:ascii="Tahoma" w:hAnsi="Tahoma" w:cs="Tahoma"/>
          <w:sz w:val="22"/>
          <w:szCs w:val="22"/>
          <w:lang w:eastAsia="el-GR" w:bidi="ar-SA"/>
        </w:rPr>
        <w:t>από</w:t>
      </w:r>
      <w:r w:rsidRPr="00264D73">
        <w:rPr>
          <w:rFonts w:ascii="Tahoma" w:hAnsi="Tahoma" w:cs="Tahoma"/>
          <w:sz w:val="22"/>
          <w:szCs w:val="22"/>
          <w:lang w:eastAsia="el-GR" w:bidi="ar-SA"/>
        </w:rPr>
        <w:t xml:space="preserve"> έναν (1) </w:t>
      </w:r>
      <w:r w:rsidR="00264D73" w:rsidRPr="00264D73">
        <w:rPr>
          <w:rFonts w:ascii="Tahoma" w:hAnsi="Tahoma" w:cs="Tahoma"/>
          <w:sz w:val="22"/>
          <w:szCs w:val="22"/>
          <w:lang w:eastAsia="el-GR" w:bidi="ar-SA"/>
        </w:rPr>
        <w:t>υπάλληλο</w:t>
      </w:r>
      <w:r w:rsidRPr="00264D73">
        <w:rPr>
          <w:rFonts w:ascii="Tahoma" w:hAnsi="Tahoma" w:cs="Tahoma"/>
          <w:sz w:val="22"/>
          <w:szCs w:val="22"/>
          <w:lang w:eastAsia="el-GR" w:bidi="ar-SA"/>
        </w:rPr>
        <w:t xml:space="preserve"> κατηγορίας ΔΕ Οδηγών αυτοκινήτων, για</w:t>
      </w:r>
      <w:r w:rsidR="00264D73" w:rsidRPr="00264D73">
        <w:rPr>
          <w:rFonts w:ascii="Tahoma" w:hAnsi="Tahoma" w:cs="Tahoma"/>
          <w:sz w:val="22"/>
          <w:szCs w:val="22"/>
          <w:lang w:eastAsia="el-GR" w:bidi="ar-SA"/>
        </w:rPr>
        <w:t xml:space="preserve"> δε</w:t>
      </w:r>
      <w:r w:rsidRPr="00264D73">
        <w:rPr>
          <w:rFonts w:ascii="Tahoma" w:hAnsi="Tahoma" w:cs="Tahoma"/>
          <w:sz w:val="22"/>
          <w:szCs w:val="22"/>
          <w:lang w:eastAsia="el-GR" w:bidi="ar-SA"/>
        </w:rPr>
        <w:t xml:space="preserve"> τη λειτουργία της εξωτερικής φύλαξης </w:t>
      </w:r>
      <w:r w:rsidR="00264D73" w:rsidRPr="00264D73">
        <w:rPr>
          <w:rFonts w:ascii="Tahoma" w:hAnsi="Tahoma" w:cs="Tahoma"/>
          <w:sz w:val="22"/>
          <w:szCs w:val="22"/>
          <w:lang w:eastAsia="el-GR" w:bidi="ar-SA"/>
        </w:rPr>
        <w:t>απαιτούνται δύο (2) επιπλέον υπάλληλοι</w:t>
      </w:r>
      <w:r w:rsidRPr="00264D73">
        <w:rPr>
          <w:rFonts w:ascii="Tahoma" w:hAnsi="Tahoma" w:cs="Tahoma"/>
          <w:sz w:val="22"/>
          <w:szCs w:val="22"/>
          <w:lang w:eastAsia="el-GR" w:bidi="ar-SA"/>
        </w:rPr>
        <w:t xml:space="preserve"> της κατηγορίας αυτής.</w:t>
      </w:r>
    </w:p>
    <w:p w:rsidR="00814042" w:rsidRPr="00264D73" w:rsidRDefault="00814042" w:rsidP="00D41EBE">
      <w:pPr>
        <w:spacing w:line="276" w:lineRule="auto"/>
        <w:jc w:val="both"/>
        <w:rPr>
          <w:rFonts w:ascii="Tahoma" w:hAnsi="Tahoma" w:cs="Tahoma"/>
          <w:sz w:val="22"/>
          <w:szCs w:val="22"/>
          <w:lang w:eastAsia="el-GR" w:bidi="ar-SA"/>
        </w:rPr>
      </w:pPr>
    </w:p>
    <w:p w:rsidR="00F8402C" w:rsidRPr="00264D73" w:rsidRDefault="00127C1B" w:rsidP="00F8402C">
      <w:pPr>
        <w:spacing w:line="276" w:lineRule="auto"/>
        <w:jc w:val="both"/>
        <w:rPr>
          <w:rFonts w:ascii="Tahoma" w:hAnsi="Tahoma" w:cs="Tahoma"/>
          <w:sz w:val="22"/>
          <w:szCs w:val="22"/>
          <w:lang w:eastAsia="el-GR" w:bidi="ar-SA"/>
        </w:rPr>
      </w:pPr>
      <w:r w:rsidRPr="00264D73">
        <w:rPr>
          <w:rFonts w:ascii="Tahoma" w:hAnsi="Tahoma" w:cs="Tahoma"/>
          <w:sz w:val="22"/>
          <w:szCs w:val="22"/>
          <w:lang w:eastAsia="el-GR" w:bidi="ar-SA"/>
        </w:rPr>
        <w:t xml:space="preserve">Σύμφωνα με </w:t>
      </w:r>
      <w:r w:rsidR="00EA0ED6" w:rsidRPr="00264D73">
        <w:rPr>
          <w:rFonts w:ascii="Tahoma" w:hAnsi="Tahoma" w:cs="Tahoma"/>
          <w:sz w:val="22"/>
          <w:szCs w:val="22"/>
          <w:lang w:eastAsia="el-GR" w:bidi="ar-SA"/>
        </w:rPr>
        <w:t xml:space="preserve">τις διατάξεις της παρ. 2 </w:t>
      </w:r>
      <w:r w:rsidRPr="00264D73">
        <w:rPr>
          <w:rFonts w:ascii="Tahoma" w:hAnsi="Tahoma" w:cs="Tahoma"/>
          <w:sz w:val="22"/>
          <w:szCs w:val="22"/>
          <w:lang w:eastAsia="el-GR" w:bidi="ar-SA"/>
        </w:rPr>
        <w:t>το</w:t>
      </w:r>
      <w:r w:rsidR="00EA0ED6" w:rsidRPr="00264D73">
        <w:rPr>
          <w:rFonts w:ascii="Tahoma" w:hAnsi="Tahoma" w:cs="Tahoma"/>
          <w:sz w:val="22"/>
          <w:szCs w:val="22"/>
          <w:lang w:eastAsia="el-GR" w:bidi="ar-SA"/>
        </w:rPr>
        <w:t>υ</w:t>
      </w:r>
      <w:r w:rsidRPr="00264D73">
        <w:rPr>
          <w:rFonts w:ascii="Tahoma" w:hAnsi="Tahoma" w:cs="Tahoma"/>
          <w:sz w:val="22"/>
          <w:szCs w:val="22"/>
          <w:lang w:eastAsia="el-GR" w:bidi="ar-SA"/>
        </w:rPr>
        <w:t xml:space="preserve"> άρθρο</w:t>
      </w:r>
      <w:r w:rsidR="00EA0ED6" w:rsidRPr="00264D73">
        <w:rPr>
          <w:rFonts w:ascii="Tahoma" w:hAnsi="Tahoma" w:cs="Tahoma"/>
          <w:sz w:val="22"/>
          <w:szCs w:val="22"/>
          <w:lang w:eastAsia="el-GR" w:bidi="ar-SA"/>
        </w:rPr>
        <w:t>υ</w:t>
      </w:r>
      <w:r w:rsidRPr="00264D73">
        <w:rPr>
          <w:rFonts w:ascii="Tahoma" w:hAnsi="Tahoma" w:cs="Tahoma"/>
          <w:sz w:val="22"/>
          <w:szCs w:val="22"/>
          <w:lang w:eastAsia="el-GR" w:bidi="ar-SA"/>
        </w:rPr>
        <w:t xml:space="preserve"> 36 του Ν. 3584/2007 (ΦΕΚ 143 Α΄) </w:t>
      </w:r>
      <w:r w:rsidR="004D309B">
        <w:rPr>
          <w:rFonts w:ascii="Tahoma" w:hAnsi="Tahoma" w:cs="Tahoma"/>
          <w:sz w:val="22"/>
          <w:szCs w:val="22"/>
          <w:lang w:eastAsia="el-GR" w:bidi="ar-SA"/>
        </w:rPr>
        <w:t>«</w:t>
      </w:r>
      <w:r w:rsidR="00EA0ED6" w:rsidRPr="00264D73">
        <w:rPr>
          <w:rFonts w:ascii="Tahoma" w:hAnsi="Tahoma" w:cs="Tahoma"/>
          <w:sz w:val="22"/>
          <w:szCs w:val="22"/>
          <w:lang w:eastAsia="el-GR" w:bidi="ar-SA"/>
        </w:rPr>
        <w:t xml:space="preserve">Κώδικας Κατάστασης Δημοτικών και Κοινοτικών Υπαλλήλων» οι ημέρες εργασίας ορίζονται σε πέντε (5) από Δευτέρα μέχρι και Παρασκευή. </w:t>
      </w:r>
    </w:p>
    <w:p w:rsidR="00F8402C" w:rsidRPr="00264D73" w:rsidRDefault="00F8402C" w:rsidP="00D41EBE">
      <w:pPr>
        <w:spacing w:line="276" w:lineRule="auto"/>
        <w:jc w:val="both"/>
        <w:rPr>
          <w:rFonts w:ascii="Tahoma" w:hAnsi="Tahoma" w:cs="Tahoma"/>
          <w:sz w:val="22"/>
          <w:szCs w:val="22"/>
          <w:lang w:eastAsia="el-GR" w:bidi="ar-SA"/>
        </w:rPr>
      </w:pPr>
    </w:p>
    <w:p w:rsidR="007A2101" w:rsidRPr="00264D73" w:rsidRDefault="00EA0ED6" w:rsidP="00F8402C">
      <w:pPr>
        <w:spacing w:line="276" w:lineRule="auto"/>
        <w:jc w:val="both"/>
        <w:rPr>
          <w:rFonts w:ascii="Tahoma" w:hAnsi="Tahoma" w:cs="Tahoma"/>
          <w:sz w:val="22"/>
          <w:szCs w:val="22"/>
          <w:lang w:eastAsia="el-GR" w:bidi="ar-SA"/>
        </w:rPr>
      </w:pPr>
      <w:r w:rsidRPr="00264D73">
        <w:rPr>
          <w:rFonts w:ascii="Tahoma" w:hAnsi="Tahoma" w:cs="Tahoma"/>
          <w:sz w:val="22"/>
          <w:szCs w:val="22"/>
          <w:lang w:eastAsia="el-GR" w:bidi="ar-SA"/>
        </w:rPr>
        <w:t xml:space="preserve">Από τις διατάξεις της παρ. </w:t>
      </w:r>
      <w:r w:rsidR="004D309B">
        <w:rPr>
          <w:rFonts w:ascii="Tahoma" w:hAnsi="Tahoma" w:cs="Tahoma"/>
          <w:sz w:val="22"/>
          <w:szCs w:val="22"/>
          <w:lang w:eastAsia="el-GR" w:bidi="ar-SA"/>
        </w:rPr>
        <w:t>6</w:t>
      </w:r>
      <w:r w:rsidRPr="00264D73">
        <w:rPr>
          <w:rFonts w:ascii="Tahoma" w:hAnsi="Tahoma" w:cs="Tahoma"/>
          <w:sz w:val="22"/>
          <w:szCs w:val="22"/>
          <w:lang w:eastAsia="el-GR" w:bidi="ar-SA"/>
        </w:rPr>
        <w:t xml:space="preserve"> του άρθρου 36 του ανωτέρω νόμου προβλέπεται ότι </w:t>
      </w:r>
      <w:r w:rsidR="00127C1B" w:rsidRPr="00264D73">
        <w:rPr>
          <w:rFonts w:ascii="Tahoma" w:hAnsi="Tahoma" w:cs="Tahoma"/>
          <w:sz w:val="22"/>
          <w:szCs w:val="22"/>
          <w:lang w:eastAsia="el-GR" w:bidi="ar-SA"/>
        </w:rPr>
        <w:t>με απόφαση του οικείου Γενικού Γραμματέα Περιφέρειας (νυν Συντονιστή της Αποκεντρωμένης Διοίκησης) μετά από πρόταση του οικείου Δημοτικού Συμβουλίου</w:t>
      </w:r>
      <w:r w:rsidR="004D309B">
        <w:rPr>
          <w:rFonts w:ascii="Tahoma" w:hAnsi="Tahoma" w:cs="Tahoma"/>
          <w:sz w:val="22"/>
          <w:szCs w:val="22"/>
          <w:lang w:eastAsia="el-GR" w:bidi="ar-SA"/>
        </w:rPr>
        <w:t xml:space="preserve"> μπορεί </w:t>
      </w:r>
      <w:r w:rsidR="00127C1B" w:rsidRPr="00264D73">
        <w:rPr>
          <w:rFonts w:ascii="Tahoma" w:hAnsi="Tahoma" w:cs="Tahoma"/>
          <w:sz w:val="22"/>
          <w:szCs w:val="22"/>
          <w:lang w:eastAsia="el-GR" w:bidi="ar-SA"/>
        </w:rPr>
        <w:t>να καθιερωθεί το καθημερινό ωράριο εργασίας σε βάρδιες και κατά τις νυχτερινές ώρες όταν αυτό επιβάλλεται από τις συνθήκες λειτουργίες ή το είδος και τη μορφή της υπηρεσίας ή εργασίας.</w:t>
      </w:r>
      <w:r w:rsidR="00F8402C" w:rsidRPr="00264D73">
        <w:rPr>
          <w:rFonts w:ascii="Tahoma" w:hAnsi="Tahoma" w:cs="Tahoma"/>
          <w:sz w:val="22"/>
          <w:szCs w:val="22"/>
          <w:lang w:eastAsia="el-GR" w:bidi="ar-SA"/>
        </w:rPr>
        <w:t xml:space="preserve"> </w:t>
      </w:r>
      <w:r w:rsidR="004D309B">
        <w:rPr>
          <w:rFonts w:ascii="Tahoma" w:hAnsi="Tahoma" w:cs="Tahoma"/>
          <w:sz w:val="22"/>
          <w:szCs w:val="22"/>
          <w:lang w:eastAsia="el-GR" w:bidi="ar-SA"/>
        </w:rPr>
        <w:t xml:space="preserve">Με την </w:t>
      </w:r>
      <w:r w:rsidR="00F8402C" w:rsidRPr="00264D73">
        <w:rPr>
          <w:rFonts w:ascii="Tahoma" w:hAnsi="Tahoma" w:cs="Tahoma"/>
          <w:sz w:val="22"/>
          <w:szCs w:val="22"/>
          <w:lang w:eastAsia="el-GR" w:bidi="ar-SA"/>
        </w:rPr>
        <w:t xml:space="preserve"> </w:t>
      </w:r>
      <w:r w:rsidR="00127C1B" w:rsidRPr="00264D73">
        <w:rPr>
          <w:rFonts w:ascii="Tahoma" w:hAnsi="Tahoma" w:cs="Tahoma"/>
          <w:sz w:val="22"/>
          <w:szCs w:val="22"/>
          <w:lang w:eastAsia="el-GR" w:bidi="ar-SA"/>
        </w:rPr>
        <w:t xml:space="preserve">ίδια ως άνω διαδικασία και εφ’ όσον το επιβάλλουν οι συνθήκες λειτουργίες ή το είδος ή η μορφή της υπηρεσίας ή εργασίας, μπορεί να ορίζεται για όλο ή για μέρος του προσωπικού ότι θα απασχολείται κατά τις Κυριακές και </w:t>
      </w:r>
      <w:r w:rsidR="00814042" w:rsidRPr="00264D73">
        <w:rPr>
          <w:rFonts w:ascii="Tahoma" w:hAnsi="Tahoma" w:cs="Tahoma"/>
          <w:sz w:val="22"/>
          <w:szCs w:val="22"/>
          <w:lang w:eastAsia="el-GR" w:bidi="ar-SA"/>
        </w:rPr>
        <w:t>η</w:t>
      </w:r>
      <w:r w:rsidR="00127C1B" w:rsidRPr="00264D73">
        <w:rPr>
          <w:rFonts w:ascii="Tahoma" w:hAnsi="Tahoma" w:cs="Tahoma"/>
          <w:sz w:val="22"/>
          <w:szCs w:val="22"/>
          <w:lang w:eastAsia="el-GR" w:bidi="ar-SA"/>
        </w:rPr>
        <w:t xml:space="preserve">μέρες αργίας. </w:t>
      </w:r>
    </w:p>
    <w:p w:rsidR="00127C1B" w:rsidRPr="00264D73" w:rsidRDefault="00127C1B" w:rsidP="00D41EBE">
      <w:pPr>
        <w:spacing w:line="276" w:lineRule="auto"/>
        <w:jc w:val="both"/>
        <w:rPr>
          <w:rFonts w:ascii="Tahoma" w:hAnsi="Tahoma" w:cs="Tahoma"/>
          <w:sz w:val="22"/>
          <w:szCs w:val="22"/>
          <w:lang w:eastAsia="el-GR" w:bidi="ar-SA"/>
        </w:rPr>
      </w:pPr>
      <w:r w:rsidRPr="00264D73">
        <w:rPr>
          <w:rFonts w:ascii="Tahoma" w:hAnsi="Tahoma" w:cs="Tahoma"/>
          <w:sz w:val="22"/>
          <w:szCs w:val="22"/>
          <w:lang w:eastAsia="el-GR" w:bidi="ar-SA"/>
        </w:rPr>
        <w:t xml:space="preserve">  </w:t>
      </w:r>
    </w:p>
    <w:p w:rsidR="00127C1B" w:rsidRPr="00264D73" w:rsidRDefault="00127C1B" w:rsidP="00D41EBE">
      <w:pPr>
        <w:spacing w:line="276" w:lineRule="auto"/>
        <w:jc w:val="both"/>
        <w:rPr>
          <w:rFonts w:ascii="Tahoma" w:hAnsi="Tahoma" w:cs="Tahoma"/>
          <w:sz w:val="22"/>
          <w:szCs w:val="22"/>
          <w:lang w:eastAsia="el-GR" w:bidi="ar-SA"/>
        </w:rPr>
      </w:pPr>
      <w:r w:rsidRPr="00264D73">
        <w:rPr>
          <w:rFonts w:ascii="Tahoma" w:hAnsi="Tahoma" w:cs="Tahoma"/>
          <w:sz w:val="22"/>
          <w:szCs w:val="22"/>
          <w:lang w:eastAsia="el-GR" w:bidi="ar-SA"/>
        </w:rPr>
        <w:t>Επειδή σύμφωνα με το άρθρο 20 του Ν. 4354/2015 (ΦΕΚ 176 Α΄) αποζημιώνεται ως εργασία καθ’ υπέρβαση του υποχρεωτικού ωραρίου  η υπερωριακή εργασία κατά τις νυχτερινές ώρες ή κατά τις Κυριακές και εξαιρέσιμες ημέρες για υπαλλήλους που ανήκουν σε υπηρεσίες που λειτουργούν είτε βάσει διάταξης νόμου είτε με απόφαση κατ’ εξουσιοδότηση σχετικής διάταξης όλες τις ημ</w:t>
      </w:r>
      <w:r w:rsidR="007A2101" w:rsidRPr="00264D73">
        <w:rPr>
          <w:rFonts w:ascii="Tahoma" w:hAnsi="Tahoma" w:cs="Tahoma"/>
          <w:sz w:val="22"/>
          <w:szCs w:val="22"/>
          <w:lang w:eastAsia="el-GR" w:bidi="ar-SA"/>
        </w:rPr>
        <w:t>έρες του μ</w:t>
      </w:r>
      <w:r w:rsidRPr="00264D73">
        <w:rPr>
          <w:rFonts w:ascii="Tahoma" w:hAnsi="Tahoma" w:cs="Tahoma"/>
          <w:sz w:val="22"/>
          <w:szCs w:val="22"/>
          <w:lang w:eastAsia="el-GR" w:bidi="ar-SA"/>
        </w:rPr>
        <w:t>ήνα ή σε δωδεκάωρη ή εικοσιτετράωρη βάση.</w:t>
      </w:r>
    </w:p>
    <w:p w:rsidR="007A2101" w:rsidRPr="00264D73" w:rsidRDefault="007A2101" w:rsidP="00D41EBE">
      <w:pPr>
        <w:spacing w:line="276" w:lineRule="auto"/>
        <w:jc w:val="both"/>
        <w:rPr>
          <w:rFonts w:ascii="Tahoma" w:hAnsi="Tahoma" w:cs="Tahoma"/>
          <w:sz w:val="22"/>
          <w:szCs w:val="22"/>
          <w:lang w:eastAsia="el-GR" w:bidi="ar-SA"/>
        </w:rPr>
      </w:pPr>
    </w:p>
    <w:p w:rsidR="00127C1B" w:rsidRPr="00264D73" w:rsidRDefault="00127C1B" w:rsidP="00D41EBE">
      <w:pPr>
        <w:spacing w:line="276" w:lineRule="auto"/>
        <w:jc w:val="both"/>
        <w:rPr>
          <w:rFonts w:ascii="Tahoma" w:hAnsi="Tahoma" w:cs="Tahoma"/>
          <w:sz w:val="22"/>
          <w:szCs w:val="22"/>
          <w:lang w:eastAsia="el-GR" w:bidi="ar-SA"/>
        </w:rPr>
      </w:pPr>
      <w:r w:rsidRPr="00264D73">
        <w:rPr>
          <w:rFonts w:ascii="Tahoma" w:hAnsi="Tahoma" w:cs="Tahoma"/>
          <w:sz w:val="22"/>
          <w:szCs w:val="22"/>
          <w:lang w:eastAsia="el-GR" w:bidi="ar-SA"/>
        </w:rPr>
        <w:t xml:space="preserve">Σύμφωνα με την </w:t>
      </w:r>
      <w:proofErr w:type="spellStart"/>
      <w:r w:rsidRPr="00264D73">
        <w:rPr>
          <w:rFonts w:ascii="Tahoma" w:hAnsi="Tahoma" w:cs="Tahoma"/>
          <w:sz w:val="22"/>
          <w:szCs w:val="22"/>
          <w:lang w:eastAsia="el-GR" w:bidi="ar-SA"/>
        </w:rPr>
        <w:t>Ελ.Συν.</w:t>
      </w:r>
      <w:r w:rsidR="002D7791" w:rsidRPr="00264D73">
        <w:rPr>
          <w:rFonts w:ascii="Tahoma" w:hAnsi="Tahoma" w:cs="Tahoma"/>
          <w:sz w:val="22"/>
          <w:szCs w:val="22"/>
          <w:lang w:eastAsia="el-GR" w:bidi="ar-SA"/>
        </w:rPr>
        <w:t>Τμήμα</w:t>
      </w:r>
      <w:proofErr w:type="spellEnd"/>
      <w:r w:rsidR="002D7791" w:rsidRPr="00264D73">
        <w:rPr>
          <w:rFonts w:ascii="Tahoma" w:hAnsi="Tahoma" w:cs="Tahoma"/>
          <w:sz w:val="22"/>
          <w:szCs w:val="22"/>
          <w:lang w:eastAsia="el-GR" w:bidi="ar-SA"/>
        </w:rPr>
        <w:t xml:space="preserve"> 1 Πράξη 5/2012 όσοι υπάλληλοι ΟΤΑ εργάζονται </w:t>
      </w:r>
      <w:r w:rsidRPr="00264D73">
        <w:rPr>
          <w:rFonts w:ascii="Tahoma" w:hAnsi="Tahoma" w:cs="Tahoma"/>
          <w:sz w:val="22"/>
          <w:szCs w:val="22"/>
          <w:lang w:eastAsia="el-GR" w:bidi="ar-SA"/>
        </w:rPr>
        <w:t xml:space="preserve">  </w:t>
      </w:r>
      <w:r w:rsidR="002D7791" w:rsidRPr="00264D73">
        <w:rPr>
          <w:rFonts w:ascii="Tahoma" w:hAnsi="Tahoma" w:cs="Tahoma"/>
          <w:sz w:val="22"/>
          <w:szCs w:val="22"/>
          <w:lang w:eastAsia="el-GR" w:bidi="ar-SA"/>
        </w:rPr>
        <w:t>σε υπηρεσίες που λειτουργούν βάσει νόμου ή μετά από απόφαση του  Γενικού Γραμματέα Περιφέρειας (νυν Συντονιστή της Αποκεντρωμένης Διοίκησης) όλες τις ημ</w:t>
      </w:r>
      <w:r w:rsidR="007A2101" w:rsidRPr="00264D73">
        <w:rPr>
          <w:rFonts w:ascii="Tahoma" w:hAnsi="Tahoma" w:cs="Tahoma"/>
          <w:sz w:val="22"/>
          <w:szCs w:val="22"/>
          <w:lang w:eastAsia="el-GR" w:bidi="ar-SA"/>
        </w:rPr>
        <w:t>έρες του μ</w:t>
      </w:r>
      <w:r w:rsidR="002D7791" w:rsidRPr="00264D73">
        <w:rPr>
          <w:rFonts w:ascii="Tahoma" w:hAnsi="Tahoma" w:cs="Tahoma"/>
          <w:sz w:val="22"/>
          <w:szCs w:val="22"/>
          <w:lang w:eastAsia="el-GR" w:bidi="ar-SA"/>
        </w:rPr>
        <w:t xml:space="preserve">ήνα ή σε δωδεκάωρη ή εικοσιτετράωρη βάση δικαιούνται και αμοιβή για υπερωριακή εργασία υπό μόνη την προϋπόθεση ότι η παροχή της είναι αιτιολογημένα απαραίτητη για την εξυπηρέτηση των αναγκών των εν λόγω υπηρεσιών, χωρίς να απαιτείται και η ταυτόχρονη συνδρομή έκτακτων, εποχιακών ή </w:t>
      </w:r>
      <w:proofErr w:type="spellStart"/>
      <w:r w:rsidR="002D7791" w:rsidRPr="00264D73">
        <w:rPr>
          <w:rFonts w:ascii="Tahoma" w:hAnsi="Tahoma" w:cs="Tahoma"/>
          <w:sz w:val="22"/>
          <w:szCs w:val="22"/>
          <w:lang w:eastAsia="el-GR" w:bidi="ar-SA"/>
        </w:rPr>
        <w:t>όλως</w:t>
      </w:r>
      <w:proofErr w:type="spellEnd"/>
      <w:r w:rsidR="002D7791" w:rsidRPr="00264D73">
        <w:rPr>
          <w:rFonts w:ascii="Tahoma" w:hAnsi="Tahoma" w:cs="Tahoma"/>
          <w:sz w:val="22"/>
          <w:szCs w:val="22"/>
          <w:lang w:eastAsia="el-GR" w:bidi="ar-SA"/>
        </w:rPr>
        <w:t xml:space="preserve"> απρόβλεπτων υπηρεσιακών αναγκών. </w:t>
      </w:r>
    </w:p>
    <w:p w:rsidR="007A2101" w:rsidRDefault="007A2101" w:rsidP="00D41EBE">
      <w:pPr>
        <w:spacing w:line="276" w:lineRule="auto"/>
        <w:jc w:val="both"/>
        <w:rPr>
          <w:rFonts w:ascii="Tahoma" w:hAnsi="Tahoma" w:cs="Tahoma"/>
          <w:sz w:val="22"/>
          <w:szCs w:val="22"/>
          <w:lang w:eastAsia="el-GR" w:bidi="ar-SA"/>
        </w:rPr>
      </w:pPr>
    </w:p>
    <w:p w:rsidR="004D309B" w:rsidRDefault="004D309B" w:rsidP="00D41EBE">
      <w:pPr>
        <w:spacing w:line="276" w:lineRule="auto"/>
        <w:jc w:val="both"/>
        <w:rPr>
          <w:rFonts w:ascii="Tahoma" w:hAnsi="Tahoma" w:cs="Tahoma"/>
          <w:sz w:val="22"/>
          <w:szCs w:val="22"/>
          <w:lang w:eastAsia="el-GR" w:bidi="ar-SA"/>
        </w:rPr>
      </w:pPr>
      <w:r>
        <w:rPr>
          <w:rFonts w:ascii="Tahoma" w:hAnsi="Tahoma" w:cs="Tahoma"/>
          <w:sz w:val="22"/>
          <w:szCs w:val="22"/>
          <w:lang w:eastAsia="el-GR" w:bidi="ar-SA"/>
        </w:rPr>
        <w:t>Σ</w:t>
      </w:r>
      <w:r w:rsidRPr="00264D73">
        <w:rPr>
          <w:rFonts w:ascii="Tahoma" w:hAnsi="Tahoma" w:cs="Tahoma"/>
          <w:sz w:val="22"/>
          <w:szCs w:val="22"/>
          <w:lang w:eastAsia="el-GR" w:bidi="ar-SA"/>
        </w:rPr>
        <w:t xml:space="preserve">ύμφωνα με την </w:t>
      </w:r>
      <w:proofErr w:type="spellStart"/>
      <w:r w:rsidRPr="00264D73">
        <w:rPr>
          <w:rFonts w:ascii="Tahoma" w:hAnsi="Tahoma" w:cs="Tahoma"/>
          <w:sz w:val="22"/>
          <w:szCs w:val="22"/>
          <w:lang w:eastAsia="el-GR" w:bidi="ar-SA"/>
        </w:rPr>
        <w:t>υπ΄αριθμ</w:t>
      </w:r>
      <w:proofErr w:type="spellEnd"/>
      <w:r w:rsidRPr="00264D73">
        <w:rPr>
          <w:rFonts w:ascii="Tahoma" w:hAnsi="Tahoma" w:cs="Tahoma"/>
          <w:sz w:val="22"/>
          <w:szCs w:val="22"/>
          <w:lang w:eastAsia="el-GR" w:bidi="ar-SA"/>
        </w:rPr>
        <w:t xml:space="preserve">. 16/2012 απόφαση του Δημοτικού Συμβουλίου περί καθιέρωσης ωραρίου λειτουργίας των υπηρεσιών του Δήμου: «Η υπηρεσία Δημοτικού </w:t>
      </w:r>
      <w:r w:rsidRPr="00264D73">
        <w:rPr>
          <w:rFonts w:ascii="Tahoma" w:hAnsi="Tahoma" w:cs="Tahoma"/>
          <w:sz w:val="22"/>
          <w:szCs w:val="22"/>
          <w:lang w:eastAsia="el-GR" w:bidi="ar-SA"/>
        </w:rPr>
        <w:lastRenderedPageBreak/>
        <w:t>Νεκροταφείου απασχολεί όλο το προσωπικό της σε δωδεκάωρη βάση καθώς και τα Σαββατοκύριακα, σε δε εικοσιτετράωρη βάση απασχολούνται οι φύλακες</w:t>
      </w:r>
      <w:r w:rsidRPr="004D309B">
        <w:rPr>
          <w:rFonts w:ascii="Tahoma" w:hAnsi="Tahoma" w:cs="Tahoma"/>
          <w:sz w:val="22"/>
          <w:szCs w:val="22"/>
          <w:lang w:eastAsia="el-GR" w:bidi="ar-SA"/>
        </w:rPr>
        <w:t>»</w:t>
      </w:r>
      <w:r>
        <w:rPr>
          <w:rFonts w:ascii="Tahoma" w:hAnsi="Tahoma" w:cs="Tahoma"/>
          <w:sz w:val="22"/>
          <w:szCs w:val="22"/>
          <w:lang w:eastAsia="el-GR" w:bidi="ar-SA"/>
        </w:rPr>
        <w:t xml:space="preserve">, με δε την </w:t>
      </w:r>
      <w:proofErr w:type="spellStart"/>
      <w:r>
        <w:rPr>
          <w:rFonts w:ascii="Tahoma" w:hAnsi="Tahoma" w:cs="Tahoma"/>
          <w:sz w:val="22"/>
          <w:szCs w:val="22"/>
          <w:lang w:eastAsia="el-GR" w:bidi="ar-SA"/>
        </w:rPr>
        <w:t>υπ’αριθμ</w:t>
      </w:r>
      <w:proofErr w:type="spellEnd"/>
      <w:r>
        <w:rPr>
          <w:rFonts w:ascii="Tahoma" w:hAnsi="Tahoma" w:cs="Tahoma"/>
          <w:sz w:val="22"/>
          <w:szCs w:val="22"/>
          <w:lang w:eastAsia="el-GR" w:bidi="ar-SA"/>
        </w:rPr>
        <w:t>. 5850/5633/17.02.2012 (ΦΕΚ 571 Β΄) απόφαση του Γενικού Γραμματέα Αποκεντρωμένης Διοίκησης Αττικής καθιερώθηκε δωδεκάωρη λειτουργία όλες τις ημέρες του μήνα καθώς και τις Κυριακές και αργίες του Δημοτικού Κοιμητηρίου (μέχρι τη δύση του ηλίου) και η απασχόληση σε εικοσιτετράωρη βάση όλες</w:t>
      </w:r>
      <w:r w:rsidRPr="004D309B">
        <w:rPr>
          <w:rFonts w:ascii="Tahoma" w:hAnsi="Tahoma" w:cs="Tahoma"/>
          <w:sz w:val="22"/>
          <w:szCs w:val="22"/>
          <w:lang w:eastAsia="el-GR" w:bidi="ar-SA"/>
        </w:rPr>
        <w:t xml:space="preserve"> </w:t>
      </w:r>
      <w:r>
        <w:rPr>
          <w:rFonts w:ascii="Tahoma" w:hAnsi="Tahoma" w:cs="Tahoma"/>
          <w:sz w:val="22"/>
          <w:szCs w:val="22"/>
          <w:lang w:eastAsia="el-GR" w:bidi="ar-SA"/>
        </w:rPr>
        <w:t>ημέρες του μήνα καθώς και τις Κυριακές και αργίες</w:t>
      </w:r>
      <w:r>
        <w:rPr>
          <w:rFonts w:ascii="Tahoma" w:hAnsi="Tahoma" w:cs="Tahoma"/>
          <w:sz w:val="22"/>
          <w:szCs w:val="22"/>
          <w:lang w:eastAsia="el-GR" w:bidi="ar-SA"/>
        </w:rPr>
        <w:t xml:space="preserve"> των φυλάκων</w:t>
      </w:r>
      <w:r>
        <w:rPr>
          <w:rFonts w:ascii="Tahoma" w:hAnsi="Tahoma" w:cs="Tahoma"/>
          <w:sz w:val="22"/>
          <w:szCs w:val="22"/>
          <w:lang w:eastAsia="el-GR" w:bidi="ar-SA"/>
        </w:rPr>
        <w:t xml:space="preserve"> του Δημοτικού Κοιμητηρίου</w:t>
      </w:r>
      <w:r>
        <w:rPr>
          <w:rFonts w:ascii="Tahoma" w:hAnsi="Tahoma" w:cs="Tahoma"/>
          <w:sz w:val="22"/>
          <w:szCs w:val="22"/>
          <w:lang w:eastAsia="el-GR" w:bidi="ar-SA"/>
        </w:rPr>
        <w:t xml:space="preserve"> του Δήμου Καλλιθέας.</w:t>
      </w:r>
    </w:p>
    <w:p w:rsidR="004D309B" w:rsidRDefault="004D309B" w:rsidP="00D41EBE">
      <w:pPr>
        <w:spacing w:line="276" w:lineRule="auto"/>
        <w:jc w:val="both"/>
        <w:rPr>
          <w:rFonts w:ascii="Tahoma" w:hAnsi="Tahoma" w:cs="Tahoma"/>
          <w:sz w:val="22"/>
          <w:szCs w:val="22"/>
          <w:lang w:eastAsia="el-GR" w:bidi="ar-SA"/>
        </w:rPr>
      </w:pPr>
    </w:p>
    <w:p w:rsidR="00754B6B" w:rsidRDefault="00724376" w:rsidP="00D41EBE">
      <w:pPr>
        <w:spacing w:line="276" w:lineRule="auto"/>
        <w:jc w:val="both"/>
        <w:rPr>
          <w:rFonts w:ascii="Tahoma" w:hAnsi="Tahoma" w:cs="Tahoma"/>
          <w:sz w:val="22"/>
          <w:szCs w:val="22"/>
          <w:lang w:eastAsia="el-GR" w:bidi="ar-SA"/>
        </w:rPr>
      </w:pPr>
      <w:r w:rsidRPr="00264D73">
        <w:rPr>
          <w:rFonts w:ascii="Tahoma" w:hAnsi="Tahoma" w:cs="Tahoma"/>
          <w:sz w:val="22"/>
          <w:szCs w:val="22"/>
          <w:lang w:eastAsia="el-GR" w:bidi="ar-SA"/>
        </w:rPr>
        <w:t xml:space="preserve"> </w:t>
      </w:r>
      <w:r w:rsidR="00754B6B" w:rsidRPr="00264D73">
        <w:rPr>
          <w:rFonts w:ascii="Tahoma" w:hAnsi="Tahoma" w:cs="Tahoma"/>
          <w:sz w:val="22"/>
          <w:szCs w:val="22"/>
          <w:lang w:eastAsia="el-GR" w:bidi="ar-SA"/>
        </w:rPr>
        <w:t>Για τους λόγους αυτούς παρακαλούμε</w:t>
      </w:r>
      <w:r w:rsidR="00A6014C" w:rsidRPr="00264D73">
        <w:rPr>
          <w:rFonts w:ascii="Tahoma" w:hAnsi="Tahoma" w:cs="Tahoma"/>
          <w:sz w:val="22"/>
          <w:szCs w:val="22"/>
          <w:lang w:eastAsia="el-GR" w:bidi="ar-SA"/>
        </w:rPr>
        <w:t xml:space="preserve"> για την καθιέρωση κατ’ εξαίρεση λειτουργίας της </w:t>
      </w:r>
      <w:r w:rsidR="009733FD" w:rsidRPr="00264D73">
        <w:rPr>
          <w:rFonts w:ascii="Tahoma" w:hAnsi="Tahoma" w:cs="Tahoma"/>
          <w:sz w:val="22"/>
          <w:szCs w:val="22"/>
          <w:lang w:eastAsia="el-GR" w:bidi="ar-SA"/>
        </w:rPr>
        <w:t xml:space="preserve">   </w:t>
      </w:r>
      <w:r w:rsidR="00A6014C" w:rsidRPr="00264D73">
        <w:rPr>
          <w:rFonts w:ascii="Tahoma" w:hAnsi="Tahoma" w:cs="Tahoma"/>
          <w:sz w:val="22"/>
          <w:szCs w:val="22"/>
          <w:lang w:eastAsia="el-GR" w:bidi="ar-SA"/>
        </w:rPr>
        <w:t>Διεύθυνσης Δημοτικών Προσόδων του Δήμου μας ως εξής:</w:t>
      </w:r>
    </w:p>
    <w:p w:rsidR="00A6014C" w:rsidRPr="00264D73" w:rsidRDefault="004D309B" w:rsidP="00731843">
      <w:pPr>
        <w:spacing w:line="276" w:lineRule="auto"/>
        <w:jc w:val="both"/>
        <w:rPr>
          <w:rFonts w:ascii="Tahoma" w:hAnsi="Tahoma" w:cs="Tahoma"/>
          <w:sz w:val="22"/>
          <w:szCs w:val="22"/>
          <w:lang w:eastAsia="el-GR" w:bidi="ar-SA"/>
        </w:rPr>
      </w:pPr>
      <w:r>
        <w:rPr>
          <w:rFonts w:ascii="Tahoma" w:hAnsi="Tahoma" w:cs="Tahoma"/>
          <w:sz w:val="22"/>
          <w:szCs w:val="22"/>
          <w:lang w:eastAsia="el-GR" w:bidi="ar-SA"/>
        </w:rPr>
        <w:t xml:space="preserve">Α) </w:t>
      </w:r>
      <w:r w:rsidR="00A6014C" w:rsidRPr="00264D73">
        <w:rPr>
          <w:rFonts w:ascii="Tahoma" w:hAnsi="Tahoma" w:cs="Tahoma"/>
          <w:sz w:val="22"/>
          <w:szCs w:val="22"/>
          <w:lang w:eastAsia="el-GR" w:bidi="ar-SA"/>
        </w:rPr>
        <w:t>Απασχόληση</w:t>
      </w:r>
      <w:r>
        <w:rPr>
          <w:rFonts w:ascii="Tahoma" w:hAnsi="Tahoma" w:cs="Tahoma"/>
          <w:sz w:val="22"/>
          <w:szCs w:val="22"/>
          <w:lang w:eastAsia="el-GR" w:bidi="ar-SA"/>
        </w:rPr>
        <w:t xml:space="preserve"> </w:t>
      </w:r>
      <w:r w:rsidR="00A6014C" w:rsidRPr="00264D73">
        <w:rPr>
          <w:rFonts w:ascii="Tahoma" w:hAnsi="Tahoma" w:cs="Tahoma"/>
          <w:sz w:val="22"/>
          <w:szCs w:val="22"/>
          <w:lang w:eastAsia="el-GR" w:bidi="ar-SA"/>
        </w:rPr>
        <w:t xml:space="preserve"> σε δωδεκάωρη βάση όλες τις ημέρες του μήνα καθώς και τις Κυριακές και </w:t>
      </w:r>
      <w:r w:rsidR="005B39F4" w:rsidRPr="00264D73">
        <w:rPr>
          <w:rFonts w:ascii="Tahoma" w:hAnsi="Tahoma" w:cs="Tahoma"/>
          <w:sz w:val="22"/>
          <w:szCs w:val="22"/>
          <w:lang w:eastAsia="el-GR" w:bidi="ar-SA"/>
        </w:rPr>
        <w:t xml:space="preserve">εξαιρέσιμες </w:t>
      </w:r>
      <w:r w:rsidR="00731843" w:rsidRPr="00264D73">
        <w:rPr>
          <w:rFonts w:ascii="Tahoma" w:hAnsi="Tahoma" w:cs="Tahoma"/>
          <w:sz w:val="22"/>
          <w:szCs w:val="22"/>
          <w:lang w:eastAsia="el-GR" w:bidi="ar-SA"/>
        </w:rPr>
        <w:t>για τους</w:t>
      </w:r>
      <w:r w:rsidR="001520B0" w:rsidRPr="00264D73">
        <w:rPr>
          <w:rFonts w:ascii="Tahoma" w:hAnsi="Tahoma" w:cs="Tahoma"/>
          <w:sz w:val="22"/>
          <w:szCs w:val="22"/>
          <w:lang w:eastAsia="el-GR" w:bidi="ar-SA"/>
        </w:rPr>
        <w:t xml:space="preserve"> κάτωθι </w:t>
      </w:r>
      <w:r w:rsidR="00731843" w:rsidRPr="00264D73">
        <w:rPr>
          <w:rFonts w:ascii="Tahoma" w:hAnsi="Tahoma" w:cs="Tahoma"/>
          <w:sz w:val="22"/>
          <w:szCs w:val="22"/>
          <w:lang w:eastAsia="el-GR" w:bidi="ar-SA"/>
        </w:rPr>
        <w:t xml:space="preserve">κλάδους/ειδικότητες </w:t>
      </w:r>
      <w:r w:rsidR="001520B0" w:rsidRPr="00264D73">
        <w:rPr>
          <w:rFonts w:ascii="Tahoma" w:hAnsi="Tahoma" w:cs="Tahoma"/>
          <w:sz w:val="22"/>
          <w:szCs w:val="22"/>
          <w:lang w:eastAsia="el-GR" w:bidi="ar-SA"/>
        </w:rPr>
        <w:t>υπαλλήλων</w:t>
      </w:r>
      <w:r>
        <w:rPr>
          <w:rFonts w:ascii="Tahoma" w:hAnsi="Tahoma" w:cs="Tahoma"/>
          <w:sz w:val="22"/>
          <w:szCs w:val="22"/>
          <w:lang w:eastAsia="el-GR" w:bidi="ar-SA"/>
        </w:rPr>
        <w:t xml:space="preserve"> του Τμήματος Εσόδων της Διεύθυνσης Δημοτικών Προσόδων</w:t>
      </w:r>
      <w:r w:rsidR="001520B0" w:rsidRPr="00264D73">
        <w:rPr>
          <w:rFonts w:ascii="Tahoma" w:hAnsi="Tahoma" w:cs="Tahoma"/>
          <w:sz w:val="22"/>
          <w:szCs w:val="22"/>
          <w:lang w:eastAsia="el-GR" w:bidi="ar-SA"/>
        </w:rPr>
        <w:t xml:space="preserve">, </w:t>
      </w:r>
      <w:r w:rsidR="005B39F4" w:rsidRPr="00264D73">
        <w:rPr>
          <w:rFonts w:ascii="Tahoma" w:hAnsi="Tahoma" w:cs="Tahoma"/>
          <w:sz w:val="22"/>
          <w:szCs w:val="22"/>
          <w:lang w:eastAsia="el-GR" w:bidi="ar-SA"/>
        </w:rPr>
        <w:t>λόγω της ιδιαίτερης φύσης</w:t>
      </w:r>
      <w:r w:rsidR="001520B0" w:rsidRPr="00264D73">
        <w:rPr>
          <w:rFonts w:ascii="Tahoma" w:hAnsi="Tahoma" w:cs="Tahoma"/>
          <w:sz w:val="22"/>
          <w:szCs w:val="22"/>
          <w:lang w:eastAsia="el-GR" w:bidi="ar-SA"/>
        </w:rPr>
        <w:t xml:space="preserve"> της εργασίας τους</w:t>
      </w:r>
      <w:r w:rsidR="005B39F4" w:rsidRPr="00264D73">
        <w:rPr>
          <w:rFonts w:ascii="Tahoma" w:hAnsi="Tahoma" w:cs="Tahoma"/>
          <w:sz w:val="22"/>
          <w:szCs w:val="22"/>
          <w:lang w:eastAsia="el-GR" w:bidi="ar-SA"/>
        </w:rPr>
        <w:t>:</w:t>
      </w:r>
    </w:p>
    <w:p w:rsidR="00731843" w:rsidRPr="00264D73" w:rsidRDefault="00F8402C" w:rsidP="00F8402C">
      <w:pPr>
        <w:pStyle w:val="a3"/>
        <w:numPr>
          <w:ilvl w:val="0"/>
          <w:numId w:val="14"/>
        </w:numPr>
        <w:spacing w:line="276" w:lineRule="auto"/>
        <w:jc w:val="both"/>
        <w:rPr>
          <w:rFonts w:ascii="Tahoma" w:hAnsi="Tahoma" w:cs="Tahoma"/>
          <w:sz w:val="22"/>
          <w:szCs w:val="22"/>
          <w:lang w:eastAsia="el-GR" w:bidi="ar-SA"/>
        </w:rPr>
      </w:pPr>
      <w:r w:rsidRPr="00264D73">
        <w:rPr>
          <w:rFonts w:ascii="Tahoma" w:hAnsi="Tahoma" w:cs="Tahoma"/>
          <w:sz w:val="22"/>
          <w:szCs w:val="22"/>
          <w:lang w:eastAsia="el-GR" w:bidi="ar-SA"/>
        </w:rPr>
        <w:t>Ένας (1) ΠΕ Διοικητικού</w:t>
      </w:r>
    </w:p>
    <w:p w:rsidR="00F8402C" w:rsidRPr="00264D73" w:rsidRDefault="00F8402C" w:rsidP="00F8402C">
      <w:pPr>
        <w:pStyle w:val="a3"/>
        <w:numPr>
          <w:ilvl w:val="0"/>
          <w:numId w:val="14"/>
        </w:numPr>
        <w:spacing w:line="276" w:lineRule="auto"/>
        <w:jc w:val="both"/>
        <w:rPr>
          <w:rFonts w:ascii="Tahoma" w:hAnsi="Tahoma" w:cs="Tahoma"/>
          <w:sz w:val="22"/>
          <w:szCs w:val="22"/>
          <w:lang w:eastAsia="el-GR" w:bidi="ar-SA"/>
        </w:rPr>
      </w:pPr>
      <w:r w:rsidRPr="00264D73">
        <w:rPr>
          <w:rFonts w:ascii="Tahoma" w:hAnsi="Tahoma" w:cs="Tahoma"/>
          <w:sz w:val="22"/>
          <w:szCs w:val="22"/>
          <w:lang w:eastAsia="el-GR" w:bidi="ar-SA"/>
        </w:rPr>
        <w:t>Ένας (1) ΤΕ Διοικητικού – Λογιστικού και</w:t>
      </w:r>
    </w:p>
    <w:p w:rsidR="0007434C" w:rsidRDefault="00F8402C" w:rsidP="00731843">
      <w:pPr>
        <w:pStyle w:val="a3"/>
        <w:numPr>
          <w:ilvl w:val="0"/>
          <w:numId w:val="14"/>
        </w:numPr>
        <w:spacing w:line="276" w:lineRule="auto"/>
        <w:jc w:val="both"/>
        <w:rPr>
          <w:rFonts w:ascii="Tahoma" w:hAnsi="Tahoma" w:cs="Tahoma"/>
          <w:sz w:val="22"/>
          <w:szCs w:val="22"/>
          <w:lang w:eastAsia="el-GR" w:bidi="ar-SA"/>
        </w:rPr>
      </w:pPr>
      <w:r w:rsidRPr="00264D73">
        <w:rPr>
          <w:rFonts w:ascii="Tahoma" w:hAnsi="Tahoma" w:cs="Tahoma"/>
          <w:sz w:val="22"/>
          <w:szCs w:val="22"/>
          <w:lang w:eastAsia="el-GR" w:bidi="ar-SA"/>
        </w:rPr>
        <w:t>Έξι (6) ΔΕ Διοικητικού</w:t>
      </w:r>
    </w:p>
    <w:p w:rsidR="004D309B" w:rsidRPr="004D309B" w:rsidRDefault="004D309B" w:rsidP="004D309B">
      <w:pPr>
        <w:spacing w:line="276" w:lineRule="auto"/>
        <w:jc w:val="both"/>
        <w:rPr>
          <w:rFonts w:ascii="Tahoma" w:hAnsi="Tahoma" w:cs="Tahoma"/>
          <w:sz w:val="22"/>
          <w:szCs w:val="22"/>
          <w:lang w:eastAsia="el-GR" w:bidi="ar-SA"/>
        </w:rPr>
      </w:pPr>
      <w:r>
        <w:rPr>
          <w:rFonts w:ascii="Tahoma" w:hAnsi="Tahoma" w:cs="Tahoma"/>
          <w:sz w:val="22"/>
          <w:szCs w:val="22"/>
          <w:lang w:eastAsia="el-GR" w:bidi="ar-SA"/>
        </w:rPr>
        <w:t xml:space="preserve">Β) Απασχόληση σε εικοσιτετράωρη βάση </w:t>
      </w:r>
      <w:r w:rsidRPr="00264D73">
        <w:rPr>
          <w:rFonts w:ascii="Tahoma" w:hAnsi="Tahoma" w:cs="Tahoma"/>
          <w:sz w:val="22"/>
          <w:szCs w:val="22"/>
          <w:lang w:eastAsia="el-GR" w:bidi="ar-SA"/>
        </w:rPr>
        <w:t xml:space="preserve">όλες τις ημέρες του μήνα καθώς και τις Κυριακές και εξαιρέσιμες </w:t>
      </w:r>
      <w:r>
        <w:rPr>
          <w:rFonts w:ascii="Tahoma" w:hAnsi="Tahoma" w:cs="Tahoma"/>
          <w:sz w:val="22"/>
          <w:szCs w:val="22"/>
          <w:lang w:eastAsia="el-GR" w:bidi="ar-SA"/>
        </w:rPr>
        <w:t>για τον</w:t>
      </w:r>
      <w:r w:rsidRPr="00264D73">
        <w:rPr>
          <w:rFonts w:ascii="Tahoma" w:hAnsi="Tahoma" w:cs="Tahoma"/>
          <w:sz w:val="22"/>
          <w:szCs w:val="22"/>
          <w:lang w:eastAsia="el-GR" w:bidi="ar-SA"/>
        </w:rPr>
        <w:t xml:space="preserve"> κάτωθι κλάδο/ειδικότητ</w:t>
      </w:r>
      <w:r>
        <w:rPr>
          <w:rFonts w:ascii="Tahoma" w:hAnsi="Tahoma" w:cs="Tahoma"/>
          <w:sz w:val="22"/>
          <w:szCs w:val="22"/>
          <w:lang w:eastAsia="el-GR" w:bidi="ar-SA"/>
        </w:rPr>
        <w:t>α</w:t>
      </w:r>
      <w:r w:rsidRPr="00264D73">
        <w:rPr>
          <w:rFonts w:ascii="Tahoma" w:hAnsi="Tahoma" w:cs="Tahoma"/>
          <w:sz w:val="22"/>
          <w:szCs w:val="22"/>
          <w:lang w:eastAsia="el-GR" w:bidi="ar-SA"/>
        </w:rPr>
        <w:t xml:space="preserve"> υπαλλήλ</w:t>
      </w:r>
      <w:r>
        <w:rPr>
          <w:rFonts w:ascii="Tahoma" w:hAnsi="Tahoma" w:cs="Tahoma"/>
          <w:sz w:val="22"/>
          <w:szCs w:val="22"/>
          <w:lang w:eastAsia="el-GR" w:bidi="ar-SA"/>
        </w:rPr>
        <w:t>ου</w:t>
      </w:r>
      <w:r>
        <w:rPr>
          <w:rFonts w:ascii="Tahoma" w:hAnsi="Tahoma" w:cs="Tahoma"/>
          <w:sz w:val="22"/>
          <w:szCs w:val="22"/>
          <w:lang w:eastAsia="el-GR" w:bidi="ar-SA"/>
        </w:rPr>
        <w:t xml:space="preserve"> του Τμήματος </w:t>
      </w:r>
      <w:r w:rsidR="00D62E54">
        <w:rPr>
          <w:rFonts w:ascii="Tahoma" w:hAnsi="Tahoma" w:cs="Tahoma"/>
          <w:sz w:val="22"/>
          <w:szCs w:val="22"/>
          <w:lang w:eastAsia="el-GR" w:bidi="ar-SA"/>
        </w:rPr>
        <w:t>Δημοτικού Κοιμητηρίου</w:t>
      </w:r>
      <w:r>
        <w:rPr>
          <w:rFonts w:ascii="Tahoma" w:hAnsi="Tahoma" w:cs="Tahoma"/>
          <w:sz w:val="22"/>
          <w:szCs w:val="22"/>
          <w:lang w:eastAsia="el-GR" w:bidi="ar-SA"/>
        </w:rPr>
        <w:t xml:space="preserve"> της Διεύθυνσης Δημοτικών Προσόδων</w:t>
      </w:r>
      <w:r w:rsidRPr="00264D73">
        <w:rPr>
          <w:rFonts w:ascii="Tahoma" w:hAnsi="Tahoma" w:cs="Tahoma"/>
          <w:sz w:val="22"/>
          <w:szCs w:val="22"/>
          <w:lang w:eastAsia="el-GR" w:bidi="ar-SA"/>
        </w:rPr>
        <w:t>, λόγω της ιδιαίτερης φύσης της εργασίας του:</w:t>
      </w:r>
    </w:p>
    <w:p w:rsidR="00731843" w:rsidRPr="00D62E54" w:rsidRDefault="00D62E54" w:rsidP="00D62E54">
      <w:pPr>
        <w:pStyle w:val="a3"/>
        <w:numPr>
          <w:ilvl w:val="0"/>
          <w:numId w:val="18"/>
        </w:numPr>
        <w:spacing w:line="276" w:lineRule="auto"/>
        <w:jc w:val="both"/>
        <w:rPr>
          <w:rFonts w:ascii="Tahoma" w:hAnsi="Tahoma" w:cs="Tahoma"/>
          <w:sz w:val="22"/>
          <w:szCs w:val="22"/>
          <w:lang w:eastAsia="el-GR" w:bidi="ar-SA"/>
        </w:rPr>
      </w:pPr>
      <w:r w:rsidRPr="00D62E54">
        <w:rPr>
          <w:rFonts w:ascii="Tahoma" w:hAnsi="Tahoma" w:cs="Tahoma"/>
          <w:sz w:val="22"/>
          <w:szCs w:val="22"/>
          <w:lang w:eastAsia="el-GR" w:bidi="ar-SA"/>
        </w:rPr>
        <w:t>Ένας</w:t>
      </w:r>
      <w:r w:rsidR="0007434C" w:rsidRPr="00D62E54">
        <w:rPr>
          <w:rFonts w:ascii="Tahoma" w:hAnsi="Tahoma" w:cs="Tahoma"/>
          <w:sz w:val="22"/>
          <w:szCs w:val="22"/>
          <w:lang w:eastAsia="el-GR" w:bidi="ar-SA"/>
        </w:rPr>
        <w:t xml:space="preserve"> (</w:t>
      </w:r>
      <w:r w:rsidRPr="00D62E54">
        <w:rPr>
          <w:rFonts w:ascii="Tahoma" w:hAnsi="Tahoma" w:cs="Tahoma"/>
          <w:sz w:val="22"/>
          <w:szCs w:val="22"/>
          <w:lang w:eastAsia="el-GR" w:bidi="ar-SA"/>
        </w:rPr>
        <w:t>1</w:t>
      </w:r>
      <w:r w:rsidR="0007434C" w:rsidRPr="00D62E54">
        <w:rPr>
          <w:rFonts w:ascii="Tahoma" w:hAnsi="Tahoma" w:cs="Tahoma"/>
          <w:sz w:val="22"/>
          <w:szCs w:val="22"/>
          <w:lang w:eastAsia="el-GR" w:bidi="ar-SA"/>
        </w:rPr>
        <w:t>) ΔΕ Οδηγών Αυτοκινήτων</w:t>
      </w:r>
      <w:r w:rsidRPr="00D62E54">
        <w:rPr>
          <w:rFonts w:ascii="Tahoma" w:hAnsi="Tahoma" w:cs="Tahoma"/>
          <w:sz w:val="22"/>
          <w:szCs w:val="22"/>
          <w:lang w:eastAsia="el-GR" w:bidi="ar-SA"/>
        </w:rPr>
        <w:t>.</w:t>
      </w:r>
    </w:p>
    <w:p w:rsidR="005B39F4" w:rsidRPr="00264D73" w:rsidRDefault="005B39F4" w:rsidP="005B39F4">
      <w:pPr>
        <w:pStyle w:val="a3"/>
        <w:spacing w:line="276" w:lineRule="auto"/>
        <w:jc w:val="both"/>
        <w:rPr>
          <w:rFonts w:ascii="Tahoma" w:hAnsi="Tahoma" w:cs="Tahoma"/>
          <w:sz w:val="22"/>
          <w:szCs w:val="22"/>
          <w:lang w:eastAsia="el-GR" w:bidi="ar-SA"/>
        </w:rPr>
      </w:pPr>
    </w:p>
    <w:p w:rsidR="00753910" w:rsidRPr="00264D73" w:rsidRDefault="001520B0" w:rsidP="008458A3">
      <w:pPr>
        <w:spacing w:line="276" w:lineRule="auto"/>
        <w:jc w:val="both"/>
        <w:rPr>
          <w:rFonts w:ascii="Tahoma" w:hAnsi="Tahoma" w:cs="Tahoma"/>
          <w:sz w:val="22"/>
          <w:szCs w:val="22"/>
          <w:lang w:eastAsia="el-GR" w:bidi="ar-SA"/>
        </w:rPr>
      </w:pPr>
      <w:r w:rsidRPr="00264D73">
        <w:rPr>
          <w:rFonts w:ascii="Tahoma" w:hAnsi="Tahoma" w:cs="Tahoma"/>
          <w:sz w:val="22"/>
          <w:szCs w:val="22"/>
          <w:lang w:eastAsia="el-GR" w:bidi="ar-SA"/>
        </w:rPr>
        <w:t xml:space="preserve">Από την απόφαση αυτή θα προκληθεί δαπάνη σε βάρος του προϋπολογισμού 2022 του Δήμου και συγκεκριμένα των Κ.Α.: </w:t>
      </w:r>
      <w:r w:rsidR="00B80C4D">
        <w:rPr>
          <w:rFonts w:ascii="Tahoma" w:hAnsi="Tahoma" w:cs="Tahoma"/>
          <w:sz w:val="22"/>
          <w:szCs w:val="22"/>
          <w:lang w:eastAsia="el-GR" w:bidi="ar-SA"/>
        </w:rPr>
        <w:t xml:space="preserve">10.6012.0003 και 45.6012.0001, </w:t>
      </w:r>
      <w:r w:rsidRPr="00264D73">
        <w:rPr>
          <w:rFonts w:ascii="Tahoma" w:hAnsi="Tahoma" w:cs="Tahoma"/>
          <w:sz w:val="22"/>
          <w:szCs w:val="22"/>
          <w:lang w:eastAsia="el-GR" w:bidi="ar-SA"/>
        </w:rPr>
        <w:t xml:space="preserve">και των αντίστοιχων </w:t>
      </w:r>
      <w:r w:rsidR="008458A3" w:rsidRPr="00264D73">
        <w:rPr>
          <w:rFonts w:ascii="Tahoma" w:hAnsi="Tahoma" w:cs="Tahoma"/>
          <w:sz w:val="22"/>
          <w:szCs w:val="22"/>
          <w:lang w:eastAsia="el-GR" w:bidi="ar-SA"/>
        </w:rPr>
        <w:t>Κ.Α.</w:t>
      </w:r>
      <w:r w:rsidRPr="00264D73">
        <w:rPr>
          <w:rFonts w:ascii="Tahoma" w:hAnsi="Tahoma" w:cs="Tahoma"/>
          <w:sz w:val="22"/>
          <w:szCs w:val="22"/>
          <w:lang w:eastAsia="el-GR" w:bidi="ar-SA"/>
        </w:rPr>
        <w:t xml:space="preserve"> του προϋπολογισμού των επομένων ετών, σύμφωνα με την υπ’ </w:t>
      </w:r>
      <w:proofErr w:type="spellStart"/>
      <w:r w:rsidRPr="00264D73">
        <w:rPr>
          <w:rFonts w:ascii="Tahoma" w:hAnsi="Tahoma" w:cs="Tahoma"/>
          <w:sz w:val="22"/>
          <w:szCs w:val="22"/>
          <w:lang w:eastAsia="el-GR" w:bidi="ar-SA"/>
        </w:rPr>
        <w:t>αριθμ</w:t>
      </w:r>
      <w:proofErr w:type="spellEnd"/>
      <w:r w:rsidRPr="00264D73">
        <w:rPr>
          <w:rFonts w:ascii="Tahoma" w:hAnsi="Tahoma" w:cs="Tahoma"/>
          <w:sz w:val="22"/>
          <w:szCs w:val="22"/>
          <w:lang w:eastAsia="el-GR" w:bidi="ar-SA"/>
        </w:rPr>
        <w:t xml:space="preserve">. </w:t>
      </w:r>
      <w:proofErr w:type="spellStart"/>
      <w:r w:rsidRPr="00264D73">
        <w:rPr>
          <w:rFonts w:ascii="Tahoma" w:hAnsi="Tahoma" w:cs="Tahoma"/>
          <w:sz w:val="22"/>
          <w:szCs w:val="22"/>
          <w:lang w:eastAsia="el-GR" w:bidi="ar-SA"/>
        </w:rPr>
        <w:t>πρωτ</w:t>
      </w:r>
      <w:proofErr w:type="spellEnd"/>
      <w:r w:rsidRPr="00264D73">
        <w:rPr>
          <w:rFonts w:ascii="Tahoma" w:hAnsi="Tahoma" w:cs="Tahoma"/>
          <w:sz w:val="22"/>
          <w:szCs w:val="22"/>
          <w:lang w:eastAsia="el-GR" w:bidi="ar-SA"/>
        </w:rPr>
        <w:t xml:space="preserve">. </w:t>
      </w:r>
      <w:r w:rsidR="00B80C4D">
        <w:rPr>
          <w:rFonts w:ascii="Tahoma" w:hAnsi="Tahoma" w:cs="Tahoma"/>
          <w:sz w:val="22"/>
          <w:szCs w:val="22"/>
          <w:lang w:eastAsia="el-GR" w:bidi="ar-SA"/>
        </w:rPr>
        <w:t>8242/18.02.2022</w:t>
      </w:r>
      <w:r w:rsidRPr="00264D73">
        <w:rPr>
          <w:rFonts w:ascii="Tahoma" w:hAnsi="Tahoma" w:cs="Tahoma"/>
          <w:sz w:val="22"/>
          <w:szCs w:val="22"/>
          <w:lang w:eastAsia="el-GR" w:bidi="ar-SA"/>
        </w:rPr>
        <w:t xml:space="preserve"> βεβαίωση του Τμήματος Μισθοδοσίας του Δήμου μας. </w:t>
      </w:r>
    </w:p>
    <w:p w:rsidR="00320DB2" w:rsidRPr="00264D73" w:rsidRDefault="00320DB2" w:rsidP="008458A3">
      <w:pPr>
        <w:spacing w:line="276" w:lineRule="auto"/>
        <w:jc w:val="both"/>
        <w:rPr>
          <w:rFonts w:ascii="Tahoma" w:hAnsi="Tahoma" w:cs="Tahoma"/>
          <w:sz w:val="22"/>
          <w:szCs w:val="22"/>
          <w:lang w:eastAsia="el-GR" w:bidi="ar-SA"/>
        </w:rPr>
      </w:pPr>
    </w:p>
    <w:tbl>
      <w:tblPr>
        <w:tblW w:w="0" w:type="auto"/>
        <w:tblLook w:val="04A0" w:firstRow="1" w:lastRow="0" w:firstColumn="1" w:lastColumn="0" w:noHBand="0" w:noVBand="1"/>
      </w:tblPr>
      <w:tblGrid>
        <w:gridCol w:w="4275"/>
        <w:gridCol w:w="4115"/>
      </w:tblGrid>
      <w:tr w:rsidR="00264D73" w:rsidRPr="00264D73" w:rsidTr="00C942AC">
        <w:tc>
          <w:tcPr>
            <w:tcW w:w="4275" w:type="dxa"/>
            <w:shd w:val="clear" w:color="auto" w:fill="auto"/>
          </w:tcPr>
          <w:p w:rsidR="00C942AC" w:rsidRPr="00264D73" w:rsidRDefault="00C942AC" w:rsidP="002E14DE">
            <w:pPr>
              <w:keepNext/>
              <w:autoSpaceDN w:val="0"/>
              <w:ind w:right="-720"/>
              <w:jc w:val="both"/>
              <w:outlineLvl w:val="7"/>
              <w:rPr>
                <w:rFonts w:ascii="Tahoma" w:hAnsi="Tahoma" w:cs="Tahoma"/>
                <w:sz w:val="22"/>
                <w:szCs w:val="22"/>
                <w:lang w:eastAsia="el-GR" w:bidi="ar-SA"/>
              </w:rPr>
            </w:pPr>
          </w:p>
          <w:p w:rsidR="002E14DE" w:rsidRPr="00264D73" w:rsidRDefault="002E14DE" w:rsidP="002E14DE">
            <w:pPr>
              <w:keepNext/>
              <w:autoSpaceDN w:val="0"/>
              <w:ind w:right="-720"/>
              <w:jc w:val="both"/>
              <w:outlineLvl w:val="7"/>
              <w:rPr>
                <w:rFonts w:ascii="Tahoma" w:hAnsi="Tahoma" w:cs="Tahoma"/>
                <w:b/>
                <w:bCs/>
                <w:kern w:val="3"/>
                <w:sz w:val="22"/>
                <w:szCs w:val="22"/>
              </w:rPr>
            </w:pPr>
            <w:r w:rsidRPr="00264D73">
              <w:rPr>
                <w:rFonts w:ascii="Tahoma" w:hAnsi="Tahoma" w:cs="Tahoma"/>
                <w:b/>
                <w:bCs/>
                <w:kern w:val="3"/>
                <w:sz w:val="22"/>
                <w:szCs w:val="22"/>
                <w:u w:val="single"/>
              </w:rPr>
              <w:t>Εσωτερική Διανομή:</w:t>
            </w:r>
            <w:r w:rsidRPr="00264D73">
              <w:rPr>
                <w:rFonts w:ascii="Tahoma" w:hAnsi="Tahoma" w:cs="Tahoma"/>
                <w:b/>
                <w:bCs/>
                <w:kern w:val="3"/>
                <w:sz w:val="22"/>
                <w:szCs w:val="22"/>
              </w:rPr>
              <w:t xml:space="preserve">                                                                                            </w:t>
            </w:r>
          </w:p>
          <w:p w:rsidR="002E14DE" w:rsidRPr="00264D73" w:rsidRDefault="002E14DE" w:rsidP="002E14DE">
            <w:pPr>
              <w:keepNext/>
              <w:autoSpaceDN w:val="0"/>
              <w:ind w:right="-720"/>
              <w:jc w:val="both"/>
              <w:outlineLvl w:val="7"/>
              <w:rPr>
                <w:rFonts w:ascii="Tahoma" w:hAnsi="Tahoma" w:cs="Tahoma"/>
                <w:bCs/>
                <w:kern w:val="3"/>
                <w:sz w:val="22"/>
                <w:szCs w:val="22"/>
              </w:rPr>
            </w:pPr>
            <w:r w:rsidRPr="00264D73">
              <w:rPr>
                <w:rFonts w:ascii="Tahoma" w:hAnsi="Tahoma" w:cs="Tahoma"/>
                <w:kern w:val="3"/>
                <w:sz w:val="22"/>
                <w:szCs w:val="22"/>
              </w:rPr>
              <w:t xml:space="preserve">-  </w:t>
            </w:r>
            <w:proofErr w:type="spellStart"/>
            <w:r w:rsidRPr="00264D73">
              <w:rPr>
                <w:rFonts w:ascii="Tahoma" w:hAnsi="Tahoma" w:cs="Tahoma"/>
                <w:kern w:val="3"/>
                <w:sz w:val="22"/>
                <w:szCs w:val="22"/>
              </w:rPr>
              <w:t>Γρ</w:t>
            </w:r>
            <w:proofErr w:type="spellEnd"/>
            <w:r w:rsidRPr="00264D73">
              <w:rPr>
                <w:rFonts w:ascii="Tahoma" w:hAnsi="Tahoma" w:cs="Tahoma"/>
                <w:kern w:val="3"/>
                <w:sz w:val="22"/>
                <w:szCs w:val="22"/>
              </w:rPr>
              <w:t xml:space="preserve">. Δημάρχου        </w:t>
            </w:r>
            <w:r w:rsidRPr="00264D73">
              <w:rPr>
                <w:rFonts w:ascii="Tahoma" w:hAnsi="Tahoma" w:cs="Tahoma"/>
                <w:bCs/>
                <w:kern w:val="3"/>
                <w:sz w:val="22"/>
                <w:szCs w:val="22"/>
              </w:rPr>
              <w:t xml:space="preserve">                                                                      </w:t>
            </w:r>
          </w:p>
          <w:p w:rsidR="002E14DE" w:rsidRPr="00264D73" w:rsidRDefault="002E14DE" w:rsidP="002E14DE">
            <w:pPr>
              <w:tabs>
                <w:tab w:val="left" w:pos="9565"/>
              </w:tabs>
              <w:autoSpaceDN w:val="0"/>
              <w:rPr>
                <w:rFonts w:ascii="Tahoma" w:hAnsi="Tahoma" w:cs="Tahoma"/>
                <w:kern w:val="3"/>
                <w:sz w:val="22"/>
                <w:szCs w:val="22"/>
              </w:rPr>
            </w:pPr>
            <w:r w:rsidRPr="00264D73">
              <w:rPr>
                <w:rFonts w:ascii="Tahoma" w:hAnsi="Tahoma" w:cs="Tahoma"/>
                <w:kern w:val="3"/>
                <w:sz w:val="22"/>
                <w:szCs w:val="22"/>
              </w:rPr>
              <w:t xml:space="preserve">-  </w:t>
            </w:r>
            <w:proofErr w:type="spellStart"/>
            <w:r w:rsidRPr="00264D73">
              <w:rPr>
                <w:rFonts w:ascii="Tahoma" w:hAnsi="Tahoma" w:cs="Tahoma"/>
                <w:kern w:val="3"/>
                <w:sz w:val="22"/>
                <w:szCs w:val="22"/>
              </w:rPr>
              <w:t>Γρ</w:t>
            </w:r>
            <w:proofErr w:type="spellEnd"/>
            <w:r w:rsidRPr="00264D73">
              <w:rPr>
                <w:rFonts w:ascii="Tahoma" w:hAnsi="Tahoma" w:cs="Tahoma"/>
                <w:kern w:val="3"/>
                <w:sz w:val="22"/>
                <w:szCs w:val="22"/>
              </w:rPr>
              <w:t xml:space="preserve">. Γεν. Γραμματέα   </w:t>
            </w:r>
          </w:p>
          <w:p w:rsidR="00B96843" w:rsidRPr="00264D73" w:rsidRDefault="00B96843" w:rsidP="002E14DE">
            <w:pPr>
              <w:tabs>
                <w:tab w:val="left" w:pos="9565"/>
              </w:tabs>
              <w:autoSpaceDN w:val="0"/>
              <w:rPr>
                <w:rFonts w:ascii="Tahoma" w:hAnsi="Tahoma" w:cs="Tahoma"/>
                <w:kern w:val="3"/>
                <w:sz w:val="22"/>
                <w:szCs w:val="22"/>
              </w:rPr>
            </w:pPr>
            <w:r w:rsidRPr="00264D73">
              <w:rPr>
                <w:rFonts w:ascii="Tahoma" w:hAnsi="Tahoma" w:cs="Tahoma"/>
                <w:kern w:val="3"/>
                <w:sz w:val="22"/>
                <w:szCs w:val="22"/>
              </w:rPr>
              <w:t xml:space="preserve">-  </w:t>
            </w:r>
            <w:r w:rsidR="00753910" w:rsidRPr="00264D73">
              <w:rPr>
                <w:rFonts w:ascii="Tahoma" w:hAnsi="Tahoma" w:cs="Tahoma"/>
                <w:kern w:val="3"/>
                <w:sz w:val="22"/>
                <w:szCs w:val="22"/>
              </w:rPr>
              <w:t>Αντιδήμαρχο κ.</w:t>
            </w:r>
            <w:r w:rsidRPr="00264D73">
              <w:rPr>
                <w:rFonts w:ascii="Tahoma" w:hAnsi="Tahoma" w:cs="Tahoma"/>
                <w:kern w:val="3"/>
                <w:sz w:val="22"/>
                <w:szCs w:val="22"/>
              </w:rPr>
              <w:t xml:space="preserve"> </w:t>
            </w:r>
            <w:proofErr w:type="spellStart"/>
            <w:r w:rsidRPr="00264D73">
              <w:rPr>
                <w:rFonts w:ascii="Tahoma" w:hAnsi="Tahoma" w:cs="Tahoma"/>
                <w:kern w:val="3"/>
                <w:sz w:val="22"/>
                <w:szCs w:val="22"/>
              </w:rPr>
              <w:t>Μπαρμπάκο</w:t>
            </w:r>
            <w:proofErr w:type="spellEnd"/>
          </w:p>
          <w:p w:rsidR="00753910" w:rsidRPr="00264D73" w:rsidRDefault="00753910" w:rsidP="002E14DE">
            <w:pPr>
              <w:tabs>
                <w:tab w:val="left" w:pos="9565"/>
              </w:tabs>
              <w:autoSpaceDN w:val="0"/>
              <w:rPr>
                <w:rFonts w:ascii="Tahoma" w:hAnsi="Tahoma" w:cs="Tahoma"/>
                <w:kern w:val="3"/>
                <w:sz w:val="22"/>
                <w:szCs w:val="22"/>
              </w:rPr>
            </w:pPr>
            <w:r w:rsidRPr="00264D73">
              <w:rPr>
                <w:rFonts w:ascii="Tahoma" w:hAnsi="Tahoma" w:cs="Tahoma"/>
                <w:kern w:val="3"/>
                <w:sz w:val="22"/>
                <w:szCs w:val="22"/>
              </w:rPr>
              <w:t>-  Αντιδήμαρχο κα Μαργαρίτη</w:t>
            </w:r>
          </w:p>
          <w:p w:rsidR="002E14DE" w:rsidRPr="00264D73" w:rsidRDefault="00753910" w:rsidP="00B96843">
            <w:pPr>
              <w:tabs>
                <w:tab w:val="left" w:pos="9565"/>
              </w:tabs>
              <w:autoSpaceDN w:val="0"/>
              <w:rPr>
                <w:rFonts w:ascii="Tahoma" w:hAnsi="Tahoma" w:cs="Tahoma"/>
                <w:kern w:val="3"/>
                <w:sz w:val="22"/>
                <w:szCs w:val="22"/>
              </w:rPr>
            </w:pPr>
            <w:r w:rsidRPr="00264D73">
              <w:rPr>
                <w:rFonts w:ascii="Tahoma" w:hAnsi="Tahoma" w:cs="Tahoma"/>
                <w:kern w:val="3"/>
                <w:sz w:val="22"/>
                <w:szCs w:val="22"/>
              </w:rPr>
              <w:t xml:space="preserve">-  </w:t>
            </w:r>
            <w:proofErr w:type="spellStart"/>
            <w:r w:rsidR="00B96843" w:rsidRPr="00264D73">
              <w:rPr>
                <w:rFonts w:ascii="Tahoma" w:hAnsi="Tahoma" w:cs="Tahoma"/>
                <w:kern w:val="3"/>
                <w:sz w:val="22"/>
                <w:szCs w:val="22"/>
              </w:rPr>
              <w:t>Αναπλ</w:t>
            </w:r>
            <w:proofErr w:type="spellEnd"/>
            <w:r w:rsidR="00B96843" w:rsidRPr="00264D73">
              <w:rPr>
                <w:rFonts w:ascii="Tahoma" w:hAnsi="Tahoma" w:cs="Tahoma"/>
                <w:kern w:val="3"/>
                <w:sz w:val="22"/>
                <w:szCs w:val="22"/>
              </w:rPr>
              <w:t>/</w:t>
            </w:r>
            <w:proofErr w:type="spellStart"/>
            <w:r w:rsidR="00B96843" w:rsidRPr="00264D73">
              <w:rPr>
                <w:rFonts w:ascii="Tahoma" w:hAnsi="Tahoma" w:cs="Tahoma"/>
                <w:kern w:val="3"/>
                <w:sz w:val="22"/>
                <w:szCs w:val="22"/>
              </w:rPr>
              <w:t>τρια</w:t>
            </w:r>
            <w:proofErr w:type="spellEnd"/>
            <w:r w:rsidR="00B96843" w:rsidRPr="00264D73">
              <w:rPr>
                <w:rFonts w:ascii="Tahoma" w:hAnsi="Tahoma" w:cs="Tahoma"/>
                <w:kern w:val="3"/>
                <w:sz w:val="22"/>
                <w:szCs w:val="22"/>
              </w:rPr>
              <w:t xml:space="preserve"> Γεν.</w:t>
            </w:r>
            <w:r w:rsidR="00320DB2" w:rsidRPr="00264D73">
              <w:rPr>
                <w:rFonts w:ascii="Tahoma" w:hAnsi="Tahoma" w:cs="Tahoma"/>
                <w:kern w:val="3"/>
                <w:sz w:val="22"/>
                <w:szCs w:val="22"/>
              </w:rPr>
              <w:t xml:space="preserve"> </w:t>
            </w:r>
            <w:r w:rsidR="00B96843" w:rsidRPr="00264D73">
              <w:rPr>
                <w:rFonts w:ascii="Tahoma" w:hAnsi="Tahoma" w:cs="Tahoma"/>
                <w:kern w:val="3"/>
                <w:sz w:val="22"/>
                <w:szCs w:val="22"/>
              </w:rPr>
              <w:t>Διευθύντρια</w:t>
            </w:r>
          </w:p>
          <w:p w:rsidR="00753910" w:rsidRPr="00264D73" w:rsidRDefault="00753910" w:rsidP="00B96843">
            <w:pPr>
              <w:tabs>
                <w:tab w:val="left" w:pos="9565"/>
              </w:tabs>
              <w:autoSpaceDN w:val="0"/>
              <w:rPr>
                <w:rFonts w:ascii="Tahoma" w:hAnsi="Tahoma" w:cs="Tahoma"/>
                <w:kern w:val="3"/>
                <w:sz w:val="22"/>
                <w:szCs w:val="22"/>
              </w:rPr>
            </w:pPr>
            <w:r w:rsidRPr="00264D73">
              <w:rPr>
                <w:rFonts w:ascii="Tahoma" w:hAnsi="Tahoma" w:cs="Tahoma"/>
                <w:kern w:val="3"/>
                <w:sz w:val="22"/>
                <w:szCs w:val="22"/>
              </w:rPr>
              <w:t>-  Δ/</w:t>
            </w:r>
            <w:proofErr w:type="spellStart"/>
            <w:r w:rsidRPr="00264D73">
              <w:rPr>
                <w:rFonts w:ascii="Tahoma" w:hAnsi="Tahoma" w:cs="Tahoma"/>
                <w:kern w:val="3"/>
                <w:sz w:val="22"/>
                <w:szCs w:val="22"/>
              </w:rPr>
              <w:t>νση</w:t>
            </w:r>
            <w:proofErr w:type="spellEnd"/>
            <w:r w:rsidRPr="00264D73">
              <w:rPr>
                <w:rFonts w:ascii="Tahoma" w:hAnsi="Tahoma" w:cs="Tahoma"/>
                <w:kern w:val="3"/>
                <w:sz w:val="22"/>
                <w:szCs w:val="22"/>
              </w:rPr>
              <w:t xml:space="preserve"> Δημοτικών Προσόδων</w:t>
            </w:r>
          </w:p>
          <w:p w:rsidR="00753910" w:rsidRPr="00264D73" w:rsidRDefault="009B11B4" w:rsidP="002E14DE">
            <w:pPr>
              <w:autoSpaceDN w:val="0"/>
              <w:ind w:right="-720"/>
              <w:jc w:val="both"/>
              <w:rPr>
                <w:rFonts w:ascii="Tahoma" w:hAnsi="Tahoma" w:cs="Tahoma"/>
                <w:kern w:val="3"/>
                <w:sz w:val="22"/>
                <w:szCs w:val="22"/>
              </w:rPr>
            </w:pPr>
            <w:r w:rsidRPr="00264D73">
              <w:rPr>
                <w:rFonts w:ascii="Tahoma" w:hAnsi="Tahoma" w:cs="Tahoma"/>
                <w:kern w:val="3"/>
                <w:sz w:val="22"/>
                <w:szCs w:val="22"/>
              </w:rPr>
              <w:t xml:space="preserve">- </w:t>
            </w:r>
            <w:r w:rsidR="00D77838" w:rsidRPr="00264D73">
              <w:rPr>
                <w:rFonts w:ascii="Tahoma" w:hAnsi="Tahoma" w:cs="Tahoma"/>
                <w:kern w:val="3"/>
                <w:sz w:val="22"/>
                <w:szCs w:val="22"/>
              </w:rPr>
              <w:t xml:space="preserve"> </w:t>
            </w:r>
            <w:r w:rsidRPr="00264D73">
              <w:rPr>
                <w:rFonts w:ascii="Tahoma" w:hAnsi="Tahoma" w:cs="Tahoma"/>
                <w:kern w:val="3"/>
                <w:sz w:val="22"/>
                <w:szCs w:val="22"/>
              </w:rPr>
              <w:t>Δ/</w:t>
            </w:r>
            <w:proofErr w:type="spellStart"/>
            <w:r w:rsidRPr="00264D73">
              <w:rPr>
                <w:rFonts w:ascii="Tahoma" w:hAnsi="Tahoma" w:cs="Tahoma"/>
                <w:kern w:val="3"/>
                <w:sz w:val="22"/>
                <w:szCs w:val="22"/>
              </w:rPr>
              <w:t>νση</w:t>
            </w:r>
            <w:proofErr w:type="spellEnd"/>
            <w:r w:rsidRPr="00264D73">
              <w:rPr>
                <w:rFonts w:ascii="Tahoma" w:hAnsi="Tahoma" w:cs="Tahoma"/>
                <w:kern w:val="3"/>
                <w:sz w:val="22"/>
                <w:szCs w:val="22"/>
              </w:rPr>
              <w:t xml:space="preserve"> Ο.Υ.</w:t>
            </w:r>
          </w:p>
          <w:p w:rsidR="004F3725" w:rsidRPr="00264D73" w:rsidRDefault="004F3725" w:rsidP="002E14DE">
            <w:pPr>
              <w:autoSpaceDN w:val="0"/>
              <w:ind w:right="-720"/>
              <w:jc w:val="both"/>
              <w:rPr>
                <w:rFonts w:ascii="Tahoma" w:hAnsi="Tahoma" w:cs="Tahoma"/>
                <w:kern w:val="3"/>
                <w:sz w:val="22"/>
                <w:szCs w:val="22"/>
              </w:rPr>
            </w:pPr>
            <w:r w:rsidRPr="00264D73">
              <w:rPr>
                <w:rFonts w:ascii="Tahoma" w:hAnsi="Tahoma" w:cs="Tahoma"/>
                <w:kern w:val="3"/>
                <w:sz w:val="22"/>
                <w:szCs w:val="22"/>
              </w:rPr>
              <w:t xml:space="preserve">- </w:t>
            </w:r>
            <w:r w:rsidR="00D77838" w:rsidRPr="00264D73">
              <w:rPr>
                <w:rFonts w:ascii="Tahoma" w:hAnsi="Tahoma" w:cs="Tahoma"/>
                <w:kern w:val="3"/>
                <w:sz w:val="22"/>
                <w:szCs w:val="22"/>
              </w:rPr>
              <w:t xml:space="preserve"> </w:t>
            </w:r>
            <w:r w:rsidRPr="00264D73">
              <w:rPr>
                <w:rFonts w:ascii="Tahoma" w:hAnsi="Tahoma" w:cs="Tahoma"/>
                <w:kern w:val="3"/>
                <w:sz w:val="22"/>
                <w:szCs w:val="22"/>
              </w:rPr>
              <w:t>Δ/</w:t>
            </w:r>
            <w:proofErr w:type="spellStart"/>
            <w:r w:rsidRPr="00264D73">
              <w:rPr>
                <w:rFonts w:ascii="Tahoma" w:hAnsi="Tahoma" w:cs="Tahoma"/>
                <w:kern w:val="3"/>
                <w:sz w:val="22"/>
                <w:szCs w:val="22"/>
              </w:rPr>
              <w:t>νση</w:t>
            </w:r>
            <w:proofErr w:type="spellEnd"/>
            <w:r w:rsidRPr="00264D73">
              <w:rPr>
                <w:rFonts w:ascii="Tahoma" w:hAnsi="Tahoma" w:cs="Tahoma"/>
                <w:kern w:val="3"/>
                <w:sz w:val="22"/>
                <w:szCs w:val="22"/>
              </w:rPr>
              <w:t xml:space="preserve"> Δ.Υ.</w:t>
            </w:r>
          </w:p>
          <w:p w:rsidR="005F0DD3" w:rsidRPr="00264D73" w:rsidRDefault="005F0DD3" w:rsidP="002E14DE">
            <w:pPr>
              <w:autoSpaceDN w:val="0"/>
              <w:ind w:right="-720"/>
              <w:jc w:val="both"/>
              <w:rPr>
                <w:rFonts w:ascii="Tahoma" w:hAnsi="Tahoma" w:cs="Tahoma"/>
                <w:kern w:val="3"/>
                <w:sz w:val="22"/>
                <w:szCs w:val="22"/>
              </w:rPr>
            </w:pPr>
            <w:r w:rsidRPr="00264D73">
              <w:rPr>
                <w:rFonts w:ascii="Tahoma" w:hAnsi="Tahoma" w:cs="Tahoma"/>
                <w:kern w:val="3"/>
                <w:sz w:val="22"/>
                <w:szCs w:val="22"/>
              </w:rPr>
              <w:t xml:space="preserve">- </w:t>
            </w:r>
            <w:r w:rsidR="00D77838" w:rsidRPr="00264D73">
              <w:rPr>
                <w:rFonts w:ascii="Tahoma" w:hAnsi="Tahoma" w:cs="Tahoma"/>
                <w:kern w:val="3"/>
                <w:sz w:val="22"/>
                <w:szCs w:val="22"/>
              </w:rPr>
              <w:t xml:space="preserve"> </w:t>
            </w:r>
            <w:proofErr w:type="spellStart"/>
            <w:r w:rsidRPr="00264D73">
              <w:rPr>
                <w:rFonts w:ascii="Tahoma" w:hAnsi="Tahoma" w:cs="Tahoma"/>
                <w:kern w:val="3"/>
                <w:sz w:val="22"/>
                <w:szCs w:val="22"/>
              </w:rPr>
              <w:t>Τμ</w:t>
            </w:r>
            <w:proofErr w:type="spellEnd"/>
            <w:r w:rsidRPr="00264D73">
              <w:rPr>
                <w:rFonts w:ascii="Tahoma" w:hAnsi="Tahoma" w:cs="Tahoma"/>
                <w:kern w:val="3"/>
                <w:sz w:val="22"/>
                <w:szCs w:val="22"/>
              </w:rPr>
              <w:t xml:space="preserve">. </w:t>
            </w:r>
            <w:r w:rsidR="004F3725" w:rsidRPr="00264D73">
              <w:rPr>
                <w:rFonts w:ascii="Tahoma" w:hAnsi="Tahoma" w:cs="Tahoma"/>
                <w:kern w:val="3"/>
                <w:sz w:val="22"/>
                <w:szCs w:val="22"/>
              </w:rPr>
              <w:t>Μισθοδοσίας</w:t>
            </w:r>
          </w:p>
          <w:p w:rsidR="001F385D" w:rsidRPr="00264D73" w:rsidRDefault="002E14DE" w:rsidP="002E14DE">
            <w:pPr>
              <w:autoSpaceDN w:val="0"/>
              <w:ind w:right="-720"/>
              <w:jc w:val="both"/>
              <w:rPr>
                <w:rFonts w:ascii="Tahoma" w:hAnsi="Tahoma" w:cs="Tahoma"/>
                <w:kern w:val="3"/>
                <w:sz w:val="22"/>
                <w:szCs w:val="22"/>
              </w:rPr>
            </w:pPr>
            <w:r w:rsidRPr="00264D73">
              <w:rPr>
                <w:rFonts w:ascii="Tahoma" w:hAnsi="Tahoma" w:cs="Tahoma"/>
                <w:kern w:val="3"/>
                <w:sz w:val="22"/>
                <w:szCs w:val="22"/>
              </w:rPr>
              <w:t xml:space="preserve">- </w:t>
            </w:r>
            <w:r w:rsidR="00D77838" w:rsidRPr="00264D73">
              <w:rPr>
                <w:rFonts w:ascii="Tahoma" w:hAnsi="Tahoma" w:cs="Tahoma"/>
                <w:kern w:val="3"/>
                <w:sz w:val="22"/>
                <w:szCs w:val="22"/>
              </w:rPr>
              <w:t xml:space="preserve"> </w:t>
            </w:r>
            <w:proofErr w:type="spellStart"/>
            <w:r w:rsidRPr="00264D73">
              <w:rPr>
                <w:rFonts w:ascii="Tahoma" w:hAnsi="Tahoma" w:cs="Tahoma"/>
                <w:kern w:val="3"/>
                <w:sz w:val="22"/>
                <w:szCs w:val="22"/>
              </w:rPr>
              <w:t>Τμ</w:t>
            </w:r>
            <w:proofErr w:type="spellEnd"/>
            <w:r w:rsidRPr="00264D73">
              <w:rPr>
                <w:rFonts w:ascii="Tahoma" w:hAnsi="Tahoma" w:cs="Tahoma"/>
                <w:kern w:val="3"/>
                <w:sz w:val="22"/>
                <w:szCs w:val="22"/>
              </w:rPr>
              <w:t xml:space="preserve">. Ανθρώπινου Δυναμικού </w:t>
            </w:r>
          </w:p>
          <w:p w:rsidR="0091424D" w:rsidRDefault="001F385D" w:rsidP="002E14DE">
            <w:pPr>
              <w:autoSpaceDN w:val="0"/>
              <w:ind w:right="-720"/>
              <w:jc w:val="both"/>
              <w:rPr>
                <w:rFonts w:ascii="Tahoma" w:hAnsi="Tahoma" w:cs="Tahoma"/>
                <w:kern w:val="3"/>
                <w:sz w:val="22"/>
                <w:szCs w:val="22"/>
              </w:rPr>
            </w:pPr>
            <w:r w:rsidRPr="00264D73">
              <w:rPr>
                <w:rFonts w:ascii="Tahoma" w:hAnsi="Tahoma" w:cs="Tahoma"/>
                <w:kern w:val="3"/>
                <w:sz w:val="22"/>
                <w:szCs w:val="22"/>
              </w:rPr>
              <w:t>-  Τμ.Εσόδων</w:t>
            </w:r>
            <w:r w:rsidR="0091424D">
              <w:rPr>
                <w:rFonts w:ascii="Tahoma" w:hAnsi="Tahoma" w:cs="Tahoma"/>
                <w:kern w:val="3"/>
                <w:sz w:val="22"/>
                <w:szCs w:val="22"/>
              </w:rPr>
              <w:t xml:space="preserve"> </w:t>
            </w:r>
          </w:p>
          <w:p w:rsidR="004F3725" w:rsidRPr="00264D73" w:rsidRDefault="0091424D" w:rsidP="002E14DE">
            <w:pPr>
              <w:autoSpaceDN w:val="0"/>
              <w:ind w:right="-720"/>
              <w:jc w:val="both"/>
              <w:rPr>
                <w:rFonts w:ascii="Tahoma" w:hAnsi="Tahoma" w:cs="Tahoma"/>
                <w:kern w:val="3"/>
                <w:sz w:val="22"/>
                <w:szCs w:val="22"/>
              </w:rPr>
            </w:pPr>
            <w:r>
              <w:rPr>
                <w:rFonts w:ascii="Tahoma" w:hAnsi="Tahoma" w:cs="Tahoma"/>
                <w:kern w:val="3"/>
                <w:sz w:val="22"/>
                <w:szCs w:val="22"/>
              </w:rPr>
              <w:t xml:space="preserve">-  </w:t>
            </w:r>
            <w:proofErr w:type="spellStart"/>
            <w:r>
              <w:rPr>
                <w:rFonts w:ascii="Tahoma" w:hAnsi="Tahoma" w:cs="Tahoma"/>
                <w:kern w:val="3"/>
                <w:sz w:val="22"/>
                <w:szCs w:val="22"/>
              </w:rPr>
              <w:t>Τμ</w:t>
            </w:r>
            <w:proofErr w:type="spellEnd"/>
            <w:r>
              <w:rPr>
                <w:rFonts w:ascii="Tahoma" w:hAnsi="Tahoma" w:cs="Tahoma"/>
                <w:kern w:val="3"/>
                <w:sz w:val="22"/>
                <w:szCs w:val="22"/>
              </w:rPr>
              <w:t xml:space="preserve">. </w:t>
            </w:r>
            <w:proofErr w:type="spellStart"/>
            <w:r>
              <w:rPr>
                <w:rFonts w:ascii="Tahoma" w:hAnsi="Tahoma" w:cs="Tahoma"/>
                <w:kern w:val="3"/>
                <w:sz w:val="22"/>
                <w:szCs w:val="22"/>
              </w:rPr>
              <w:t>Δημ</w:t>
            </w:r>
            <w:proofErr w:type="spellEnd"/>
            <w:r>
              <w:rPr>
                <w:rFonts w:ascii="Tahoma" w:hAnsi="Tahoma" w:cs="Tahoma"/>
                <w:kern w:val="3"/>
                <w:sz w:val="22"/>
                <w:szCs w:val="22"/>
              </w:rPr>
              <w:t>. Κοιμητηρίου</w:t>
            </w:r>
            <w:r w:rsidR="002E14DE" w:rsidRPr="00264D73">
              <w:rPr>
                <w:rFonts w:ascii="Tahoma" w:hAnsi="Tahoma" w:cs="Tahoma"/>
                <w:kern w:val="3"/>
                <w:sz w:val="22"/>
                <w:szCs w:val="22"/>
              </w:rPr>
              <w:t xml:space="preserve"> </w:t>
            </w:r>
          </w:p>
          <w:p w:rsidR="004F3725" w:rsidRPr="0091424D" w:rsidRDefault="004F3725" w:rsidP="002E14DE">
            <w:pPr>
              <w:autoSpaceDN w:val="0"/>
              <w:ind w:right="-720"/>
              <w:jc w:val="both"/>
              <w:rPr>
                <w:rFonts w:ascii="Tahoma" w:hAnsi="Tahoma" w:cs="Tahoma"/>
                <w:kern w:val="3"/>
                <w:sz w:val="22"/>
                <w:szCs w:val="22"/>
              </w:rPr>
            </w:pPr>
          </w:p>
          <w:p w:rsidR="00C40EBB" w:rsidRPr="00264D73" w:rsidRDefault="00C40EBB" w:rsidP="002E14DE">
            <w:pPr>
              <w:autoSpaceDN w:val="0"/>
              <w:ind w:right="-720"/>
              <w:jc w:val="both"/>
              <w:rPr>
                <w:rFonts w:ascii="Tahoma" w:hAnsi="Tahoma" w:cs="Tahoma"/>
                <w:kern w:val="3"/>
                <w:sz w:val="22"/>
                <w:szCs w:val="22"/>
              </w:rPr>
            </w:pPr>
          </w:p>
          <w:p w:rsidR="002E14DE" w:rsidRPr="00264D73" w:rsidRDefault="002E14DE" w:rsidP="002E14DE">
            <w:pPr>
              <w:autoSpaceDN w:val="0"/>
              <w:ind w:right="-720"/>
              <w:jc w:val="both"/>
              <w:rPr>
                <w:rFonts w:ascii="Tahoma" w:eastAsia="Times New Roman" w:hAnsi="Tahoma" w:cs="Tahoma"/>
                <w:kern w:val="3"/>
                <w:sz w:val="22"/>
                <w:szCs w:val="22"/>
              </w:rPr>
            </w:pPr>
          </w:p>
        </w:tc>
        <w:tc>
          <w:tcPr>
            <w:tcW w:w="4115" w:type="dxa"/>
            <w:shd w:val="clear" w:color="auto" w:fill="auto"/>
          </w:tcPr>
          <w:p w:rsidR="002E14DE" w:rsidRPr="00264D73" w:rsidRDefault="002E14DE" w:rsidP="002E14DE">
            <w:pPr>
              <w:autoSpaceDN w:val="0"/>
              <w:ind w:right="-720"/>
              <w:jc w:val="center"/>
              <w:rPr>
                <w:rFonts w:ascii="Tahoma" w:eastAsia="Times New Roman" w:hAnsi="Tahoma" w:cs="Tahoma"/>
                <w:b/>
                <w:kern w:val="3"/>
                <w:sz w:val="22"/>
                <w:szCs w:val="22"/>
              </w:rPr>
            </w:pPr>
            <w:r w:rsidRPr="00264D73">
              <w:rPr>
                <w:rFonts w:ascii="Tahoma" w:eastAsia="Times New Roman" w:hAnsi="Tahoma" w:cs="Tahoma"/>
                <w:b/>
                <w:kern w:val="3"/>
                <w:sz w:val="22"/>
                <w:szCs w:val="22"/>
              </w:rPr>
              <w:t xml:space="preserve">Ο </w:t>
            </w:r>
            <w:r w:rsidR="00B628C6" w:rsidRPr="00264D73">
              <w:rPr>
                <w:rFonts w:ascii="Tahoma" w:eastAsia="Times New Roman" w:hAnsi="Tahoma" w:cs="Tahoma"/>
                <w:b/>
                <w:kern w:val="3"/>
                <w:sz w:val="22"/>
                <w:szCs w:val="22"/>
              </w:rPr>
              <w:t>ΑΝΤΙ</w:t>
            </w:r>
            <w:r w:rsidRPr="00264D73">
              <w:rPr>
                <w:rFonts w:ascii="Tahoma" w:eastAsia="Times New Roman" w:hAnsi="Tahoma" w:cs="Tahoma"/>
                <w:b/>
                <w:kern w:val="3"/>
                <w:sz w:val="22"/>
                <w:szCs w:val="22"/>
              </w:rPr>
              <w:t>ΔΗΜΑΡΧΟΣ</w:t>
            </w:r>
          </w:p>
          <w:p w:rsidR="002E14DE" w:rsidRPr="00264D73" w:rsidRDefault="002E14DE" w:rsidP="002E14DE">
            <w:pPr>
              <w:autoSpaceDN w:val="0"/>
              <w:ind w:right="-720"/>
              <w:jc w:val="center"/>
              <w:rPr>
                <w:rFonts w:ascii="Tahoma" w:eastAsia="Times New Roman" w:hAnsi="Tahoma" w:cs="Tahoma"/>
                <w:b/>
                <w:kern w:val="3"/>
                <w:sz w:val="22"/>
                <w:szCs w:val="22"/>
              </w:rPr>
            </w:pPr>
          </w:p>
          <w:p w:rsidR="002E14DE" w:rsidRPr="00264D73" w:rsidRDefault="002E14DE" w:rsidP="002E14DE">
            <w:pPr>
              <w:autoSpaceDN w:val="0"/>
              <w:ind w:right="-720"/>
              <w:jc w:val="center"/>
              <w:rPr>
                <w:rFonts w:ascii="Tahoma" w:eastAsia="Times New Roman" w:hAnsi="Tahoma" w:cs="Tahoma"/>
                <w:b/>
                <w:kern w:val="3"/>
                <w:sz w:val="22"/>
                <w:szCs w:val="22"/>
              </w:rPr>
            </w:pPr>
          </w:p>
          <w:p w:rsidR="002E14DE" w:rsidRPr="00264D73" w:rsidRDefault="002E14DE" w:rsidP="002E14DE">
            <w:pPr>
              <w:autoSpaceDN w:val="0"/>
              <w:ind w:right="-720"/>
              <w:jc w:val="center"/>
              <w:rPr>
                <w:rFonts w:ascii="Tahoma" w:eastAsia="Times New Roman" w:hAnsi="Tahoma" w:cs="Tahoma"/>
                <w:b/>
                <w:kern w:val="3"/>
                <w:sz w:val="22"/>
                <w:szCs w:val="22"/>
              </w:rPr>
            </w:pPr>
          </w:p>
          <w:p w:rsidR="002E14DE" w:rsidRPr="00264D73" w:rsidRDefault="001E5545" w:rsidP="00B628C6">
            <w:pPr>
              <w:autoSpaceDN w:val="0"/>
              <w:ind w:left="-80" w:right="-720"/>
              <w:jc w:val="center"/>
              <w:rPr>
                <w:rFonts w:ascii="Tahoma" w:eastAsia="Times New Roman" w:hAnsi="Tahoma" w:cs="Tahoma"/>
                <w:kern w:val="3"/>
                <w:sz w:val="22"/>
                <w:szCs w:val="22"/>
              </w:rPr>
            </w:pPr>
            <w:r w:rsidRPr="00264D73">
              <w:rPr>
                <w:rFonts w:ascii="Tahoma" w:hAnsi="Tahoma" w:cs="Tahoma"/>
                <w:b/>
                <w:kern w:val="3"/>
                <w:sz w:val="22"/>
                <w:szCs w:val="22"/>
              </w:rPr>
              <w:t xml:space="preserve"> </w:t>
            </w:r>
            <w:r w:rsidR="00B628C6" w:rsidRPr="00264D73">
              <w:rPr>
                <w:rFonts w:ascii="Tahoma" w:hAnsi="Tahoma" w:cs="Tahoma"/>
                <w:b/>
                <w:kern w:val="3"/>
                <w:sz w:val="22"/>
                <w:szCs w:val="22"/>
              </w:rPr>
              <w:t>ΕΥΑΓΓΕΛΟΣ</w:t>
            </w:r>
            <w:r w:rsidR="0096378C" w:rsidRPr="00264D73">
              <w:rPr>
                <w:rFonts w:ascii="Tahoma" w:hAnsi="Tahoma" w:cs="Tahoma"/>
                <w:b/>
                <w:kern w:val="3"/>
                <w:sz w:val="22"/>
                <w:szCs w:val="22"/>
              </w:rPr>
              <w:t xml:space="preserve"> </w:t>
            </w:r>
            <w:r w:rsidR="00B628C6" w:rsidRPr="00264D73">
              <w:rPr>
                <w:rFonts w:ascii="Tahoma" w:hAnsi="Tahoma" w:cs="Tahoma"/>
                <w:b/>
                <w:kern w:val="3"/>
                <w:sz w:val="22"/>
                <w:szCs w:val="22"/>
              </w:rPr>
              <w:t>ΜΠΑΡΜΠΑΚΟΣ</w:t>
            </w:r>
          </w:p>
        </w:tc>
      </w:tr>
    </w:tbl>
    <w:p w:rsidR="002E14DE" w:rsidRDefault="000B5916" w:rsidP="00884D81">
      <w:pPr>
        <w:ind w:right="-720"/>
        <w:jc w:val="both"/>
        <w:rPr>
          <w:rFonts w:ascii="Tahoma" w:hAnsi="Tahoma" w:cs="Tahoma"/>
          <w:b/>
          <w:sz w:val="22"/>
          <w:szCs w:val="22"/>
        </w:rPr>
      </w:pPr>
      <w:r w:rsidRPr="002E14DE">
        <w:rPr>
          <w:rFonts w:ascii="Tahoma" w:hAnsi="Tahoma" w:cs="Tahoma"/>
          <w:b/>
          <w:sz w:val="22"/>
          <w:szCs w:val="22"/>
        </w:rPr>
        <w:t xml:space="preserve">    </w:t>
      </w:r>
    </w:p>
    <w:p w:rsidR="000B5916" w:rsidRPr="002E14DE" w:rsidRDefault="000B5916" w:rsidP="00884D81">
      <w:pPr>
        <w:ind w:right="-720"/>
        <w:jc w:val="both"/>
        <w:rPr>
          <w:rFonts w:ascii="Tahoma" w:hAnsi="Tahoma" w:cs="Tahoma"/>
          <w:b/>
          <w:bCs/>
          <w:sz w:val="22"/>
          <w:szCs w:val="22"/>
        </w:rPr>
      </w:pPr>
    </w:p>
    <w:p w:rsidR="000B5916" w:rsidRPr="002E14DE" w:rsidRDefault="000B5916" w:rsidP="00884D81">
      <w:pPr>
        <w:ind w:right="-720"/>
        <w:jc w:val="both"/>
        <w:rPr>
          <w:rFonts w:ascii="Tahoma" w:hAnsi="Tahoma" w:cs="Tahoma"/>
          <w:b/>
          <w:bCs/>
          <w:sz w:val="22"/>
          <w:szCs w:val="22"/>
        </w:rPr>
      </w:pPr>
    </w:p>
    <w:sectPr w:rsidR="000B5916" w:rsidRPr="002E14DE" w:rsidSect="00377592">
      <w:footerReference w:type="default" r:id="rId10"/>
      <w:pgSz w:w="11906" w:h="16838"/>
      <w:pgMar w:top="993" w:right="1758" w:bottom="142"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DDE" w:rsidRDefault="00901DDE" w:rsidP="00C84B7E">
      <w:r>
        <w:separator/>
      </w:r>
    </w:p>
  </w:endnote>
  <w:endnote w:type="continuationSeparator" w:id="0">
    <w:p w:rsidR="00901DDE" w:rsidRDefault="00901DDE" w:rsidP="00C84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781491"/>
      <w:docPartObj>
        <w:docPartGallery w:val="Page Numbers (Bottom of Page)"/>
        <w:docPartUnique/>
      </w:docPartObj>
    </w:sdtPr>
    <w:sdtEndPr>
      <w:rPr>
        <w:rFonts w:ascii="Tahoma" w:hAnsi="Tahoma" w:cs="Tahoma"/>
        <w:sz w:val="16"/>
        <w:szCs w:val="16"/>
      </w:rPr>
    </w:sdtEndPr>
    <w:sdtContent>
      <w:p w:rsidR="00C84B7E" w:rsidRPr="00C84B7E" w:rsidRDefault="00C84B7E">
        <w:pPr>
          <w:pStyle w:val="a7"/>
          <w:jc w:val="right"/>
          <w:rPr>
            <w:rFonts w:ascii="Tahoma" w:hAnsi="Tahoma" w:cs="Tahoma"/>
            <w:sz w:val="16"/>
            <w:szCs w:val="16"/>
          </w:rPr>
        </w:pPr>
        <w:r w:rsidRPr="00C84B7E">
          <w:rPr>
            <w:rFonts w:ascii="Tahoma" w:hAnsi="Tahoma" w:cs="Tahoma"/>
            <w:sz w:val="16"/>
            <w:szCs w:val="16"/>
          </w:rPr>
          <w:fldChar w:fldCharType="begin"/>
        </w:r>
        <w:r w:rsidRPr="00C84B7E">
          <w:rPr>
            <w:rFonts w:ascii="Tahoma" w:hAnsi="Tahoma" w:cs="Tahoma"/>
            <w:sz w:val="16"/>
            <w:szCs w:val="16"/>
          </w:rPr>
          <w:instrText>PAGE   \* MERGEFORMAT</w:instrText>
        </w:r>
        <w:r w:rsidRPr="00C84B7E">
          <w:rPr>
            <w:rFonts w:ascii="Tahoma" w:hAnsi="Tahoma" w:cs="Tahoma"/>
            <w:sz w:val="16"/>
            <w:szCs w:val="16"/>
          </w:rPr>
          <w:fldChar w:fldCharType="separate"/>
        </w:r>
        <w:r w:rsidR="00526523">
          <w:rPr>
            <w:rFonts w:ascii="Tahoma" w:hAnsi="Tahoma" w:cs="Tahoma"/>
            <w:noProof/>
            <w:sz w:val="16"/>
            <w:szCs w:val="16"/>
          </w:rPr>
          <w:t>1</w:t>
        </w:r>
        <w:r w:rsidRPr="00C84B7E">
          <w:rPr>
            <w:rFonts w:ascii="Tahoma" w:hAnsi="Tahoma" w:cs="Tahoma"/>
            <w:sz w:val="16"/>
            <w:szCs w:val="16"/>
          </w:rPr>
          <w:fldChar w:fldCharType="end"/>
        </w:r>
      </w:p>
    </w:sdtContent>
  </w:sdt>
  <w:p w:rsidR="00C84B7E" w:rsidRDefault="00C84B7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DDE" w:rsidRDefault="00901DDE" w:rsidP="00C84B7E">
      <w:r>
        <w:separator/>
      </w:r>
    </w:p>
  </w:footnote>
  <w:footnote w:type="continuationSeparator" w:id="0">
    <w:p w:rsidR="00901DDE" w:rsidRDefault="00901DDE" w:rsidP="00C84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3D5F8D"/>
    <w:multiLevelType w:val="hybridMultilevel"/>
    <w:tmpl w:val="FF0AE9AA"/>
    <w:lvl w:ilvl="0" w:tplc="F594DA52">
      <w:start w:val="1"/>
      <w:numFmt w:val="decimal"/>
      <w:lvlText w:val="%1."/>
      <w:lvlJc w:val="left"/>
      <w:pPr>
        <w:ind w:left="720" w:hanging="360"/>
      </w:pPr>
      <w:rPr>
        <w:rFonts w:hint="default"/>
        <w:color w:val="FF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2F21082"/>
    <w:multiLevelType w:val="hybridMultilevel"/>
    <w:tmpl w:val="4438A29E"/>
    <w:lvl w:ilvl="0" w:tplc="EE4C973A">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188305EE"/>
    <w:multiLevelType w:val="hybridMultilevel"/>
    <w:tmpl w:val="C1A8E4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D02E39"/>
    <w:multiLevelType w:val="hybridMultilevel"/>
    <w:tmpl w:val="CE1CB14E"/>
    <w:lvl w:ilvl="0" w:tplc="EE46870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20631C68"/>
    <w:multiLevelType w:val="multilevel"/>
    <w:tmpl w:val="432673A2"/>
    <w:lvl w:ilvl="0">
      <w:start w:val="1"/>
      <w:numFmt w:val="decimal"/>
      <w:lvlText w:val="%1."/>
      <w:lvlJc w:val="left"/>
      <w:pPr>
        <w:tabs>
          <w:tab w:val="num" w:pos="0"/>
        </w:tabs>
        <w:ind w:left="432" w:hanging="432"/>
      </w:pPr>
      <w:rPr>
        <w:rFonts w:asciiTheme="minorHAnsi" w:hAnsiTheme="minorHAnsi" w:cstheme="minorHAnsi" w:hint="default"/>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27FF1F2E"/>
    <w:multiLevelType w:val="hybridMultilevel"/>
    <w:tmpl w:val="9F680272"/>
    <w:lvl w:ilvl="0" w:tplc="9FCE252E">
      <w:numFmt w:val="bullet"/>
      <w:lvlText w:val="-"/>
      <w:lvlJc w:val="left"/>
      <w:pPr>
        <w:ind w:left="720" w:hanging="360"/>
      </w:pPr>
      <w:rPr>
        <w:rFonts w:ascii="Tahoma" w:eastAsia="Lucida Sans Unicode"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8B026B7"/>
    <w:multiLevelType w:val="hybridMultilevel"/>
    <w:tmpl w:val="FCC4A2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9491DA2"/>
    <w:multiLevelType w:val="hybridMultilevel"/>
    <w:tmpl w:val="C082CA74"/>
    <w:lvl w:ilvl="0" w:tplc="512EB860">
      <w:numFmt w:val="bullet"/>
      <w:lvlText w:val="-"/>
      <w:lvlJc w:val="left"/>
      <w:pPr>
        <w:ind w:left="720" w:hanging="360"/>
      </w:pPr>
      <w:rPr>
        <w:rFonts w:ascii="Tahoma" w:eastAsia="Lucida Sans Unicode"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B837667"/>
    <w:multiLevelType w:val="multilevel"/>
    <w:tmpl w:val="4922329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0" w15:restartNumberingAfterBreak="0">
    <w:nsid w:val="2BAD42DA"/>
    <w:multiLevelType w:val="hybridMultilevel"/>
    <w:tmpl w:val="01A20706"/>
    <w:lvl w:ilvl="0" w:tplc="A29EF560">
      <w:numFmt w:val="bullet"/>
      <w:lvlText w:val="-"/>
      <w:lvlJc w:val="left"/>
      <w:pPr>
        <w:ind w:left="720" w:hanging="360"/>
      </w:pPr>
      <w:rPr>
        <w:rFonts w:ascii="Tahoma" w:eastAsia="Lucida Sans Unicode"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35C08BC"/>
    <w:multiLevelType w:val="hybridMultilevel"/>
    <w:tmpl w:val="97645446"/>
    <w:lvl w:ilvl="0" w:tplc="15DAC074">
      <w:start w:val="1"/>
      <w:numFmt w:val="decimal"/>
      <w:lvlText w:val="%1."/>
      <w:lvlJc w:val="left"/>
      <w:pPr>
        <w:ind w:left="720" w:hanging="360"/>
      </w:pPr>
      <w:rPr>
        <w:rFonts w:hint="default"/>
        <w:color w:val="FF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2E3358F"/>
    <w:multiLevelType w:val="hybridMultilevel"/>
    <w:tmpl w:val="8E4C65B4"/>
    <w:lvl w:ilvl="0" w:tplc="3DC648D6">
      <w:start w:val="1"/>
      <w:numFmt w:val="decimal"/>
      <w:lvlText w:val="%1."/>
      <w:lvlJc w:val="left"/>
      <w:pPr>
        <w:ind w:left="720" w:hanging="360"/>
      </w:pPr>
      <w:rPr>
        <w:rFonts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89B14D3"/>
    <w:multiLevelType w:val="multilevel"/>
    <w:tmpl w:val="43905F9C"/>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78E6D5D"/>
    <w:multiLevelType w:val="hybridMultilevel"/>
    <w:tmpl w:val="CC4AED8A"/>
    <w:lvl w:ilvl="0" w:tplc="2AB6EB8C">
      <w:start w:val="1"/>
      <w:numFmt w:val="decimal"/>
      <w:lvlText w:val="%1)"/>
      <w:lvlJc w:val="left"/>
      <w:pPr>
        <w:ind w:left="786" w:hanging="360"/>
      </w:pPr>
      <w:rPr>
        <w:rFonts w:hint="default"/>
        <w:b/>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5" w15:restartNumberingAfterBreak="0">
    <w:nsid w:val="734A34F5"/>
    <w:multiLevelType w:val="multilevel"/>
    <w:tmpl w:val="9E04933A"/>
    <w:lvl w:ilvl="0">
      <w:start w:val="1"/>
      <w:numFmt w:val="none"/>
      <w:suff w:val="nothing"/>
      <w:lvlText w:val="%1"/>
      <w:lvlJc w:val="left"/>
      <w:pPr>
        <w:ind w:left="432" w:hanging="432"/>
      </w:pPr>
      <w:rPr>
        <w:rFonts w:cs="Times New Roman"/>
      </w:rPr>
    </w:lvl>
    <w:lvl w:ilvl="1">
      <w:start w:val="1"/>
      <w:numFmt w:val="none"/>
      <w:suff w:val="nothing"/>
      <w:lvlText w:val="%2"/>
      <w:lvlJc w:val="left"/>
      <w:pPr>
        <w:ind w:left="576" w:hanging="576"/>
      </w:pPr>
      <w:rPr>
        <w:rFonts w:cs="Times New Roman"/>
      </w:rPr>
    </w:lvl>
    <w:lvl w:ilvl="2">
      <w:start w:val="1"/>
      <w:numFmt w:val="none"/>
      <w:suff w:val="nothing"/>
      <w:lvlText w:val="%3"/>
      <w:lvlJc w:val="left"/>
      <w:pPr>
        <w:ind w:left="720" w:hanging="720"/>
      </w:pPr>
      <w:rPr>
        <w:rFonts w:cs="Times New Roman"/>
      </w:rPr>
    </w:lvl>
    <w:lvl w:ilvl="3">
      <w:start w:val="1"/>
      <w:numFmt w:val="none"/>
      <w:suff w:val="nothing"/>
      <w:lvlText w:val="%4"/>
      <w:lvlJc w:val="left"/>
      <w:pPr>
        <w:ind w:left="864" w:hanging="864"/>
      </w:pPr>
      <w:rPr>
        <w:rFonts w:cs="Times New Roman"/>
      </w:rPr>
    </w:lvl>
    <w:lvl w:ilvl="4">
      <w:start w:val="1"/>
      <w:numFmt w:val="none"/>
      <w:suff w:val="nothing"/>
      <w:lvlText w:val="%5"/>
      <w:lvlJc w:val="left"/>
      <w:pPr>
        <w:ind w:left="1008" w:hanging="1008"/>
      </w:pPr>
      <w:rPr>
        <w:rFonts w:cs="Times New Roman"/>
      </w:rPr>
    </w:lvl>
    <w:lvl w:ilvl="5">
      <w:start w:val="1"/>
      <w:numFmt w:val="none"/>
      <w:suff w:val="nothing"/>
      <w:lvlText w:val="%6"/>
      <w:lvlJc w:val="left"/>
      <w:pPr>
        <w:ind w:left="1152" w:hanging="1152"/>
      </w:pPr>
      <w:rPr>
        <w:rFonts w:cs="Times New Roman"/>
      </w:rPr>
    </w:lvl>
    <w:lvl w:ilvl="6">
      <w:start w:val="1"/>
      <w:numFmt w:val="none"/>
      <w:suff w:val="nothing"/>
      <w:lvlText w:val="%7"/>
      <w:lvlJc w:val="left"/>
      <w:pPr>
        <w:ind w:left="1296" w:hanging="1296"/>
      </w:pPr>
      <w:rPr>
        <w:rFonts w:cs="Times New Roman"/>
      </w:rPr>
    </w:lvl>
    <w:lvl w:ilvl="7">
      <w:start w:val="1"/>
      <w:numFmt w:val="none"/>
      <w:suff w:val="nothing"/>
      <w:lvlText w:val="%8"/>
      <w:lvlJc w:val="left"/>
      <w:pPr>
        <w:ind w:left="1440" w:hanging="1440"/>
      </w:pPr>
      <w:rPr>
        <w:rFonts w:cs="Times New Roman"/>
      </w:rPr>
    </w:lvl>
    <w:lvl w:ilvl="8">
      <w:start w:val="1"/>
      <w:numFmt w:val="none"/>
      <w:suff w:val="nothing"/>
      <w:lvlText w:val="%9"/>
      <w:lvlJc w:val="left"/>
      <w:pPr>
        <w:ind w:left="1584" w:hanging="1584"/>
      </w:pPr>
      <w:rPr>
        <w:rFonts w:cs="Times New Roman"/>
      </w:rPr>
    </w:lvl>
  </w:abstractNum>
  <w:abstractNum w:abstractNumId="16" w15:restartNumberingAfterBreak="0">
    <w:nsid w:val="7D2845F9"/>
    <w:multiLevelType w:val="multilevel"/>
    <w:tmpl w:val="5D0AA324"/>
    <w:lvl w:ilvl="0">
      <w:start w:val="1"/>
      <w:numFmt w:val="decimal"/>
      <w:lvlText w:val="%1."/>
      <w:lvlJc w:val="left"/>
      <w:pPr>
        <w:tabs>
          <w:tab w:val="num" w:pos="0"/>
        </w:tabs>
        <w:ind w:left="432" w:hanging="432"/>
      </w:pPr>
      <w:rPr>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4"/>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6"/>
  </w:num>
  <w:num w:numId="9">
    <w:abstractNumId w:val="5"/>
  </w:num>
  <w:num w:numId="10">
    <w:abstractNumId w:val="12"/>
  </w:num>
  <w:num w:numId="11">
    <w:abstractNumId w:val="8"/>
  </w:num>
  <w:num w:numId="12">
    <w:abstractNumId w:val="10"/>
  </w:num>
  <w:num w:numId="13">
    <w:abstractNumId w:val="6"/>
  </w:num>
  <w:num w:numId="14">
    <w:abstractNumId w:val="3"/>
  </w:num>
  <w:num w:numId="15">
    <w:abstractNumId w:val="11"/>
  </w:num>
  <w:num w:numId="16">
    <w:abstractNumId w:val="1"/>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D81"/>
    <w:rsid w:val="00000CA2"/>
    <w:rsid w:val="000027AB"/>
    <w:rsid w:val="00023B22"/>
    <w:rsid w:val="00026413"/>
    <w:rsid w:val="00030ACA"/>
    <w:rsid w:val="00034FA4"/>
    <w:rsid w:val="00036079"/>
    <w:rsid w:val="00040180"/>
    <w:rsid w:val="000408FB"/>
    <w:rsid w:val="00054ACE"/>
    <w:rsid w:val="00060976"/>
    <w:rsid w:val="0007434C"/>
    <w:rsid w:val="000775A1"/>
    <w:rsid w:val="000819A2"/>
    <w:rsid w:val="00084903"/>
    <w:rsid w:val="00085820"/>
    <w:rsid w:val="00086E48"/>
    <w:rsid w:val="00097E3D"/>
    <w:rsid w:val="000A04B0"/>
    <w:rsid w:val="000A0FCF"/>
    <w:rsid w:val="000A18C5"/>
    <w:rsid w:val="000B5916"/>
    <w:rsid w:val="000B6D62"/>
    <w:rsid w:val="000C1493"/>
    <w:rsid w:val="000C2646"/>
    <w:rsid w:val="000C30D3"/>
    <w:rsid w:val="000C4C6F"/>
    <w:rsid w:val="000C5279"/>
    <w:rsid w:val="000D0E61"/>
    <w:rsid w:val="000F77CC"/>
    <w:rsid w:val="0010711D"/>
    <w:rsid w:val="001236D5"/>
    <w:rsid w:val="00126448"/>
    <w:rsid w:val="00127C1B"/>
    <w:rsid w:val="00140531"/>
    <w:rsid w:val="00140D84"/>
    <w:rsid w:val="001479A3"/>
    <w:rsid w:val="001520B0"/>
    <w:rsid w:val="0015229B"/>
    <w:rsid w:val="001528A4"/>
    <w:rsid w:val="001676F4"/>
    <w:rsid w:val="0017013F"/>
    <w:rsid w:val="001C26F6"/>
    <w:rsid w:val="001C31C1"/>
    <w:rsid w:val="001C3256"/>
    <w:rsid w:val="001C6596"/>
    <w:rsid w:val="001E5545"/>
    <w:rsid w:val="001E7053"/>
    <w:rsid w:val="001F081A"/>
    <w:rsid w:val="001F385D"/>
    <w:rsid w:val="001F3B87"/>
    <w:rsid w:val="00215DB1"/>
    <w:rsid w:val="00222CEC"/>
    <w:rsid w:val="0022401D"/>
    <w:rsid w:val="00233EFD"/>
    <w:rsid w:val="00243902"/>
    <w:rsid w:val="00250850"/>
    <w:rsid w:val="00252FBE"/>
    <w:rsid w:val="00253FF2"/>
    <w:rsid w:val="00255703"/>
    <w:rsid w:val="0025637E"/>
    <w:rsid w:val="00264D73"/>
    <w:rsid w:val="00274984"/>
    <w:rsid w:val="00281361"/>
    <w:rsid w:val="00290F28"/>
    <w:rsid w:val="002912EA"/>
    <w:rsid w:val="002A2906"/>
    <w:rsid w:val="002C1065"/>
    <w:rsid w:val="002D7791"/>
    <w:rsid w:val="002D7A21"/>
    <w:rsid w:val="002E0AF1"/>
    <w:rsid w:val="002E14DE"/>
    <w:rsid w:val="002E38D7"/>
    <w:rsid w:val="002F5FD9"/>
    <w:rsid w:val="00306B9E"/>
    <w:rsid w:val="00315268"/>
    <w:rsid w:val="00320DB2"/>
    <w:rsid w:val="00325770"/>
    <w:rsid w:val="00325C7C"/>
    <w:rsid w:val="0033363F"/>
    <w:rsid w:val="00340BF9"/>
    <w:rsid w:val="0034334E"/>
    <w:rsid w:val="00367547"/>
    <w:rsid w:val="00370B54"/>
    <w:rsid w:val="00377592"/>
    <w:rsid w:val="00380BC5"/>
    <w:rsid w:val="00386D5F"/>
    <w:rsid w:val="003973EE"/>
    <w:rsid w:val="003A5F52"/>
    <w:rsid w:val="003B1926"/>
    <w:rsid w:val="003C20C1"/>
    <w:rsid w:val="003D32D0"/>
    <w:rsid w:val="003F18B0"/>
    <w:rsid w:val="00403BC8"/>
    <w:rsid w:val="00413519"/>
    <w:rsid w:val="00415D66"/>
    <w:rsid w:val="00420505"/>
    <w:rsid w:val="004273DB"/>
    <w:rsid w:val="00443964"/>
    <w:rsid w:val="004620CB"/>
    <w:rsid w:val="004773AC"/>
    <w:rsid w:val="004A7C34"/>
    <w:rsid w:val="004B07A3"/>
    <w:rsid w:val="004B2368"/>
    <w:rsid w:val="004C0068"/>
    <w:rsid w:val="004D2164"/>
    <w:rsid w:val="004D28DA"/>
    <w:rsid w:val="004D309B"/>
    <w:rsid w:val="004D50D0"/>
    <w:rsid w:val="004D66AB"/>
    <w:rsid w:val="004F3725"/>
    <w:rsid w:val="005062EF"/>
    <w:rsid w:val="00510352"/>
    <w:rsid w:val="0051127C"/>
    <w:rsid w:val="00512F82"/>
    <w:rsid w:val="00524F86"/>
    <w:rsid w:val="00526523"/>
    <w:rsid w:val="00531263"/>
    <w:rsid w:val="00550AEE"/>
    <w:rsid w:val="0055346D"/>
    <w:rsid w:val="005678E2"/>
    <w:rsid w:val="00575C14"/>
    <w:rsid w:val="005931AE"/>
    <w:rsid w:val="00596A95"/>
    <w:rsid w:val="005B39F4"/>
    <w:rsid w:val="005C24CA"/>
    <w:rsid w:val="005D22F7"/>
    <w:rsid w:val="005D4584"/>
    <w:rsid w:val="005E09B2"/>
    <w:rsid w:val="005F0DD3"/>
    <w:rsid w:val="005F1F15"/>
    <w:rsid w:val="005F2947"/>
    <w:rsid w:val="005F65B7"/>
    <w:rsid w:val="00603236"/>
    <w:rsid w:val="00603B2D"/>
    <w:rsid w:val="00617692"/>
    <w:rsid w:val="006324FB"/>
    <w:rsid w:val="00651E04"/>
    <w:rsid w:val="00661C11"/>
    <w:rsid w:val="00662791"/>
    <w:rsid w:val="00682875"/>
    <w:rsid w:val="006A041C"/>
    <w:rsid w:val="006B194C"/>
    <w:rsid w:val="006C10DC"/>
    <w:rsid w:val="006D46BC"/>
    <w:rsid w:val="006D6A9F"/>
    <w:rsid w:val="006E1A13"/>
    <w:rsid w:val="006E46DC"/>
    <w:rsid w:val="006E5229"/>
    <w:rsid w:val="006F2B67"/>
    <w:rsid w:val="006F5B64"/>
    <w:rsid w:val="00701A0C"/>
    <w:rsid w:val="00712882"/>
    <w:rsid w:val="0071480F"/>
    <w:rsid w:val="007203F6"/>
    <w:rsid w:val="00724376"/>
    <w:rsid w:val="00731843"/>
    <w:rsid w:val="00733C4F"/>
    <w:rsid w:val="007349CB"/>
    <w:rsid w:val="00743A3B"/>
    <w:rsid w:val="00746B20"/>
    <w:rsid w:val="007473E5"/>
    <w:rsid w:val="00753910"/>
    <w:rsid w:val="00754B6B"/>
    <w:rsid w:val="0076313B"/>
    <w:rsid w:val="00763545"/>
    <w:rsid w:val="00783C91"/>
    <w:rsid w:val="007A05BE"/>
    <w:rsid w:val="007A2101"/>
    <w:rsid w:val="007B11D0"/>
    <w:rsid w:val="007B4556"/>
    <w:rsid w:val="007B465E"/>
    <w:rsid w:val="007C5C80"/>
    <w:rsid w:val="007D385A"/>
    <w:rsid w:val="007D5DC7"/>
    <w:rsid w:val="007D6EBB"/>
    <w:rsid w:val="007E0789"/>
    <w:rsid w:val="00806D05"/>
    <w:rsid w:val="00812E40"/>
    <w:rsid w:val="00812FE0"/>
    <w:rsid w:val="00814042"/>
    <w:rsid w:val="0081619F"/>
    <w:rsid w:val="00825718"/>
    <w:rsid w:val="008432D6"/>
    <w:rsid w:val="008458A3"/>
    <w:rsid w:val="00854CAF"/>
    <w:rsid w:val="00855B8C"/>
    <w:rsid w:val="00867DE1"/>
    <w:rsid w:val="00875FD6"/>
    <w:rsid w:val="00884D81"/>
    <w:rsid w:val="00890DC5"/>
    <w:rsid w:val="00893B5A"/>
    <w:rsid w:val="00893DF6"/>
    <w:rsid w:val="008A1E82"/>
    <w:rsid w:val="008A6181"/>
    <w:rsid w:val="008C0D4D"/>
    <w:rsid w:val="008C265E"/>
    <w:rsid w:val="008D0B72"/>
    <w:rsid w:val="008E080F"/>
    <w:rsid w:val="008E707D"/>
    <w:rsid w:val="008F4FFF"/>
    <w:rsid w:val="008F552A"/>
    <w:rsid w:val="00901DDE"/>
    <w:rsid w:val="009028B8"/>
    <w:rsid w:val="009109C1"/>
    <w:rsid w:val="00910E36"/>
    <w:rsid w:val="0091125B"/>
    <w:rsid w:val="0091424D"/>
    <w:rsid w:val="0092190F"/>
    <w:rsid w:val="00927EE1"/>
    <w:rsid w:val="00936137"/>
    <w:rsid w:val="0094091C"/>
    <w:rsid w:val="009433E9"/>
    <w:rsid w:val="00952026"/>
    <w:rsid w:val="009634CD"/>
    <w:rsid w:val="0096378C"/>
    <w:rsid w:val="009733FD"/>
    <w:rsid w:val="00990BC6"/>
    <w:rsid w:val="0099125C"/>
    <w:rsid w:val="009A48B5"/>
    <w:rsid w:val="009A4CE8"/>
    <w:rsid w:val="009A6394"/>
    <w:rsid w:val="009B11B4"/>
    <w:rsid w:val="009C21B9"/>
    <w:rsid w:val="009D0D83"/>
    <w:rsid w:val="009E00DE"/>
    <w:rsid w:val="009E5E66"/>
    <w:rsid w:val="009F579D"/>
    <w:rsid w:val="009F6CB4"/>
    <w:rsid w:val="00A1413B"/>
    <w:rsid w:val="00A173A6"/>
    <w:rsid w:val="00A22FC2"/>
    <w:rsid w:val="00A25C0E"/>
    <w:rsid w:val="00A3255B"/>
    <w:rsid w:val="00A34A2C"/>
    <w:rsid w:val="00A52323"/>
    <w:rsid w:val="00A6014C"/>
    <w:rsid w:val="00A66DD9"/>
    <w:rsid w:val="00A90EC2"/>
    <w:rsid w:val="00A937DC"/>
    <w:rsid w:val="00AA706A"/>
    <w:rsid w:val="00AA7DB3"/>
    <w:rsid w:val="00AB3FC5"/>
    <w:rsid w:val="00AC0C23"/>
    <w:rsid w:val="00AE05CB"/>
    <w:rsid w:val="00AE3131"/>
    <w:rsid w:val="00AF0B52"/>
    <w:rsid w:val="00AF6150"/>
    <w:rsid w:val="00B17DE0"/>
    <w:rsid w:val="00B20169"/>
    <w:rsid w:val="00B317BA"/>
    <w:rsid w:val="00B508CA"/>
    <w:rsid w:val="00B50AA0"/>
    <w:rsid w:val="00B51E6A"/>
    <w:rsid w:val="00B628C6"/>
    <w:rsid w:val="00B67EE1"/>
    <w:rsid w:val="00B7651C"/>
    <w:rsid w:val="00B80C4D"/>
    <w:rsid w:val="00B96843"/>
    <w:rsid w:val="00BB3F2D"/>
    <w:rsid w:val="00BC2450"/>
    <w:rsid w:val="00BF4DA3"/>
    <w:rsid w:val="00BF67B6"/>
    <w:rsid w:val="00C041EA"/>
    <w:rsid w:val="00C20809"/>
    <w:rsid w:val="00C22653"/>
    <w:rsid w:val="00C30BF2"/>
    <w:rsid w:val="00C34DAC"/>
    <w:rsid w:val="00C377B8"/>
    <w:rsid w:val="00C37DA0"/>
    <w:rsid w:val="00C40EBB"/>
    <w:rsid w:val="00C45F55"/>
    <w:rsid w:val="00C61433"/>
    <w:rsid w:val="00C84B7E"/>
    <w:rsid w:val="00C90DCE"/>
    <w:rsid w:val="00C942AC"/>
    <w:rsid w:val="00CA2755"/>
    <w:rsid w:val="00CB64FF"/>
    <w:rsid w:val="00CC1F86"/>
    <w:rsid w:val="00CC2692"/>
    <w:rsid w:val="00CE093C"/>
    <w:rsid w:val="00CF1BF3"/>
    <w:rsid w:val="00CF5B6D"/>
    <w:rsid w:val="00CF631E"/>
    <w:rsid w:val="00D01218"/>
    <w:rsid w:val="00D21799"/>
    <w:rsid w:val="00D36AA3"/>
    <w:rsid w:val="00D36E04"/>
    <w:rsid w:val="00D41EBE"/>
    <w:rsid w:val="00D51DEA"/>
    <w:rsid w:val="00D52200"/>
    <w:rsid w:val="00D527A6"/>
    <w:rsid w:val="00D542BC"/>
    <w:rsid w:val="00D577D2"/>
    <w:rsid w:val="00D62E54"/>
    <w:rsid w:val="00D75BB3"/>
    <w:rsid w:val="00D76914"/>
    <w:rsid w:val="00D77838"/>
    <w:rsid w:val="00D87C11"/>
    <w:rsid w:val="00D904C7"/>
    <w:rsid w:val="00DA3350"/>
    <w:rsid w:val="00DD0F29"/>
    <w:rsid w:val="00DD747F"/>
    <w:rsid w:val="00DE322A"/>
    <w:rsid w:val="00DF38E1"/>
    <w:rsid w:val="00E0264F"/>
    <w:rsid w:val="00E07002"/>
    <w:rsid w:val="00E071AF"/>
    <w:rsid w:val="00E23A63"/>
    <w:rsid w:val="00E266EC"/>
    <w:rsid w:val="00E47449"/>
    <w:rsid w:val="00E520FF"/>
    <w:rsid w:val="00E52CE9"/>
    <w:rsid w:val="00E6564B"/>
    <w:rsid w:val="00E7398A"/>
    <w:rsid w:val="00E74DA4"/>
    <w:rsid w:val="00E82C42"/>
    <w:rsid w:val="00E866D7"/>
    <w:rsid w:val="00E86EF5"/>
    <w:rsid w:val="00EA0ED6"/>
    <w:rsid w:val="00EB5321"/>
    <w:rsid w:val="00EC26E4"/>
    <w:rsid w:val="00EC5FD8"/>
    <w:rsid w:val="00EC767A"/>
    <w:rsid w:val="00EE5F29"/>
    <w:rsid w:val="00F00CCF"/>
    <w:rsid w:val="00F03445"/>
    <w:rsid w:val="00F04F0C"/>
    <w:rsid w:val="00F059F5"/>
    <w:rsid w:val="00F0706E"/>
    <w:rsid w:val="00F07F09"/>
    <w:rsid w:val="00F13FE0"/>
    <w:rsid w:val="00F163BD"/>
    <w:rsid w:val="00F27673"/>
    <w:rsid w:val="00F31625"/>
    <w:rsid w:val="00F34688"/>
    <w:rsid w:val="00F35681"/>
    <w:rsid w:val="00F5311C"/>
    <w:rsid w:val="00F62017"/>
    <w:rsid w:val="00F730D3"/>
    <w:rsid w:val="00F767F7"/>
    <w:rsid w:val="00F83D79"/>
    <w:rsid w:val="00F8402C"/>
    <w:rsid w:val="00F9345A"/>
    <w:rsid w:val="00F96991"/>
    <w:rsid w:val="00FB1C51"/>
    <w:rsid w:val="00FB2016"/>
    <w:rsid w:val="00FD144A"/>
    <w:rsid w:val="00FD3A2C"/>
    <w:rsid w:val="00FD4444"/>
    <w:rsid w:val="00FE2B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067A9"/>
  <w15:docId w15:val="{724B3D28-CE6C-4DCE-98F5-4AB7D0D5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D81"/>
    <w:pPr>
      <w:widowControl w:val="0"/>
      <w:suppressAutoHyphens/>
      <w:spacing w:after="0" w:line="240" w:lineRule="auto"/>
    </w:pPr>
    <w:rPr>
      <w:rFonts w:ascii="Times New Roman" w:eastAsia="Lucida Sans Unicode" w:hAnsi="Times New Roman" w:cs="Mangal"/>
      <w:kern w:val="2"/>
      <w:sz w:val="24"/>
      <w:szCs w:val="24"/>
      <w:lang w:eastAsia="zh-CN" w:bidi="hi-IN"/>
    </w:rPr>
  </w:style>
  <w:style w:type="paragraph" w:styleId="1">
    <w:name w:val="heading 1"/>
    <w:basedOn w:val="a"/>
    <w:next w:val="a"/>
    <w:link w:val="1Char"/>
    <w:qFormat/>
    <w:rsid w:val="00884D81"/>
    <w:pPr>
      <w:keepNext/>
      <w:numPr>
        <w:numId w:val="2"/>
      </w:numPr>
      <w:overflowPunct w:val="0"/>
      <w:autoSpaceDE w:val="0"/>
      <w:outlineLvl w:val="0"/>
    </w:pPr>
    <w:rPr>
      <w:rFonts w:ascii="Arial" w:hAnsi="Arial" w:cs="Arial"/>
      <w:b/>
      <w:sz w:val="22"/>
      <w:szCs w:val="20"/>
    </w:rPr>
  </w:style>
  <w:style w:type="paragraph" w:styleId="3">
    <w:name w:val="heading 3"/>
    <w:basedOn w:val="a"/>
    <w:next w:val="a"/>
    <w:link w:val="3Char"/>
    <w:semiHidden/>
    <w:unhideWhenUsed/>
    <w:qFormat/>
    <w:rsid w:val="00884D81"/>
    <w:pPr>
      <w:keepNext/>
      <w:numPr>
        <w:ilvl w:val="2"/>
        <w:numId w:val="2"/>
      </w:numPr>
      <w:overflowPunct w:val="0"/>
      <w:autoSpaceDE w:val="0"/>
      <w:outlineLvl w:val="2"/>
    </w:pPr>
    <w:rPr>
      <w:rFonts w:ascii="Arial" w:hAnsi="Arial" w:cs="Arial"/>
      <w:b/>
      <w:sz w:val="22"/>
      <w:szCs w:val="20"/>
    </w:rPr>
  </w:style>
  <w:style w:type="paragraph" w:styleId="4">
    <w:name w:val="heading 4"/>
    <w:basedOn w:val="a"/>
    <w:next w:val="a"/>
    <w:link w:val="4Char"/>
    <w:semiHidden/>
    <w:unhideWhenUsed/>
    <w:qFormat/>
    <w:rsid w:val="00884D81"/>
    <w:pPr>
      <w:keepNext/>
      <w:numPr>
        <w:ilvl w:val="3"/>
        <w:numId w:val="2"/>
      </w:numPr>
      <w:jc w:val="both"/>
      <w:outlineLvl w:val="3"/>
    </w:pPr>
    <w:rPr>
      <w:rFonts w:ascii="Arial" w:hAnsi="Arial" w:cs="Arial"/>
      <w:b/>
      <w:sz w:val="20"/>
    </w:rPr>
  </w:style>
  <w:style w:type="paragraph" w:styleId="8">
    <w:name w:val="heading 8"/>
    <w:basedOn w:val="a"/>
    <w:next w:val="a"/>
    <w:link w:val="8Char"/>
    <w:semiHidden/>
    <w:unhideWhenUsed/>
    <w:qFormat/>
    <w:rsid w:val="00884D81"/>
    <w:pPr>
      <w:keepNext/>
      <w:numPr>
        <w:ilvl w:val="7"/>
        <w:numId w:val="1"/>
      </w:numPr>
      <w:ind w:right="-720"/>
      <w:jc w:val="both"/>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84D81"/>
    <w:rPr>
      <w:rFonts w:ascii="Arial" w:eastAsia="Lucida Sans Unicode" w:hAnsi="Arial" w:cs="Arial"/>
      <w:b/>
      <w:kern w:val="2"/>
      <w:szCs w:val="20"/>
      <w:lang w:eastAsia="zh-CN" w:bidi="hi-IN"/>
    </w:rPr>
  </w:style>
  <w:style w:type="character" w:customStyle="1" w:styleId="3Char">
    <w:name w:val="Επικεφαλίδα 3 Char"/>
    <w:basedOn w:val="a0"/>
    <w:link w:val="3"/>
    <w:semiHidden/>
    <w:rsid w:val="00884D81"/>
    <w:rPr>
      <w:rFonts w:ascii="Arial" w:eastAsia="Lucida Sans Unicode" w:hAnsi="Arial" w:cs="Arial"/>
      <w:b/>
      <w:kern w:val="2"/>
      <w:szCs w:val="20"/>
      <w:lang w:eastAsia="zh-CN" w:bidi="hi-IN"/>
    </w:rPr>
  </w:style>
  <w:style w:type="character" w:customStyle="1" w:styleId="4Char">
    <w:name w:val="Επικεφαλίδα 4 Char"/>
    <w:basedOn w:val="a0"/>
    <w:link w:val="4"/>
    <w:semiHidden/>
    <w:rsid w:val="00884D81"/>
    <w:rPr>
      <w:rFonts w:ascii="Arial" w:eastAsia="Lucida Sans Unicode" w:hAnsi="Arial" w:cs="Arial"/>
      <w:b/>
      <w:kern w:val="2"/>
      <w:sz w:val="20"/>
      <w:szCs w:val="24"/>
      <w:lang w:eastAsia="zh-CN" w:bidi="hi-IN"/>
    </w:rPr>
  </w:style>
  <w:style w:type="character" w:customStyle="1" w:styleId="8Char">
    <w:name w:val="Επικεφαλίδα 8 Char"/>
    <w:basedOn w:val="a0"/>
    <w:link w:val="8"/>
    <w:semiHidden/>
    <w:rsid w:val="00884D81"/>
    <w:rPr>
      <w:rFonts w:ascii="Times New Roman" w:eastAsia="Lucida Sans Unicode" w:hAnsi="Times New Roman" w:cs="Mangal"/>
      <w:b/>
      <w:bCs/>
      <w:kern w:val="2"/>
      <w:sz w:val="24"/>
      <w:szCs w:val="24"/>
      <w:lang w:eastAsia="zh-CN" w:bidi="hi-IN"/>
    </w:rPr>
  </w:style>
  <w:style w:type="paragraph" w:customStyle="1" w:styleId="Default">
    <w:name w:val="Default"/>
    <w:rsid w:val="00884D81"/>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Textbody">
    <w:name w:val="Text body"/>
    <w:basedOn w:val="a"/>
    <w:rsid w:val="00884D81"/>
    <w:pPr>
      <w:autoSpaceDN w:val="0"/>
      <w:spacing w:after="120"/>
    </w:pPr>
    <w:rPr>
      <w:kern w:val="3"/>
    </w:rPr>
  </w:style>
  <w:style w:type="paragraph" w:styleId="a3">
    <w:name w:val="List Paragraph"/>
    <w:basedOn w:val="a"/>
    <w:uiPriority w:val="34"/>
    <w:qFormat/>
    <w:rsid w:val="000027AB"/>
    <w:pPr>
      <w:ind w:left="720"/>
      <w:contextualSpacing/>
    </w:pPr>
    <w:rPr>
      <w:szCs w:val="21"/>
    </w:rPr>
  </w:style>
  <w:style w:type="table" w:styleId="a4">
    <w:name w:val="Table Grid"/>
    <w:basedOn w:val="a1"/>
    <w:uiPriority w:val="39"/>
    <w:rsid w:val="00902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2E14DE"/>
    <w:rPr>
      <w:rFonts w:ascii="Segoe UI" w:hAnsi="Segoe UI"/>
      <w:sz w:val="18"/>
      <w:szCs w:val="16"/>
    </w:rPr>
  </w:style>
  <w:style w:type="character" w:customStyle="1" w:styleId="Char">
    <w:name w:val="Κείμενο πλαισίου Char"/>
    <w:basedOn w:val="a0"/>
    <w:link w:val="a5"/>
    <w:uiPriority w:val="99"/>
    <w:semiHidden/>
    <w:rsid w:val="002E14DE"/>
    <w:rPr>
      <w:rFonts w:ascii="Segoe UI" w:eastAsia="Lucida Sans Unicode" w:hAnsi="Segoe UI" w:cs="Mangal"/>
      <w:kern w:val="2"/>
      <w:sz w:val="18"/>
      <w:szCs w:val="16"/>
      <w:lang w:eastAsia="zh-CN" w:bidi="hi-IN"/>
    </w:rPr>
  </w:style>
  <w:style w:type="paragraph" w:styleId="a6">
    <w:name w:val="header"/>
    <w:basedOn w:val="a"/>
    <w:link w:val="Char0"/>
    <w:uiPriority w:val="99"/>
    <w:unhideWhenUsed/>
    <w:rsid w:val="00C84B7E"/>
    <w:pPr>
      <w:tabs>
        <w:tab w:val="center" w:pos="4153"/>
        <w:tab w:val="right" w:pos="8306"/>
      </w:tabs>
    </w:pPr>
    <w:rPr>
      <w:szCs w:val="21"/>
    </w:rPr>
  </w:style>
  <w:style w:type="character" w:customStyle="1" w:styleId="Char0">
    <w:name w:val="Κεφαλίδα Char"/>
    <w:basedOn w:val="a0"/>
    <w:link w:val="a6"/>
    <w:uiPriority w:val="99"/>
    <w:rsid w:val="00C84B7E"/>
    <w:rPr>
      <w:rFonts w:ascii="Times New Roman" w:eastAsia="Lucida Sans Unicode" w:hAnsi="Times New Roman" w:cs="Mangal"/>
      <w:kern w:val="2"/>
      <w:sz w:val="24"/>
      <w:szCs w:val="21"/>
      <w:lang w:eastAsia="zh-CN" w:bidi="hi-IN"/>
    </w:rPr>
  </w:style>
  <w:style w:type="paragraph" w:styleId="a7">
    <w:name w:val="footer"/>
    <w:basedOn w:val="a"/>
    <w:link w:val="Char1"/>
    <w:uiPriority w:val="99"/>
    <w:unhideWhenUsed/>
    <w:rsid w:val="00C84B7E"/>
    <w:pPr>
      <w:tabs>
        <w:tab w:val="center" w:pos="4153"/>
        <w:tab w:val="right" w:pos="8306"/>
      </w:tabs>
    </w:pPr>
    <w:rPr>
      <w:szCs w:val="21"/>
    </w:rPr>
  </w:style>
  <w:style w:type="character" w:customStyle="1" w:styleId="Char1">
    <w:name w:val="Υποσέλιδο Char"/>
    <w:basedOn w:val="a0"/>
    <w:link w:val="a7"/>
    <w:uiPriority w:val="99"/>
    <w:rsid w:val="00C84B7E"/>
    <w:rPr>
      <w:rFonts w:ascii="Times New Roman" w:eastAsia="Lucida Sans Unicode" w:hAnsi="Times New Roman"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73833">
      <w:bodyDiv w:val="1"/>
      <w:marLeft w:val="0"/>
      <w:marRight w:val="0"/>
      <w:marTop w:val="0"/>
      <w:marBottom w:val="0"/>
      <w:divBdr>
        <w:top w:val="none" w:sz="0" w:space="0" w:color="auto"/>
        <w:left w:val="none" w:sz="0" w:space="0" w:color="auto"/>
        <w:bottom w:val="none" w:sz="0" w:space="0" w:color="auto"/>
        <w:right w:val="none" w:sz="0" w:space="0" w:color="auto"/>
      </w:divBdr>
    </w:div>
    <w:div w:id="733044512">
      <w:bodyDiv w:val="1"/>
      <w:marLeft w:val="0"/>
      <w:marRight w:val="0"/>
      <w:marTop w:val="0"/>
      <w:marBottom w:val="0"/>
      <w:divBdr>
        <w:top w:val="none" w:sz="0" w:space="0" w:color="auto"/>
        <w:left w:val="none" w:sz="0" w:space="0" w:color="auto"/>
        <w:bottom w:val="none" w:sz="0" w:space="0" w:color="auto"/>
        <w:right w:val="none" w:sz="0" w:space="0" w:color="auto"/>
      </w:divBdr>
    </w:div>
    <w:div w:id="1308783624">
      <w:bodyDiv w:val="1"/>
      <w:marLeft w:val="0"/>
      <w:marRight w:val="0"/>
      <w:marTop w:val="0"/>
      <w:marBottom w:val="0"/>
      <w:divBdr>
        <w:top w:val="none" w:sz="0" w:space="0" w:color="auto"/>
        <w:left w:val="none" w:sz="0" w:space="0" w:color="auto"/>
        <w:bottom w:val="none" w:sz="0" w:space="0" w:color="auto"/>
        <w:right w:val="none" w:sz="0" w:space="0" w:color="auto"/>
      </w:divBdr>
    </w:div>
    <w:div w:id="1500927904">
      <w:bodyDiv w:val="1"/>
      <w:marLeft w:val="0"/>
      <w:marRight w:val="0"/>
      <w:marTop w:val="0"/>
      <w:marBottom w:val="0"/>
      <w:divBdr>
        <w:top w:val="none" w:sz="0" w:space="0" w:color="auto"/>
        <w:left w:val="none" w:sz="0" w:space="0" w:color="auto"/>
        <w:bottom w:val="none" w:sz="0" w:space="0" w:color="auto"/>
        <w:right w:val="none" w:sz="0" w:space="0" w:color="auto"/>
      </w:divBdr>
    </w:div>
    <w:div w:id="1560364928">
      <w:bodyDiv w:val="1"/>
      <w:marLeft w:val="0"/>
      <w:marRight w:val="0"/>
      <w:marTop w:val="0"/>
      <w:marBottom w:val="0"/>
      <w:divBdr>
        <w:top w:val="none" w:sz="0" w:space="0" w:color="auto"/>
        <w:left w:val="none" w:sz="0" w:space="0" w:color="auto"/>
        <w:bottom w:val="none" w:sz="0" w:space="0" w:color="auto"/>
        <w:right w:val="none" w:sz="0" w:space="0" w:color="auto"/>
      </w:divBdr>
    </w:div>
    <w:div w:id="1666592542">
      <w:bodyDiv w:val="1"/>
      <w:marLeft w:val="0"/>
      <w:marRight w:val="0"/>
      <w:marTop w:val="0"/>
      <w:marBottom w:val="0"/>
      <w:divBdr>
        <w:top w:val="none" w:sz="0" w:space="0" w:color="auto"/>
        <w:left w:val="none" w:sz="0" w:space="0" w:color="auto"/>
        <w:bottom w:val="none" w:sz="0" w:space="0" w:color="auto"/>
        <w:right w:val="none" w:sz="0" w:space="0" w:color="auto"/>
      </w:divBdr>
    </w:div>
    <w:div w:id="1893618463">
      <w:bodyDiv w:val="1"/>
      <w:marLeft w:val="0"/>
      <w:marRight w:val="0"/>
      <w:marTop w:val="0"/>
      <w:marBottom w:val="0"/>
      <w:divBdr>
        <w:top w:val="none" w:sz="0" w:space="0" w:color="auto"/>
        <w:left w:val="none" w:sz="0" w:space="0" w:color="auto"/>
        <w:bottom w:val="none" w:sz="0" w:space="0" w:color="auto"/>
        <w:right w:val="none" w:sz="0" w:space="0" w:color="auto"/>
      </w:divBdr>
    </w:div>
    <w:div w:id="2087871824">
      <w:bodyDiv w:val="1"/>
      <w:marLeft w:val="0"/>
      <w:marRight w:val="0"/>
      <w:marTop w:val="0"/>
      <w:marBottom w:val="0"/>
      <w:divBdr>
        <w:top w:val="none" w:sz="0" w:space="0" w:color="auto"/>
        <w:left w:val="none" w:sz="0" w:space="0" w:color="auto"/>
        <w:bottom w:val="none" w:sz="0" w:space="0" w:color="auto"/>
        <w:right w:val="none" w:sz="0" w:space="0" w:color="auto"/>
      </w:divBdr>
    </w:div>
    <w:div w:id="210248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D2A86-8788-4D65-ACE2-F6C67E955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3</Pages>
  <Words>1752</Words>
  <Characters>9464</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Δράκου Αγγελική</dc:creator>
  <cp:keywords/>
  <dc:description/>
  <cp:lastModifiedBy>Παναγιώτα Δεικτάκη</cp:lastModifiedBy>
  <cp:revision>323</cp:revision>
  <cp:lastPrinted>2022-02-18T09:51:00Z</cp:lastPrinted>
  <dcterms:created xsi:type="dcterms:W3CDTF">2021-11-25T10:38:00Z</dcterms:created>
  <dcterms:modified xsi:type="dcterms:W3CDTF">2022-02-18T10:18:00Z</dcterms:modified>
</cp:coreProperties>
</file>