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6030" cy="831215"/>
            <wp:effectExtent l="0" t="0" r="127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FA" w:rsidRPr="00BA3D83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ΕΛΛΗΝΙΚΗ ΔΗΜΟΚΡΑΤΙΑ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Καλλιθέα     </w:t>
      </w:r>
      <w:r w:rsidR="00EA37AE" w:rsidRPr="00BA3D83">
        <w:rPr>
          <w:rFonts w:ascii="Arial" w:eastAsia="Times New Roman" w:hAnsi="Arial" w:cs="Arial"/>
          <w:sz w:val="24"/>
          <w:szCs w:val="24"/>
          <w:lang w:eastAsia="el-GR"/>
        </w:rPr>
        <w:t>05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/0</w:t>
      </w:r>
      <w:r w:rsidR="00EA37AE" w:rsidRPr="00BA3D83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EA37AE" w:rsidRPr="00BA3D83">
        <w:rPr>
          <w:rFonts w:ascii="Arial" w:eastAsia="Times New Roman" w:hAnsi="Arial" w:cs="Arial"/>
          <w:sz w:val="24"/>
          <w:szCs w:val="24"/>
          <w:lang w:eastAsia="el-GR"/>
        </w:rPr>
        <w:t>2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ΝΟΜΟΣ ΑΤΤΙΚΗΣ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ΔΗΜΟΣ ΚΑΛΛΙΘΕΑΣ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Πρωτ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 </w:t>
      </w:r>
      <w:bookmarkStart w:id="0" w:name="_GoBack"/>
      <w:r w:rsidR="00BA3D83" w:rsidRPr="00BA3D83">
        <w:rPr>
          <w:rFonts w:ascii="Arial" w:eastAsia="Times New Roman" w:hAnsi="Arial" w:cs="Arial"/>
          <w:b/>
          <w:sz w:val="24"/>
          <w:szCs w:val="24"/>
          <w:lang w:eastAsia="el-GR"/>
        </w:rPr>
        <w:t>31495</w:t>
      </w:r>
      <w:bookmarkEnd w:id="0"/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ΔΙΕΥΘΥΝΣΗ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:ΔΙΟΙΚΗΤΙΚΗ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ΤΜΗΜΑ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:Υποστήριξης Πολιτικών Οργάνων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Ταχ.Δ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>/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νση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:ΜΑΤΖΑΓΡΙΩΤΑΚΗ 76, Κ.Α. 176 76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ΑΡΜΟΔΙΟΣ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</w:t>
      </w:r>
      <w:r w:rsidR="000F6E5F">
        <w:rPr>
          <w:rFonts w:ascii="Arial" w:eastAsia="Times New Roman" w:hAnsi="Arial" w:cs="Arial"/>
          <w:sz w:val="24"/>
          <w:szCs w:val="24"/>
          <w:lang w:eastAsia="el-GR"/>
        </w:rPr>
        <w:t>Μ. Γρίβα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0F6E5F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Τηλεφ</w:t>
      </w:r>
      <w:proofErr w:type="spellEnd"/>
      <w:r>
        <w:rPr>
          <w:rFonts w:ascii="Arial" w:eastAsia="Times New Roman" w:hAnsi="Arial" w:cs="Arial"/>
          <w:sz w:val="24"/>
          <w:szCs w:val="24"/>
          <w:lang w:eastAsia="el-GR"/>
        </w:rPr>
        <w:t>.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: 213 2070425</w:t>
      </w:r>
    </w:p>
    <w:p w:rsidR="00C444FA" w:rsidRPr="002D183C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gramStart"/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e</w:t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>-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mail</w:t>
      </w:r>
      <w:proofErr w:type="gramEnd"/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ab/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ab/>
        <w:t xml:space="preserve">: 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m</w:t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g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riva</w:t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>@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kallithea</w:t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>.</w:t>
      </w:r>
      <w:r w:rsidRPr="00C444FA">
        <w:rPr>
          <w:rFonts w:ascii="Arial" w:eastAsia="Times New Roman" w:hAnsi="Arial" w:cs="Arial"/>
          <w:sz w:val="24"/>
          <w:szCs w:val="24"/>
          <w:lang w:val="en-US" w:eastAsia="el-GR"/>
        </w:rPr>
        <w:t>gr</w:t>
      </w:r>
      <w:r w:rsidRPr="002D183C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ΘΕΜΑ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: «Έγκριση  της με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EA37AE" w:rsidRPr="00EA37AE">
        <w:rPr>
          <w:rFonts w:ascii="Arial" w:eastAsia="Times New Roman" w:hAnsi="Arial" w:cs="Arial"/>
          <w:sz w:val="24"/>
          <w:szCs w:val="24"/>
          <w:lang w:eastAsia="el-GR"/>
        </w:rPr>
        <w:t>63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EA37AE" w:rsidRPr="00EA37AE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ΠΡΟΣ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απόφασης της ΔΗ.Κ.Ε.Κ. περί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Τον κ. Πρόεδρο του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               διαχειριστικού ελέγχου οικ.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EA37AE" w:rsidRPr="00EA37AE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Δημοτικού Συμβουλίου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και ορισμό ορκωτών λογιστών»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   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Παρακαλούμε κατά την προσεχή συνεδρίαση του Δημοτικού Συμβουλίου, όπως περιλάβετε και το θέμα της έγκρισης της με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αρ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933F5D" w:rsidRPr="00933F5D">
        <w:rPr>
          <w:rFonts w:ascii="Arial" w:eastAsia="Times New Roman" w:hAnsi="Arial" w:cs="Arial"/>
          <w:sz w:val="24"/>
          <w:szCs w:val="24"/>
          <w:lang w:eastAsia="el-GR"/>
        </w:rPr>
        <w:t>63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933F5D" w:rsidRPr="00933F5D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 xml:space="preserve">(ΑΔΑ: </w:t>
      </w:r>
      <w:r w:rsidR="00933F5D">
        <w:rPr>
          <w:rFonts w:ascii="Arial" w:eastAsia="Times New Roman" w:hAnsi="Arial" w:cs="Arial"/>
          <w:sz w:val="24"/>
          <w:szCs w:val="24"/>
          <w:lang w:eastAsia="el-GR"/>
        </w:rPr>
        <w:t>6ΓΨΘΟΡ5Ω-ΞΕΒ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 xml:space="preserve">)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απόφασης του Δ.Σ. της ΔΗ.Κ.Ε.Κ., που αφορά την προμήθεια υπηρεσιών Διαχειριστικού Ελέγχου οικονομικής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933F5D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- Ορισμός Ορκωτών Λογιστών.</w:t>
      </w:r>
    </w:p>
    <w:p w:rsidR="00C444FA" w:rsidRPr="00C444FA" w:rsidRDefault="00C444FA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Συγκεκριμένα το Διοικητικό Συμβούλιο της Δημοτικής Κοινωφελούς Επιχείρησης Καλλιθέας, κατακυρώνει την προμήθεια υπηρεσιών Διαχειριστικού Ελέγχου οικονομικής χρήσης 20</w:t>
      </w:r>
      <w:r w:rsidR="000F6E5F" w:rsidRPr="000F6E5F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06064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- Ορισμός Ορκωτών Λογιστών στην εταιρεία «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K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S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I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="000F6E5F">
        <w:rPr>
          <w:rFonts w:ascii="Arial" w:eastAsia="Times New Roman" w:hAnsi="Arial" w:cs="Arial"/>
          <w:sz w:val="24"/>
          <w:szCs w:val="24"/>
          <w:lang w:val="en-US" w:eastAsia="el-GR"/>
        </w:rPr>
        <w:t>GREECE</w:t>
      </w:r>
      <w:r w:rsidR="000F6E5F" w:rsidRPr="000A749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OΡΚΩΤΟΙ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 xml:space="preserve">ΕΛΕΓΚΤΕΣ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ΛΟΓΙΣΤΕΣ 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&amp; ΣΥΜΒΟΥΛΟΙ ΕΠΙΧΕΙΡΗΣΕΩΝ ΙΚΕ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» και προτείνονται για τη διενέργεια του ελέγχου οικονομικού έτους 20</w:t>
      </w:r>
      <w:r w:rsidR="000A7494">
        <w:rPr>
          <w:rFonts w:ascii="Arial" w:eastAsia="Times New Roman" w:hAnsi="Arial" w:cs="Arial"/>
          <w:sz w:val="24"/>
          <w:szCs w:val="24"/>
          <w:lang w:eastAsia="el-GR"/>
        </w:rPr>
        <w:t>2</w:t>
      </w:r>
      <w:r w:rsidR="0006064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οι:</w:t>
      </w:r>
    </w:p>
    <w:p w:rsidR="00C444FA" w:rsidRPr="00C444FA" w:rsidRDefault="000A7494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Σκιαδόπουλος</w:t>
      </w:r>
      <w:proofErr w:type="spellEnd"/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με ΑΜ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ΣΟΕΛ: </w:t>
      </w:r>
      <w:r>
        <w:rPr>
          <w:rFonts w:ascii="Arial" w:eastAsia="Times New Roman" w:hAnsi="Arial" w:cs="Arial"/>
          <w:sz w:val="24"/>
          <w:szCs w:val="24"/>
          <w:lang w:eastAsia="el-GR"/>
        </w:rPr>
        <w:t>43771 &amp;</w:t>
      </w:r>
    </w:p>
    <w:p w:rsidR="00C444FA" w:rsidRPr="00C444FA" w:rsidRDefault="000A7494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Θεόδωρος </w:t>
      </w:r>
      <w:proofErr w:type="spellStart"/>
      <w:r>
        <w:rPr>
          <w:rFonts w:ascii="Arial" w:eastAsia="Times New Roman" w:hAnsi="Arial" w:cs="Arial"/>
          <w:sz w:val="24"/>
          <w:szCs w:val="24"/>
          <w:lang w:eastAsia="el-GR"/>
        </w:rPr>
        <w:t>Φανουργιάκης</w:t>
      </w:r>
      <w:proofErr w:type="spellEnd"/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με ΑΜ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C444FA"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ΣΟΕΛ: </w:t>
      </w:r>
      <w:r>
        <w:rPr>
          <w:rFonts w:ascii="Arial" w:eastAsia="Times New Roman" w:hAnsi="Arial" w:cs="Arial"/>
          <w:sz w:val="24"/>
          <w:szCs w:val="24"/>
          <w:lang w:eastAsia="el-GR"/>
        </w:rPr>
        <w:t>47511</w:t>
      </w: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Μετά τα παραπάνω παρακαλούμε να αποφασίσετε σύμφωνα με τις διατάξεις του άρθρου 261 παρ.1 του Ν.3463/2006.</w:t>
      </w:r>
    </w:p>
    <w:p w:rsidR="00C444FA" w:rsidRPr="00C444FA" w:rsidRDefault="00C444FA" w:rsidP="00C444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                                                   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>Ο  ΑΝΤΙΔΗΜΑΡΧΟΣ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Συνημμένα: 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        ΕΥΑΓΓΕΛΟΣ ΜΠΑΡΜΠΑΚΟΣ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 - Απόφαση </w:t>
      </w:r>
      <w:r w:rsidR="0006064F">
        <w:rPr>
          <w:rFonts w:ascii="Arial" w:eastAsia="Times New Roman" w:hAnsi="Arial" w:cs="Arial"/>
          <w:sz w:val="24"/>
          <w:szCs w:val="24"/>
          <w:lang w:eastAsia="el-GR"/>
        </w:rPr>
        <w:t>63</w:t>
      </w:r>
      <w:r w:rsidRPr="00C444FA">
        <w:rPr>
          <w:rFonts w:ascii="Arial" w:eastAsia="Times New Roman" w:hAnsi="Arial" w:cs="Arial"/>
          <w:sz w:val="24"/>
          <w:szCs w:val="24"/>
          <w:lang w:eastAsia="el-GR"/>
        </w:rPr>
        <w:t>/202</w:t>
      </w:r>
      <w:r w:rsidR="0006064F">
        <w:rPr>
          <w:rFonts w:ascii="Arial" w:eastAsia="Times New Roman" w:hAnsi="Arial" w:cs="Arial"/>
          <w:sz w:val="24"/>
          <w:szCs w:val="24"/>
          <w:lang w:eastAsia="el-GR"/>
        </w:rPr>
        <w:t>2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u w:val="single"/>
          <w:lang w:eastAsia="el-GR"/>
        </w:rPr>
        <w:t>Εσωτερική Διανομή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Δημάρχου                         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Γρ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Γεν. Γραμματέα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Ο.Υ.                                    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Τμ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proofErr w:type="spellStart"/>
      <w:r w:rsidRPr="00C444FA">
        <w:rPr>
          <w:rFonts w:ascii="Arial" w:eastAsia="Times New Roman" w:hAnsi="Arial" w:cs="Arial"/>
          <w:sz w:val="24"/>
          <w:szCs w:val="24"/>
          <w:lang w:eastAsia="el-GR"/>
        </w:rPr>
        <w:t>Υποστ</w:t>
      </w:r>
      <w:proofErr w:type="spellEnd"/>
      <w:r w:rsidRPr="00C444FA">
        <w:rPr>
          <w:rFonts w:ascii="Arial" w:eastAsia="Times New Roman" w:hAnsi="Arial" w:cs="Arial"/>
          <w:sz w:val="24"/>
          <w:szCs w:val="24"/>
          <w:lang w:eastAsia="el-GR"/>
        </w:rPr>
        <w:t>. Πολ. Οργάνων</w:t>
      </w:r>
    </w:p>
    <w:p w:rsidR="00230496" w:rsidRDefault="00230496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u w:val="single"/>
          <w:lang w:eastAsia="el-GR"/>
        </w:rPr>
        <w:t>Κοινοποίηση</w:t>
      </w:r>
    </w:p>
    <w:p w:rsidR="00C444FA" w:rsidRPr="00C444FA" w:rsidRDefault="00C444FA" w:rsidP="00C444FA">
      <w:pPr>
        <w:spacing w:after="0" w:line="240" w:lineRule="auto"/>
        <w:rPr>
          <w:rFonts w:ascii="Arial" w:eastAsia="Times New Roman" w:hAnsi="Arial" w:cs="Arial"/>
          <w:szCs w:val="24"/>
          <w:lang w:eastAsia="el-GR"/>
        </w:rPr>
      </w:pPr>
      <w:r w:rsidRPr="00C444FA">
        <w:rPr>
          <w:rFonts w:ascii="Arial" w:eastAsia="Times New Roman" w:hAnsi="Arial" w:cs="Arial"/>
          <w:sz w:val="24"/>
          <w:szCs w:val="24"/>
          <w:lang w:eastAsia="el-GR"/>
        </w:rPr>
        <w:t>ΔΗ.Κ.Ε.Κ.</w:t>
      </w:r>
    </w:p>
    <w:p w:rsidR="005D213D" w:rsidRDefault="005D213D"/>
    <w:sectPr w:rsidR="005D213D" w:rsidSect="00C444F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FA"/>
    <w:rsid w:val="0006064F"/>
    <w:rsid w:val="000A7494"/>
    <w:rsid w:val="000F6E5F"/>
    <w:rsid w:val="00230496"/>
    <w:rsid w:val="002D183C"/>
    <w:rsid w:val="005D213D"/>
    <w:rsid w:val="00933F5D"/>
    <w:rsid w:val="00BA3D83"/>
    <w:rsid w:val="00C444FA"/>
    <w:rsid w:val="00E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F04"/>
  <w15:chartTrackingRefBased/>
  <w15:docId w15:val="{D50D788B-48E3-4F57-8B65-C63D3DED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6</cp:revision>
  <dcterms:created xsi:type="dcterms:W3CDTF">2022-07-05T09:03:00Z</dcterms:created>
  <dcterms:modified xsi:type="dcterms:W3CDTF">2022-07-20T14:41:00Z</dcterms:modified>
</cp:coreProperties>
</file>