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5E7" w:rsidRDefault="00CB75E7" w:rsidP="00CB75E7">
      <w:r>
        <w:t xml:space="preserve">            </w:t>
      </w:r>
    </w:p>
    <w:p w:rsidR="00CB75E7" w:rsidRPr="00D26070" w:rsidRDefault="009667D3" w:rsidP="00CB75E7">
      <w:pPr>
        <w:rPr>
          <w:b/>
        </w:rPr>
      </w:pPr>
      <w:r>
        <w:rPr>
          <w:noProof/>
          <w:lang w:eastAsia="el-GR"/>
        </w:rPr>
        <w:t xml:space="preserve">               </w:t>
      </w:r>
      <w:r w:rsidR="00743E2C">
        <w:rPr>
          <w:noProof/>
          <w:lang w:eastAsia="el-GR"/>
        </w:rPr>
        <w:drawing>
          <wp:inline distT="0" distB="0" distL="0" distR="0" wp14:anchorId="7C3A6A39">
            <wp:extent cx="597535" cy="38989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535" cy="389890"/>
                    </a:xfrm>
                    <a:prstGeom prst="rect">
                      <a:avLst/>
                    </a:prstGeom>
                    <a:noFill/>
                  </pic:spPr>
                </pic:pic>
              </a:graphicData>
            </a:graphic>
          </wp:inline>
        </w:drawing>
      </w:r>
      <w:r w:rsidR="00CB75E7">
        <w:tab/>
      </w:r>
      <w:r w:rsidR="00D26070">
        <w:tab/>
      </w:r>
      <w:r w:rsidR="00D26070">
        <w:tab/>
      </w:r>
      <w:r w:rsidR="00D26070">
        <w:tab/>
      </w:r>
      <w:r w:rsidR="00D26070">
        <w:tab/>
      </w:r>
      <w:r w:rsidR="00D26070">
        <w:tab/>
      </w:r>
      <w:r w:rsidR="00D26070">
        <w:tab/>
      </w:r>
      <w:r w:rsidR="00D26070">
        <w:tab/>
      </w:r>
      <w:r w:rsidR="00D26070" w:rsidRPr="00D26070">
        <w:rPr>
          <w:b/>
        </w:rPr>
        <w:t xml:space="preserve">ΑΡ. ΠΡΩΤ. </w:t>
      </w:r>
      <w:r w:rsidR="001267CF">
        <w:rPr>
          <w:b/>
        </w:rPr>
        <w:t xml:space="preserve"> </w:t>
      </w:r>
      <w:bookmarkStart w:id="0" w:name="_GoBack"/>
      <w:bookmarkEnd w:id="0"/>
      <w:r w:rsidR="00D26070" w:rsidRPr="00D26070">
        <w:rPr>
          <w:b/>
        </w:rPr>
        <w:t>38322/25-8-2022</w:t>
      </w:r>
    </w:p>
    <w:p w:rsidR="009667D3" w:rsidRPr="009667D3" w:rsidRDefault="009667D3" w:rsidP="009667D3">
      <w:pPr>
        <w:spacing w:after="0" w:line="240" w:lineRule="auto"/>
        <w:ind w:left="1701" w:hanging="1417"/>
        <w:jc w:val="both"/>
        <w:rPr>
          <w:rFonts w:ascii="Calibri" w:eastAsia="Times New Roman" w:hAnsi="Calibri" w:cs="Times New Roman"/>
          <w:b/>
          <w:lang w:eastAsia="el-GR"/>
        </w:rPr>
      </w:pPr>
      <w:r w:rsidRPr="009667D3">
        <w:rPr>
          <w:rFonts w:ascii="Calibri" w:eastAsia="Times New Roman" w:hAnsi="Calibri" w:cs="Times New Roman"/>
          <w:b/>
          <w:lang w:eastAsia="el-GR"/>
        </w:rPr>
        <w:t>ΕΛΛΗΝΙΚΗ ΔΗΜΟΚΡΑΤΙΑ</w:t>
      </w:r>
    </w:p>
    <w:p w:rsidR="009667D3" w:rsidRPr="009667D3" w:rsidRDefault="009667D3" w:rsidP="009667D3">
      <w:pPr>
        <w:spacing w:after="0" w:line="240" w:lineRule="auto"/>
        <w:ind w:left="1701" w:hanging="1417"/>
        <w:jc w:val="both"/>
        <w:rPr>
          <w:rFonts w:ascii="Calibri" w:eastAsia="Times New Roman" w:hAnsi="Calibri" w:cs="Times New Roman"/>
          <w:b/>
          <w:lang w:eastAsia="el-GR"/>
        </w:rPr>
      </w:pPr>
      <w:r w:rsidRPr="009667D3">
        <w:rPr>
          <w:rFonts w:ascii="Calibri" w:eastAsia="Times New Roman" w:hAnsi="Calibri" w:cs="Times New Roman"/>
          <w:b/>
          <w:lang w:eastAsia="el-GR"/>
        </w:rPr>
        <w:t>ΝΟΜΟΣ ΑΤΤΙΚΗΣ</w:t>
      </w:r>
    </w:p>
    <w:p w:rsidR="009667D3" w:rsidRPr="009667D3" w:rsidRDefault="009667D3" w:rsidP="009667D3">
      <w:pPr>
        <w:spacing w:after="0" w:line="240" w:lineRule="auto"/>
        <w:ind w:left="1701" w:hanging="1417"/>
        <w:jc w:val="both"/>
        <w:rPr>
          <w:rFonts w:ascii="Calibri" w:eastAsia="Times New Roman" w:hAnsi="Calibri" w:cs="Times New Roman"/>
          <w:b/>
          <w:lang w:eastAsia="el-GR"/>
        </w:rPr>
      </w:pPr>
      <w:r w:rsidRPr="009667D3">
        <w:rPr>
          <w:rFonts w:ascii="Calibri" w:eastAsia="Times New Roman" w:hAnsi="Calibri" w:cs="Times New Roman"/>
          <w:b/>
          <w:lang w:eastAsia="el-GR"/>
        </w:rPr>
        <w:t>ΔΗΜΟΣ ΚΑΛΛΙΘΕΑΣ</w:t>
      </w:r>
    </w:p>
    <w:p w:rsidR="009667D3" w:rsidRPr="009667D3" w:rsidRDefault="009667D3" w:rsidP="009667D3">
      <w:pPr>
        <w:spacing w:after="0" w:line="240" w:lineRule="auto"/>
        <w:ind w:left="1701" w:hanging="1417"/>
        <w:jc w:val="both"/>
        <w:rPr>
          <w:rFonts w:ascii="Calibri" w:eastAsia="Times New Roman" w:hAnsi="Calibri" w:cs="Times New Roman"/>
          <w:b/>
          <w:lang w:eastAsia="el-GR"/>
        </w:rPr>
      </w:pPr>
      <w:r w:rsidRPr="009667D3">
        <w:rPr>
          <w:rFonts w:ascii="Calibri" w:eastAsia="Times New Roman" w:hAnsi="Calibri" w:cs="Times New Roman"/>
          <w:b/>
          <w:lang w:eastAsia="el-GR"/>
        </w:rPr>
        <w:t>ΓΡΑΦΕΙΟ ΑΝΤΙΔΗΜΑΡΧΟΥ:  ΠΟΛΙΤΙΣΜΟΥ,ΠΑΙΔΕΙΑΣ &amp; ΝΕΑΣ ΓΕΝΙΑΣ                                      ΠΡΟΣ</w:t>
      </w:r>
    </w:p>
    <w:p w:rsidR="009667D3" w:rsidRPr="009667D3" w:rsidRDefault="009667D3" w:rsidP="009667D3">
      <w:pPr>
        <w:spacing w:after="0" w:line="240" w:lineRule="auto"/>
        <w:ind w:left="1701" w:hanging="1417"/>
        <w:rPr>
          <w:rFonts w:ascii="Calibri" w:eastAsia="Times New Roman" w:hAnsi="Calibri" w:cs="Times New Roman"/>
          <w:b/>
          <w:lang w:eastAsia="el-GR"/>
        </w:rPr>
      </w:pPr>
      <w:proofErr w:type="spellStart"/>
      <w:r w:rsidRPr="009667D3">
        <w:rPr>
          <w:rFonts w:ascii="Calibri" w:eastAsia="Times New Roman" w:hAnsi="Calibri" w:cs="Times New Roman"/>
          <w:b/>
          <w:lang w:eastAsia="el-GR"/>
        </w:rPr>
        <w:t>Ταχ</w:t>
      </w:r>
      <w:proofErr w:type="spellEnd"/>
      <w:r w:rsidRPr="009667D3">
        <w:rPr>
          <w:rFonts w:ascii="Calibri" w:eastAsia="Times New Roman" w:hAnsi="Calibri" w:cs="Times New Roman"/>
          <w:b/>
          <w:lang w:eastAsia="el-GR"/>
        </w:rPr>
        <w:t>. Δ/</w:t>
      </w:r>
      <w:proofErr w:type="spellStart"/>
      <w:r w:rsidRPr="009667D3">
        <w:rPr>
          <w:rFonts w:ascii="Calibri" w:eastAsia="Times New Roman" w:hAnsi="Calibri" w:cs="Times New Roman"/>
          <w:b/>
          <w:lang w:eastAsia="el-GR"/>
        </w:rPr>
        <w:t>νση</w:t>
      </w:r>
      <w:proofErr w:type="spellEnd"/>
      <w:r w:rsidRPr="009667D3">
        <w:rPr>
          <w:rFonts w:ascii="Calibri" w:eastAsia="Times New Roman" w:hAnsi="Calibri" w:cs="Times New Roman"/>
          <w:b/>
          <w:lang w:eastAsia="el-GR"/>
        </w:rPr>
        <w:t xml:space="preserve">       :  ΜΑΤΖΑΓΡΙΩΤΑΚΗ 76</w:t>
      </w:r>
      <w:r w:rsidRPr="009667D3">
        <w:rPr>
          <w:rFonts w:ascii="Calibri" w:eastAsia="Times New Roman" w:hAnsi="Calibri" w:cs="Times New Roman"/>
          <w:b/>
          <w:lang w:eastAsia="el-GR"/>
        </w:rPr>
        <w:tab/>
      </w:r>
      <w:r w:rsidRPr="009667D3">
        <w:rPr>
          <w:rFonts w:ascii="Calibri" w:eastAsia="Times New Roman" w:hAnsi="Calibri" w:cs="Times New Roman"/>
          <w:b/>
          <w:lang w:eastAsia="el-GR"/>
        </w:rPr>
        <w:tab/>
        <w:t xml:space="preserve">                                      Πρόεδρο Δημοτικού Συμβουλίου</w:t>
      </w:r>
    </w:p>
    <w:p w:rsidR="009667D3" w:rsidRPr="009667D3" w:rsidRDefault="009667D3" w:rsidP="009667D3">
      <w:pPr>
        <w:spacing w:after="0" w:line="240" w:lineRule="auto"/>
        <w:ind w:left="1701" w:hanging="1417"/>
        <w:rPr>
          <w:rFonts w:ascii="Calibri" w:eastAsia="Times New Roman" w:hAnsi="Calibri" w:cs="Times New Roman"/>
          <w:b/>
          <w:lang w:eastAsia="el-GR"/>
        </w:rPr>
      </w:pPr>
      <w:r w:rsidRPr="009667D3">
        <w:rPr>
          <w:rFonts w:ascii="Calibri" w:eastAsia="Times New Roman" w:hAnsi="Calibri" w:cs="Times New Roman"/>
          <w:b/>
          <w:lang w:eastAsia="el-GR"/>
        </w:rPr>
        <w:t>e-</w:t>
      </w:r>
      <w:proofErr w:type="spellStart"/>
      <w:r w:rsidRPr="009667D3">
        <w:rPr>
          <w:rFonts w:ascii="Calibri" w:eastAsia="Times New Roman" w:hAnsi="Calibri" w:cs="Times New Roman"/>
          <w:b/>
          <w:lang w:eastAsia="el-GR"/>
        </w:rPr>
        <w:t>mail</w:t>
      </w:r>
      <w:proofErr w:type="spellEnd"/>
      <w:r w:rsidRPr="009667D3">
        <w:rPr>
          <w:rFonts w:ascii="Calibri" w:eastAsia="Times New Roman" w:hAnsi="Calibri" w:cs="Times New Roman"/>
          <w:b/>
          <w:lang w:eastAsia="el-GR"/>
        </w:rPr>
        <w:t xml:space="preserve">             </w:t>
      </w:r>
      <w:r>
        <w:rPr>
          <w:rFonts w:ascii="Calibri" w:eastAsia="Times New Roman" w:hAnsi="Calibri" w:cs="Times New Roman"/>
          <w:b/>
          <w:lang w:eastAsia="el-GR"/>
        </w:rPr>
        <w:t xml:space="preserve"> </w:t>
      </w:r>
      <w:r w:rsidRPr="009667D3">
        <w:rPr>
          <w:rFonts w:ascii="Calibri" w:eastAsia="Times New Roman" w:hAnsi="Calibri" w:cs="Times New Roman"/>
          <w:b/>
          <w:lang w:eastAsia="el-GR"/>
        </w:rPr>
        <w:t xml:space="preserve">  : </w:t>
      </w:r>
    </w:p>
    <w:p w:rsidR="009667D3" w:rsidRPr="009667D3" w:rsidRDefault="00CE1CF5" w:rsidP="009667D3">
      <w:pPr>
        <w:spacing w:after="0" w:line="240" w:lineRule="auto"/>
        <w:ind w:left="1701" w:hanging="1417"/>
        <w:rPr>
          <w:rFonts w:ascii="Calibri" w:eastAsia="Times New Roman" w:hAnsi="Calibri" w:cs="Times New Roman"/>
          <w:b/>
          <w:lang w:eastAsia="el-GR"/>
        </w:rPr>
      </w:pPr>
      <w:proofErr w:type="spellStart"/>
      <w:r>
        <w:rPr>
          <w:rFonts w:ascii="Calibri" w:eastAsia="Times New Roman" w:hAnsi="Calibri" w:cs="Times New Roman"/>
          <w:b/>
          <w:lang w:eastAsia="el-GR"/>
        </w:rPr>
        <w:t>Τηλεφ</w:t>
      </w:r>
      <w:proofErr w:type="spellEnd"/>
      <w:r>
        <w:rPr>
          <w:rFonts w:ascii="Calibri" w:eastAsia="Times New Roman" w:hAnsi="Calibri" w:cs="Times New Roman"/>
          <w:b/>
          <w:lang w:eastAsia="el-GR"/>
        </w:rPr>
        <w:t xml:space="preserve">.   </w:t>
      </w:r>
      <w:r>
        <w:rPr>
          <w:rFonts w:ascii="Calibri" w:eastAsia="Times New Roman" w:hAnsi="Calibri" w:cs="Times New Roman"/>
          <w:b/>
          <w:lang w:eastAsia="el-GR"/>
        </w:rPr>
        <w:tab/>
        <w:t xml:space="preserve">   : 2132070312</w:t>
      </w:r>
    </w:p>
    <w:p w:rsidR="009667D3" w:rsidRDefault="009667D3" w:rsidP="009667D3">
      <w:pPr>
        <w:spacing w:after="0" w:line="240" w:lineRule="auto"/>
        <w:ind w:left="1701" w:hanging="1417"/>
        <w:jc w:val="both"/>
        <w:rPr>
          <w:rFonts w:ascii="Calibri" w:eastAsia="Times New Roman" w:hAnsi="Calibri" w:cs="Times New Roman"/>
          <w:b/>
          <w:lang w:eastAsia="el-GR"/>
        </w:rPr>
      </w:pPr>
      <w:r w:rsidRPr="009667D3">
        <w:rPr>
          <w:rFonts w:ascii="Calibri" w:eastAsia="Times New Roman" w:hAnsi="Calibri" w:cs="Times New Roman"/>
          <w:b/>
          <w:lang w:eastAsia="el-GR"/>
        </w:rPr>
        <w:t xml:space="preserve"> FAX                   :  - </w:t>
      </w:r>
    </w:p>
    <w:p w:rsidR="009667D3" w:rsidRPr="009667D3" w:rsidRDefault="009667D3" w:rsidP="009667D3">
      <w:pPr>
        <w:spacing w:after="0" w:line="240" w:lineRule="auto"/>
        <w:ind w:left="1701" w:hanging="1417"/>
        <w:jc w:val="both"/>
        <w:rPr>
          <w:rFonts w:ascii="Calibri" w:eastAsia="Times New Roman" w:hAnsi="Calibri" w:cs="Times New Roman"/>
          <w:b/>
          <w:lang w:eastAsia="el-GR"/>
        </w:rPr>
      </w:pPr>
    </w:p>
    <w:p w:rsidR="00CB75E7" w:rsidRPr="009667D3" w:rsidRDefault="00CB75E7" w:rsidP="00E032CD">
      <w:pPr>
        <w:rPr>
          <w:b/>
        </w:rPr>
      </w:pPr>
      <w:r w:rsidRPr="009667D3">
        <w:rPr>
          <w:b/>
        </w:rPr>
        <w:t xml:space="preserve">ΘΕΜΑ              : «Τροποποίηση ΑΔΣ 522/2018 </w:t>
      </w:r>
      <w:r w:rsidR="00E032CD" w:rsidRPr="009667D3">
        <w:rPr>
          <w:b/>
        </w:rPr>
        <w:t>και της</w:t>
      </w:r>
      <w:r w:rsidR="00743E2C" w:rsidRPr="009667D3">
        <w:rPr>
          <w:b/>
        </w:rPr>
        <w:t xml:space="preserve"> τροποποιητικής αυτού </w:t>
      </w:r>
      <w:r w:rsidR="00E032CD" w:rsidRPr="009667D3">
        <w:rPr>
          <w:b/>
        </w:rPr>
        <w:t xml:space="preserve"> 706/2018</w:t>
      </w:r>
      <w:r w:rsidR="00743E2C" w:rsidRPr="009667D3">
        <w:rPr>
          <w:b/>
        </w:rPr>
        <w:t xml:space="preserve">, </w:t>
      </w:r>
      <w:r w:rsidR="00E032CD" w:rsidRPr="009667D3">
        <w:rPr>
          <w:b/>
        </w:rPr>
        <w:t xml:space="preserve"> που αφορούν τον </w:t>
      </w:r>
      <w:r w:rsidRPr="009667D3">
        <w:rPr>
          <w:b/>
        </w:rPr>
        <w:t>Κανονισμ</w:t>
      </w:r>
      <w:r w:rsidR="00E032CD" w:rsidRPr="009667D3">
        <w:rPr>
          <w:b/>
        </w:rPr>
        <w:t xml:space="preserve">ό </w:t>
      </w:r>
      <w:r w:rsidRPr="009667D3">
        <w:rPr>
          <w:b/>
        </w:rPr>
        <w:t xml:space="preserve"> </w:t>
      </w:r>
      <w:r w:rsidR="00E032CD" w:rsidRPr="009667D3">
        <w:rPr>
          <w:b/>
        </w:rPr>
        <w:t>Λ</w:t>
      </w:r>
      <w:r w:rsidRPr="009667D3">
        <w:rPr>
          <w:b/>
        </w:rPr>
        <w:t>ειτουργίας Δημοτικού</w:t>
      </w:r>
      <w:r w:rsidR="00E032CD" w:rsidRPr="009667D3">
        <w:rPr>
          <w:b/>
        </w:rPr>
        <w:t xml:space="preserve"> </w:t>
      </w:r>
      <w:r w:rsidRPr="009667D3">
        <w:rPr>
          <w:b/>
        </w:rPr>
        <w:t xml:space="preserve">Ωδείου» </w:t>
      </w:r>
    </w:p>
    <w:p w:rsidR="009667D3" w:rsidRDefault="009667D3" w:rsidP="009667D3">
      <w:pPr>
        <w:jc w:val="both"/>
      </w:pPr>
    </w:p>
    <w:p w:rsidR="009667D3" w:rsidRDefault="009667D3" w:rsidP="009667D3">
      <w:pPr>
        <w:jc w:val="both"/>
      </w:pPr>
    </w:p>
    <w:p w:rsidR="00CB75E7" w:rsidRPr="007A345F" w:rsidRDefault="009667D3" w:rsidP="009667D3">
      <w:pPr>
        <w:jc w:val="both"/>
        <w:rPr>
          <w:rFonts w:ascii="Calibri" w:hAnsi="Calibri"/>
        </w:rPr>
      </w:pPr>
      <w:r w:rsidRPr="007A345F">
        <w:rPr>
          <w:rFonts w:ascii="Calibri" w:hAnsi="Calibri"/>
        </w:rPr>
        <w:t xml:space="preserve">Λαμβάνοντας υπόψη το έγγραφο της Διεύθυνσης Πολιτισμού, Παιδείας &amp; Νέας Γενιάς, </w:t>
      </w:r>
      <w:r w:rsidRPr="007A345F">
        <w:rPr>
          <w:rFonts w:ascii="Calibri" w:hAnsi="Calibri"/>
          <w:b/>
        </w:rPr>
        <w:t xml:space="preserve"> με </w:t>
      </w:r>
      <w:proofErr w:type="spellStart"/>
      <w:r w:rsidRPr="007A345F">
        <w:rPr>
          <w:rFonts w:ascii="Calibri" w:hAnsi="Calibri"/>
          <w:b/>
        </w:rPr>
        <w:t>αρ</w:t>
      </w:r>
      <w:proofErr w:type="spellEnd"/>
      <w:r w:rsidRPr="007A345F">
        <w:rPr>
          <w:rFonts w:ascii="Calibri" w:hAnsi="Calibri"/>
          <w:b/>
        </w:rPr>
        <w:t xml:space="preserve">. </w:t>
      </w:r>
      <w:proofErr w:type="spellStart"/>
      <w:r w:rsidRPr="007A345F">
        <w:rPr>
          <w:rFonts w:ascii="Calibri" w:hAnsi="Calibri"/>
          <w:b/>
        </w:rPr>
        <w:t>πρωτ</w:t>
      </w:r>
      <w:proofErr w:type="spellEnd"/>
      <w:r w:rsidRPr="007A345F">
        <w:rPr>
          <w:rFonts w:ascii="Calibri" w:hAnsi="Calibri"/>
          <w:b/>
        </w:rPr>
        <w:t xml:space="preserve">. </w:t>
      </w:r>
      <w:r w:rsidR="00C6105A">
        <w:rPr>
          <w:rFonts w:ascii="Calibri" w:hAnsi="Calibri"/>
          <w:b/>
        </w:rPr>
        <w:t>3</w:t>
      </w:r>
      <w:r w:rsidR="00C6105A">
        <w:rPr>
          <w:rFonts w:ascii="Calibri" w:hAnsi="Calibri"/>
          <w:b/>
          <w:lang w:val="en-US"/>
        </w:rPr>
        <w:t>8212/24-8-2022</w:t>
      </w:r>
      <w:r w:rsidR="00454513" w:rsidRPr="007A345F">
        <w:rPr>
          <w:rFonts w:ascii="Calibri" w:hAnsi="Calibri"/>
          <w:b/>
        </w:rPr>
        <w:t xml:space="preserve"> </w:t>
      </w:r>
      <w:r w:rsidRPr="007A345F">
        <w:rPr>
          <w:rFonts w:ascii="Calibri" w:hAnsi="Calibri"/>
        </w:rPr>
        <w:t>και ειδικότερα :</w:t>
      </w:r>
    </w:p>
    <w:p w:rsidR="008249A2" w:rsidRPr="007A345F" w:rsidRDefault="008249A2" w:rsidP="0083231B">
      <w:pPr>
        <w:pStyle w:val="a3"/>
        <w:numPr>
          <w:ilvl w:val="0"/>
          <w:numId w:val="1"/>
        </w:numPr>
        <w:rPr>
          <w:i/>
        </w:rPr>
      </w:pPr>
      <w:r w:rsidRPr="007A345F">
        <w:t xml:space="preserve"> το </w:t>
      </w:r>
      <w:r w:rsidR="0083231B" w:rsidRPr="007A345F">
        <w:t xml:space="preserve"> </w:t>
      </w:r>
      <w:r w:rsidRPr="007A345F">
        <w:t xml:space="preserve"> Άρθρο Γ.Ι.3 «</w:t>
      </w:r>
      <w:r w:rsidRPr="007A345F">
        <w:rPr>
          <w:i/>
        </w:rPr>
        <w:t>Άλλες Οικονομικές διατάξεις</w:t>
      </w:r>
      <w:r w:rsidR="0083231B" w:rsidRPr="007A345F">
        <w:rPr>
          <w:i/>
        </w:rPr>
        <w:t xml:space="preserve"> 1. </w:t>
      </w:r>
      <w:r w:rsidRPr="007A345F">
        <w:rPr>
          <w:i/>
        </w:rPr>
        <w:t xml:space="preserve">Οι περιπτώσεις </w:t>
      </w:r>
      <w:r w:rsidR="0083231B" w:rsidRPr="007A345F">
        <w:rPr>
          <w:i/>
        </w:rPr>
        <w:t xml:space="preserve">........ 5. </w:t>
      </w:r>
      <w:r w:rsidRPr="007A345F">
        <w:rPr>
          <w:i/>
        </w:rPr>
        <w:t xml:space="preserve">Η επιλογή κατηγορίας απαλλαγής δεν μπορεί να είναι σωρευτική δηλ. ένας φορολογικά υπόχρεος δεν μπορεί να επικαλεστεί πέραν της μιας κατηγορίας απαλλαγής-μείωσης για το τρέχον σχολικό έτος. Θα προτιμάται η πλέον ευνοϊκή κατηγορία κατά περίπτωση. Για την υπαγωγή σε κάποια από τις παραπάνω κατηγορίες  απαλλαγών ή μειώσεων επί των διδάκτρων συμπληρώνεται  αίτηση  ειδικού σκοπού από τον Κηδεμόνα ή τον ενήλικο μαθητή, η οποία ελέγχεται  από την διοικητική υπηρεσία του Τμήματος του Ωδείου και κατατίθεται προς πρωτοκόλληση από τον ενδιαφερόμενο </w:t>
      </w:r>
      <w:r w:rsidRPr="007A345F">
        <w:rPr>
          <w:b/>
          <w:i/>
        </w:rPr>
        <w:t>μέχρι και 30 Νοεμβρίου</w:t>
      </w:r>
      <w:r w:rsidRPr="007A345F">
        <w:rPr>
          <w:i/>
        </w:rPr>
        <w:t xml:space="preserve"> εκάστου σχολικού έτους. Πέραν της ημερομηνίας αυτής οι σχετικές αιτήσεις δεν αξιολογούνται. Εξαίρεση αποτελούν οι περιπτώσεις αιτήσεων της παραγράφου Γ.Ι.2.2, Γ.Ι.2.3, Γ.Ι.2.5 οι οποίες προωθούνται με εισήγηση στο Δ.Σ. όποτε προσκτάται η ιδιότητα κατά τα προαναφερόμενα</w:t>
      </w:r>
      <w:r w:rsidR="0083231B" w:rsidRPr="007A345F">
        <w:rPr>
          <w:i/>
        </w:rPr>
        <w:t xml:space="preserve">……» </w:t>
      </w:r>
    </w:p>
    <w:p w:rsidR="0083231B" w:rsidRPr="007A345F" w:rsidRDefault="0083231B" w:rsidP="0083231B">
      <w:pPr>
        <w:pStyle w:val="a3"/>
        <w:rPr>
          <w:i/>
        </w:rPr>
      </w:pPr>
    </w:p>
    <w:p w:rsidR="0083231B" w:rsidRPr="007A345F" w:rsidRDefault="0083231B" w:rsidP="0083231B">
      <w:pPr>
        <w:pStyle w:val="a3"/>
      </w:pPr>
      <w:r w:rsidRPr="007A345F">
        <w:t xml:space="preserve">τροποποιείται σε : </w:t>
      </w:r>
    </w:p>
    <w:p w:rsidR="0083231B" w:rsidRPr="007A345F" w:rsidRDefault="0083231B" w:rsidP="0083231B">
      <w:pPr>
        <w:pStyle w:val="a3"/>
        <w:rPr>
          <w:i/>
        </w:rPr>
      </w:pPr>
    </w:p>
    <w:p w:rsidR="0083231B" w:rsidRPr="007A345F" w:rsidRDefault="0083231B" w:rsidP="0083231B">
      <w:pPr>
        <w:pStyle w:val="a3"/>
        <w:rPr>
          <w:i/>
        </w:rPr>
      </w:pPr>
      <w:r w:rsidRPr="007A345F">
        <w:rPr>
          <w:i/>
        </w:rPr>
        <w:t xml:space="preserve">Άρθρο Γ.Ι.3 «Άλλες Οικονομικές διατάξεις 1. Οι περιπτώσεις ........ 5. Η επιλογή κατηγορίας απαλλαγής δεν μπορεί να είναι σωρευτική δηλ. ένας φορολογικά υπόχρεος δεν μπορεί να επικαλεστεί πέραν της μιας κατηγορίας απαλλαγής-μείωσης για το τρέχον σχολικό έτος. Θα προτιμάται η πλέον ευνοϊκή κατηγορία κατά περίπτωση. Για την υπαγωγή σε κάποια από τις παραπάνω κατηγορίες  απαλλαγών ή μειώσεων επί των διδάκτρων συμπληρώνεται  αίτηση  ειδικού σκοπού από τον Κηδεμόνα ή τον ενήλικο μαθητή, η οποία ελέγχεται  από την διοικητική υπηρεσία του Τμήματος του Ωδείου και κατατίθεται προς πρωτοκόλληση από τον ενδιαφερόμενο </w:t>
      </w:r>
      <w:r w:rsidRPr="007A345F">
        <w:rPr>
          <w:b/>
          <w:i/>
        </w:rPr>
        <w:t>μέχρι και 15 Οκτωβρίου</w:t>
      </w:r>
      <w:r w:rsidRPr="007A345F">
        <w:rPr>
          <w:i/>
        </w:rPr>
        <w:t xml:space="preserve"> εκάστου σχολικού έτους. Πέραν της ημερομηνίας αυτής οι σχετικές αιτήσεις δεν αξιολογούνται. Εξαίρεση αποτελούν οι περιπτώσεις αιτήσεων της παραγράφου Γ.Ι.2.2, Γ.Ι.2.3, Γ.Ι.2.5 οι οποίες προωθούνται με εισήγηση στο Δ.Σ. όποτε προσκτάται η ιδιότητα κατά τα προαναφερόμενα……»</w:t>
      </w:r>
    </w:p>
    <w:p w:rsidR="0083231B" w:rsidRPr="007A345F" w:rsidRDefault="0083231B" w:rsidP="0083231B">
      <w:pPr>
        <w:pStyle w:val="a3"/>
        <w:rPr>
          <w:i/>
        </w:rPr>
      </w:pPr>
    </w:p>
    <w:p w:rsidR="0083231B" w:rsidRPr="007A345F" w:rsidRDefault="0083231B" w:rsidP="00881E86">
      <w:pPr>
        <w:pStyle w:val="a3"/>
        <w:numPr>
          <w:ilvl w:val="0"/>
          <w:numId w:val="1"/>
        </w:numPr>
      </w:pPr>
      <w:r w:rsidRPr="007A345F">
        <w:t>Προστίθε</w:t>
      </w:r>
      <w:r w:rsidR="00E032CD" w:rsidRPr="007A345F">
        <w:t>ν</w:t>
      </w:r>
      <w:r w:rsidRPr="007A345F">
        <w:t>ται 9</w:t>
      </w:r>
      <w:r w:rsidRPr="007A345F">
        <w:rPr>
          <w:vertAlign w:val="superscript"/>
        </w:rPr>
        <w:t>η</w:t>
      </w:r>
      <w:r w:rsidRPr="007A345F">
        <w:t xml:space="preserve"> </w:t>
      </w:r>
      <w:r w:rsidR="00E032CD" w:rsidRPr="007A345F">
        <w:t>και 10</w:t>
      </w:r>
      <w:r w:rsidR="00E032CD" w:rsidRPr="007A345F">
        <w:rPr>
          <w:vertAlign w:val="superscript"/>
        </w:rPr>
        <w:t>η</w:t>
      </w:r>
      <w:r w:rsidR="00E032CD" w:rsidRPr="007A345F">
        <w:t xml:space="preserve"> </w:t>
      </w:r>
      <w:r w:rsidRPr="007A345F">
        <w:t>παράγραφο</w:t>
      </w:r>
      <w:r w:rsidR="00E032CD" w:rsidRPr="007A345F">
        <w:t>ι</w:t>
      </w:r>
      <w:r w:rsidRPr="007A345F">
        <w:t xml:space="preserve"> στο </w:t>
      </w:r>
      <w:r w:rsidR="00881E86" w:rsidRPr="007A345F">
        <w:t>«</w:t>
      </w:r>
      <w:r w:rsidRPr="007A345F">
        <w:rPr>
          <w:i/>
        </w:rPr>
        <w:t xml:space="preserve">Άρθρο Γ.Ι.3 </w:t>
      </w:r>
      <w:r w:rsidR="00881E86" w:rsidRPr="007A345F">
        <w:rPr>
          <w:i/>
        </w:rPr>
        <w:t>Άλλες Οικονομικές διατάξεις</w:t>
      </w:r>
      <w:r w:rsidR="00881E86" w:rsidRPr="007A345F">
        <w:t xml:space="preserve"> «</w:t>
      </w:r>
      <w:r w:rsidRPr="007A345F">
        <w:t xml:space="preserve">ως εξής : </w:t>
      </w:r>
    </w:p>
    <w:p w:rsidR="00E032CD" w:rsidRPr="007A345F" w:rsidRDefault="0083231B" w:rsidP="0083231B">
      <w:pPr>
        <w:pStyle w:val="a3"/>
        <w:rPr>
          <w:i/>
        </w:rPr>
      </w:pPr>
      <w:r w:rsidRPr="007A345F">
        <w:t>«</w:t>
      </w:r>
      <w:r w:rsidRPr="007A345F">
        <w:rPr>
          <w:i/>
        </w:rPr>
        <w:t xml:space="preserve">9. Οι αιτήσεις </w:t>
      </w:r>
      <w:r w:rsidR="00636A3F" w:rsidRPr="007A345F">
        <w:rPr>
          <w:i/>
        </w:rPr>
        <w:t>α</w:t>
      </w:r>
      <w:r w:rsidRPr="007A345F">
        <w:rPr>
          <w:i/>
        </w:rPr>
        <w:t xml:space="preserve">παλλαγής δύναται </w:t>
      </w:r>
      <w:r w:rsidR="00636A3F" w:rsidRPr="007A345F">
        <w:rPr>
          <w:i/>
        </w:rPr>
        <w:t xml:space="preserve">να </w:t>
      </w:r>
      <w:r w:rsidRPr="007A345F">
        <w:rPr>
          <w:i/>
        </w:rPr>
        <w:t xml:space="preserve">συνυποβάλλονται μαζί με τις αιτήσεις εγγραφής παίρνοντας έναν αριθμό πρωτοκόλλου. Παραμένει σε ισχύ η δυνατότητα υποβολής ξεχωριστής αίτησης </w:t>
      </w:r>
      <w:r w:rsidR="00636A3F" w:rsidRPr="007A345F">
        <w:rPr>
          <w:i/>
        </w:rPr>
        <w:t>με διαφορετικό αριθμό πρωτοκόλλου σύμφωνα με τους περιορισμούς της ισχύουσας παραγράφου 8 του ιδίου άρθρου.</w:t>
      </w:r>
    </w:p>
    <w:p w:rsidR="00743E2C" w:rsidRPr="007A345F" w:rsidRDefault="00743E2C" w:rsidP="0083231B">
      <w:pPr>
        <w:pStyle w:val="a3"/>
        <w:rPr>
          <w:i/>
        </w:rPr>
      </w:pPr>
    </w:p>
    <w:p w:rsidR="0083231B" w:rsidRPr="007A345F" w:rsidRDefault="00BE4ECA" w:rsidP="0083231B">
      <w:pPr>
        <w:pStyle w:val="a3"/>
      </w:pPr>
      <w:r w:rsidRPr="007A345F">
        <w:rPr>
          <w:i/>
        </w:rPr>
        <w:t>10. Οι αιτήσεις Ε</w:t>
      </w:r>
      <w:r w:rsidR="00E032CD" w:rsidRPr="007A345F">
        <w:rPr>
          <w:i/>
        </w:rPr>
        <w:t xml:space="preserve">γγραφής και Απαλλαγής </w:t>
      </w:r>
      <w:r w:rsidRPr="007A345F">
        <w:rPr>
          <w:i/>
        </w:rPr>
        <w:t>από τα δίδακτρα, όπως αυτές περιγράφονται στα άρθρα Α.ΙΙ.5, Β.I.7, Γ.Ι.3,  υποβάλλονται αποκλειστικά στην διαθέσιμη διαδικτυακή ηλεκτρονική πλατφόρμα του Δήμου Καλλιθέας, όπως αυτή διατίθεται στην επίσημη ιστοσελίδα του</w:t>
      </w:r>
      <w:r w:rsidR="00636A3F" w:rsidRPr="007A345F">
        <w:t>»</w:t>
      </w:r>
    </w:p>
    <w:p w:rsidR="007A345F" w:rsidRPr="007A345F" w:rsidRDefault="007A345F" w:rsidP="0083231B">
      <w:pPr>
        <w:pStyle w:val="a3"/>
      </w:pPr>
    </w:p>
    <w:p w:rsidR="0083231B" w:rsidRDefault="0083231B" w:rsidP="0083231B">
      <w:pPr>
        <w:rPr>
          <w:i/>
        </w:rPr>
      </w:pPr>
    </w:p>
    <w:p w:rsidR="009667D3" w:rsidRPr="0083231B" w:rsidRDefault="009667D3" w:rsidP="0083231B">
      <w:pPr>
        <w:rPr>
          <w:i/>
        </w:rPr>
      </w:pPr>
      <w:r w:rsidRPr="00CB75E7">
        <w:t xml:space="preserve">Παρακαλούμε </w:t>
      </w:r>
      <w:r w:rsidRPr="001126BF">
        <w:rPr>
          <w:rFonts w:ascii="Calibri" w:hAnsi="Calibri"/>
        </w:rPr>
        <w:t>για την λήψη σχετικής απόφασης</w:t>
      </w:r>
      <w:r>
        <w:rPr>
          <w:rFonts w:ascii="Calibri" w:hAnsi="Calibri"/>
        </w:rPr>
        <w:t xml:space="preserve"> που αφορά την τροποποίηση</w:t>
      </w:r>
      <w:r w:rsidR="0046721B">
        <w:rPr>
          <w:rFonts w:ascii="Calibri" w:hAnsi="Calibri"/>
        </w:rPr>
        <w:t>,</w:t>
      </w:r>
      <w:r>
        <w:rPr>
          <w:rFonts w:ascii="Calibri" w:hAnsi="Calibri"/>
        </w:rPr>
        <w:t xml:space="preserve"> όπως παραπάνω αναφέρθηκε</w:t>
      </w:r>
      <w:r w:rsidRPr="00CB75E7">
        <w:t xml:space="preserve"> </w:t>
      </w:r>
      <w:r>
        <w:t>εκτενώς</w:t>
      </w:r>
      <w:r w:rsidR="0046721B">
        <w:t>,</w:t>
      </w:r>
      <w:r>
        <w:t xml:space="preserve"> </w:t>
      </w:r>
      <w:r w:rsidR="0046721B">
        <w:t>των</w:t>
      </w:r>
      <w:r>
        <w:t xml:space="preserve"> Α.Δ.Σ. 522/2018 και 706/2018 </w:t>
      </w:r>
      <w:r w:rsidR="0046721B">
        <w:t xml:space="preserve">σχετικών με </w:t>
      </w:r>
      <w:r>
        <w:t xml:space="preserve"> τον Κανονισμό Λειτουργίας του Δημ. Ωδείου «Οδυσσέας Δημητριάδης»</w:t>
      </w:r>
      <w:r w:rsidR="0046721B">
        <w:t>.</w:t>
      </w:r>
    </w:p>
    <w:p w:rsidR="0083231B" w:rsidRPr="0083231B" w:rsidRDefault="0083231B" w:rsidP="0083231B">
      <w:pPr>
        <w:pStyle w:val="a3"/>
        <w:rPr>
          <w:i/>
        </w:rPr>
      </w:pPr>
    </w:p>
    <w:p w:rsidR="008249A2" w:rsidRDefault="008249A2" w:rsidP="0083231B">
      <w:pPr>
        <w:pStyle w:val="a3"/>
      </w:pPr>
    </w:p>
    <w:p w:rsidR="00CB75E7" w:rsidRPr="00CE1CF5" w:rsidRDefault="00CB75E7" w:rsidP="00CB75E7">
      <w:pPr>
        <w:rPr>
          <w:b/>
          <w:sz w:val="28"/>
          <w:szCs w:val="28"/>
        </w:rPr>
      </w:pPr>
      <w:r>
        <w:tab/>
      </w:r>
      <w:r w:rsidRPr="00CE1CF5">
        <w:rPr>
          <w:b/>
          <w:sz w:val="28"/>
          <w:szCs w:val="28"/>
        </w:rPr>
        <w:t xml:space="preserve">Ο  Αν. Τμηματάρχης </w:t>
      </w:r>
      <w:r w:rsidR="009256BC" w:rsidRPr="00CE1CF5">
        <w:rPr>
          <w:b/>
          <w:sz w:val="28"/>
          <w:szCs w:val="28"/>
        </w:rPr>
        <w:t xml:space="preserve"> Δη</w:t>
      </w:r>
      <w:r w:rsidR="00CE1CF5">
        <w:rPr>
          <w:b/>
          <w:sz w:val="28"/>
          <w:szCs w:val="28"/>
        </w:rPr>
        <w:t>μοτ. Ωδείου</w:t>
      </w:r>
      <w:r w:rsidR="00CE1CF5">
        <w:rPr>
          <w:b/>
          <w:sz w:val="28"/>
          <w:szCs w:val="28"/>
        </w:rPr>
        <w:tab/>
      </w:r>
      <w:r w:rsidR="00CE1CF5">
        <w:rPr>
          <w:b/>
          <w:sz w:val="28"/>
          <w:szCs w:val="28"/>
        </w:rPr>
        <w:tab/>
      </w:r>
      <w:r w:rsidR="00CE1CF5">
        <w:rPr>
          <w:b/>
          <w:sz w:val="28"/>
          <w:szCs w:val="28"/>
        </w:rPr>
        <w:tab/>
        <w:t xml:space="preserve">      </w:t>
      </w:r>
      <w:r w:rsidRPr="00CE1CF5">
        <w:rPr>
          <w:b/>
          <w:sz w:val="28"/>
          <w:szCs w:val="28"/>
        </w:rPr>
        <w:t>Ο  Αν.  Διευθυντής</w:t>
      </w:r>
      <w:r w:rsidR="009256BC" w:rsidRPr="00CE1CF5">
        <w:rPr>
          <w:b/>
          <w:sz w:val="28"/>
          <w:szCs w:val="28"/>
        </w:rPr>
        <w:t xml:space="preserve">  Πολιτισμού</w:t>
      </w:r>
    </w:p>
    <w:p w:rsidR="00CB75E7" w:rsidRPr="00CE1CF5" w:rsidRDefault="00CB75E7" w:rsidP="00CB75E7">
      <w:pPr>
        <w:rPr>
          <w:b/>
          <w:sz w:val="28"/>
          <w:szCs w:val="28"/>
        </w:rPr>
      </w:pPr>
    </w:p>
    <w:p w:rsidR="00CB75E7" w:rsidRPr="00CE1CF5" w:rsidRDefault="009256BC" w:rsidP="00743E2C">
      <w:pPr>
        <w:ind w:firstLine="720"/>
        <w:rPr>
          <w:b/>
          <w:sz w:val="28"/>
          <w:szCs w:val="28"/>
        </w:rPr>
      </w:pPr>
      <w:r w:rsidRPr="00CE1CF5">
        <w:rPr>
          <w:b/>
          <w:sz w:val="28"/>
          <w:szCs w:val="28"/>
        </w:rPr>
        <w:t xml:space="preserve">           </w:t>
      </w:r>
      <w:r w:rsidR="00CB75E7" w:rsidRPr="00CE1CF5">
        <w:rPr>
          <w:b/>
          <w:sz w:val="28"/>
          <w:szCs w:val="28"/>
        </w:rPr>
        <w:t>Δήμος   Πολύζος</w:t>
      </w:r>
      <w:r w:rsidR="00CB75E7" w:rsidRPr="00CE1CF5">
        <w:rPr>
          <w:b/>
          <w:sz w:val="28"/>
          <w:szCs w:val="28"/>
        </w:rPr>
        <w:tab/>
      </w:r>
      <w:r w:rsidR="00CB75E7" w:rsidRPr="00CE1CF5">
        <w:rPr>
          <w:b/>
          <w:sz w:val="28"/>
          <w:szCs w:val="28"/>
        </w:rPr>
        <w:tab/>
      </w:r>
      <w:r w:rsidR="00CB75E7" w:rsidRPr="00CE1CF5">
        <w:rPr>
          <w:b/>
          <w:sz w:val="28"/>
          <w:szCs w:val="28"/>
        </w:rPr>
        <w:tab/>
      </w:r>
      <w:r w:rsidR="00CB75E7" w:rsidRPr="00CE1CF5">
        <w:rPr>
          <w:b/>
          <w:sz w:val="28"/>
          <w:szCs w:val="28"/>
        </w:rPr>
        <w:tab/>
      </w:r>
      <w:r w:rsidR="00CB75E7" w:rsidRPr="00CE1CF5">
        <w:rPr>
          <w:b/>
          <w:sz w:val="28"/>
          <w:szCs w:val="28"/>
        </w:rPr>
        <w:tab/>
      </w:r>
      <w:r w:rsidR="00CE1CF5">
        <w:rPr>
          <w:b/>
          <w:sz w:val="28"/>
          <w:szCs w:val="28"/>
        </w:rPr>
        <w:t xml:space="preserve">              </w:t>
      </w:r>
      <w:r w:rsidR="00CB75E7" w:rsidRPr="00CE1CF5">
        <w:rPr>
          <w:b/>
          <w:sz w:val="28"/>
          <w:szCs w:val="28"/>
        </w:rPr>
        <w:t xml:space="preserve">Παντελής  </w:t>
      </w:r>
      <w:r w:rsidR="009667D3" w:rsidRPr="00CE1CF5">
        <w:rPr>
          <w:b/>
          <w:sz w:val="28"/>
          <w:szCs w:val="28"/>
        </w:rPr>
        <w:t>Νικολαΐδης</w:t>
      </w:r>
    </w:p>
    <w:p w:rsidR="007A345F" w:rsidRDefault="007A345F" w:rsidP="009256BC">
      <w:pPr>
        <w:pStyle w:val="a3"/>
        <w:ind w:left="3960"/>
        <w:rPr>
          <w:b/>
          <w:sz w:val="28"/>
          <w:szCs w:val="28"/>
        </w:rPr>
      </w:pPr>
    </w:p>
    <w:p w:rsidR="00743E2C" w:rsidRPr="00CE1CF5" w:rsidRDefault="007A345F" w:rsidP="007A345F">
      <w:pPr>
        <w:pStyle w:val="a3"/>
        <w:ind w:left="0"/>
        <w:rPr>
          <w:b/>
          <w:sz w:val="28"/>
          <w:szCs w:val="28"/>
        </w:rPr>
      </w:pPr>
      <w:r>
        <w:rPr>
          <w:b/>
          <w:sz w:val="28"/>
          <w:szCs w:val="28"/>
        </w:rPr>
        <w:t xml:space="preserve">                                                        </w:t>
      </w:r>
      <w:r w:rsidR="009256BC" w:rsidRPr="00CE1CF5">
        <w:rPr>
          <w:b/>
          <w:sz w:val="28"/>
          <w:szCs w:val="28"/>
        </w:rPr>
        <w:t>Ο  Αντιδήμαρχος Πολιτισμού &amp; ΚΕΠ</w:t>
      </w:r>
    </w:p>
    <w:p w:rsidR="009256BC" w:rsidRPr="00CE1CF5" w:rsidRDefault="009256BC" w:rsidP="009256BC">
      <w:pPr>
        <w:rPr>
          <w:b/>
          <w:sz w:val="28"/>
          <w:szCs w:val="28"/>
        </w:rPr>
      </w:pPr>
    </w:p>
    <w:p w:rsidR="009256BC" w:rsidRPr="00CE1CF5" w:rsidRDefault="009256BC" w:rsidP="00CB75E7">
      <w:pPr>
        <w:rPr>
          <w:b/>
          <w:sz w:val="28"/>
          <w:szCs w:val="28"/>
        </w:rPr>
      </w:pPr>
      <w:r w:rsidRPr="00CE1CF5">
        <w:rPr>
          <w:b/>
          <w:sz w:val="28"/>
          <w:szCs w:val="28"/>
        </w:rPr>
        <w:t xml:space="preserve">                         </w:t>
      </w:r>
      <w:r w:rsidR="007A345F">
        <w:rPr>
          <w:b/>
          <w:sz w:val="28"/>
          <w:szCs w:val="28"/>
        </w:rPr>
        <w:tab/>
      </w:r>
      <w:r w:rsidR="007A345F">
        <w:rPr>
          <w:b/>
          <w:sz w:val="28"/>
          <w:szCs w:val="28"/>
        </w:rPr>
        <w:tab/>
        <w:t xml:space="preserve">                </w:t>
      </w:r>
      <w:r w:rsidRPr="00CE1CF5">
        <w:rPr>
          <w:b/>
          <w:sz w:val="28"/>
          <w:szCs w:val="28"/>
        </w:rPr>
        <w:t>Λάζαρος  Λασκαρίδης</w:t>
      </w:r>
    </w:p>
    <w:p w:rsidR="00CB75E7" w:rsidRDefault="00CB75E7" w:rsidP="00CB75E7">
      <w:pPr>
        <w:rPr>
          <w:u w:val="single"/>
        </w:rPr>
      </w:pPr>
      <w:proofErr w:type="spellStart"/>
      <w:r w:rsidRPr="009256BC">
        <w:rPr>
          <w:u w:val="single"/>
        </w:rPr>
        <w:t>Κοιν</w:t>
      </w:r>
      <w:proofErr w:type="spellEnd"/>
      <w:r w:rsidRPr="009256BC">
        <w:rPr>
          <w:u w:val="single"/>
        </w:rPr>
        <w:t>/</w:t>
      </w:r>
      <w:proofErr w:type="spellStart"/>
      <w:r w:rsidRPr="009256BC">
        <w:rPr>
          <w:u w:val="single"/>
        </w:rPr>
        <w:t>ση</w:t>
      </w:r>
      <w:proofErr w:type="spellEnd"/>
      <w:r w:rsidRPr="009256BC">
        <w:rPr>
          <w:u w:val="single"/>
        </w:rPr>
        <w:t>:</w:t>
      </w:r>
    </w:p>
    <w:p w:rsidR="009256BC" w:rsidRDefault="009256BC" w:rsidP="00CE1CF5">
      <w:pPr>
        <w:pStyle w:val="a3"/>
        <w:numPr>
          <w:ilvl w:val="0"/>
          <w:numId w:val="5"/>
        </w:numPr>
      </w:pPr>
      <w:proofErr w:type="spellStart"/>
      <w:r w:rsidRPr="009256BC">
        <w:t>Γρ</w:t>
      </w:r>
      <w:proofErr w:type="spellEnd"/>
      <w:r w:rsidRPr="009256BC">
        <w:t>. Δημάρχου</w:t>
      </w:r>
    </w:p>
    <w:p w:rsidR="00CE1CF5" w:rsidRDefault="009256BC" w:rsidP="00CE1CF5">
      <w:pPr>
        <w:pStyle w:val="a3"/>
        <w:numPr>
          <w:ilvl w:val="0"/>
          <w:numId w:val="5"/>
        </w:numPr>
      </w:pPr>
      <w:proofErr w:type="spellStart"/>
      <w:r>
        <w:t>Γρ</w:t>
      </w:r>
      <w:proofErr w:type="spellEnd"/>
      <w:r>
        <w:t>. Αντιδημάρχου κ. Λ. Λασκαρίδη</w:t>
      </w:r>
    </w:p>
    <w:p w:rsidR="00CE1CF5" w:rsidRDefault="009256BC" w:rsidP="00CB75E7">
      <w:pPr>
        <w:pStyle w:val="a3"/>
        <w:numPr>
          <w:ilvl w:val="0"/>
          <w:numId w:val="5"/>
        </w:numPr>
      </w:pPr>
      <w:r>
        <w:t>Γεν. Γραμματέα κ. Ν. Νικολακόπουλου</w:t>
      </w:r>
    </w:p>
    <w:p w:rsidR="00CE1CF5" w:rsidRDefault="00CE1CF5" w:rsidP="00CB75E7">
      <w:pPr>
        <w:pStyle w:val="a3"/>
        <w:numPr>
          <w:ilvl w:val="0"/>
          <w:numId w:val="5"/>
        </w:numPr>
      </w:pPr>
      <w:proofErr w:type="spellStart"/>
      <w:r>
        <w:t>Γρ</w:t>
      </w:r>
      <w:proofErr w:type="spellEnd"/>
      <w:r>
        <w:t>. Γεν. Διεύθυνσης</w:t>
      </w:r>
    </w:p>
    <w:p w:rsidR="00CE1CF5" w:rsidRDefault="00CE1CF5" w:rsidP="00CB75E7">
      <w:pPr>
        <w:pStyle w:val="a3"/>
        <w:numPr>
          <w:ilvl w:val="0"/>
          <w:numId w:val="5"/>
        </w:numPr>
      </w:pPr>
      <w:r>
        <w:t>Διεύθυνση Διοικητικών Υπηρεσιών</w:t>
      </w:r>
    </w:p>
    <w:p w:rsidR="00CE1CF5" w:rsidRDefault="00CB75E7" w:rsidP="00CB75E7">
      <w:pPr>
        <w:pStyle w:val="a3"/>
        <w:numPr>
          <w:ilvl w:val="0"/>
          <w:numId w:val="5"/>
        </w:numPr>
      </w:pPr>
      <w:r>
        <w:t>Δ/</w:t>
      </w:r>
      <w:proofErr w:type="spellStart"/>
      <w:r>
        <w:t>νση</w:t>
      </w:r>
      <w:proofErr w:type="spellEnd"/>
      <w:r>
        <w:t xml:space="preserve"> Δημοτ. Προσόδων</w:t>
      </w:r>
    </w:p>
    <w:p w:rsidR="00CE1CF5" w:rsidRDefault="00CB75E7" w:rsidP="00CB75E7">
      <w:pPr>
        <w:pStyle w:val="a3"/>
        <w:numPr>
          <w:ilvl w:val="0"/>
          <w:numId w:val="5"/>
        </w:numPr>
      </w:pPr>
      <w:r>
        <w:t>Τμήμα Ταμείου</w:t>
      </w:r>
    </w:p>
    <w:p w:rsidR="00CE1CF5" w:rsidRDefault="00CB75E7" w:rsidP="00CB75E7">
      <w:pPr>
        <w:pStyle w:val="a3"/>
        <w:numPr>
          <w:ilvl w:val="0"/>
          <w:numId w:val="5"/>
        </w:numPr>
      </w:pPr>
      <w:r>
        <w:t xml:space="preserve"> Δ/</w:t>
      </w:r>
      <w:proofErr w:type="spellStart"/>
      <w:r>
        <w:t>νση</w:t>
      </w:r>
      <w:proofErr w:type="spellEnd"/>
      <w:r>
        <w:t xml:space="preserve"> Πολιτισμού </w:t>
      </w:r>
    </w:p>
    <w:p w:rsidR="00CB75E7" w:rsidRDefault="00CB75E7" w:rsidP="00CB75E7">
      <w:pPr>
        <w:pStyle w:val="a3"/>
        <w:numPr>
          <w:ilvl w:val="0"/>
          <w:numId w:val="5"/>
        </w:numPr>
      </w:pPr>
      <w:r>
        <w:t>Δημοτ. Ωδείο</w:t>
      </w:r>
    </w:p>
    <w:p w:rsidR="00CB75E7" w:rsidRDefault="00CB75E7" w:rsidP="00CB75E7"/>
    <w:p w:rsidR="00A64879" w:rsidRDefault="00CB75E7" w:rsidP="00CB75E7">
      <w:r>
        <w:t xml:space="preserve">  </w:t>
      </w:r>
    </w:p>
    <w:sectPr w:rsidR="00A64879" w:rsidSect="007A345F">
      <w:pgSz w:w="11906" w:h="16838" w:code="9"/>
      <w:pgMar w:top="142" w:right="424"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6937"/>
    <w:multiLevelType w:val="hybridMultilevel"/>
    <w:tmpl w:val="1BA616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F4841FF"/>
    <w:multiLevelType w:val="hybridMultilevel"/>
    <w:tmpl w:val="45EA8D8E"/>
    <w:lvl w:ilvl="0" w:tplc="438E23D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0FA7674"/>
    <w:multiLevelType w:val="hybridMultilevel"/>
    <w:tmpl w:val="CB8063BE"/>
    <w:lvl w:ilvl="0" w:tplc="167AA508">
      <w:numFmt w:val="bullet"/>
      <w:lvlText w:val=""/>
      <w:lvlJc w:val="left"/>
      <w:pPr>
        <w:ind w:left="3960" w:hanging="360"/>
      </w:pPr>
      <w:rPr>
        <w:rFonts w:ascii="Symbol" w:eastAsiaTheme="minorHAnsi" w:hAnsi="Symbol" w:cstheme="minorBidi" w:hint="default"/>
      </w:rPr>
    </w:lvl>
    <w:lvl w:ilvl="1" w:tplc="04080003" w:tentative="1">
      <w:start w:val="1"/>
      <w:numFmt w:val="bullet"/>
      <w:lvlText w:val="o"/>
      <w:lvlJc w:val="left"/>
      <w:pPr>
        <w:ind w:left="4680" w:hanging="360"/>
      </w:pPr>
      <w:rPr>
        <w:rFonts w:ascii="Courier New" w:hAnsi="Courier New" w:cs="Courier New" w:hint="default"/>
      </w:rPr>
    </w:lvl>
    <w:lvl w:ilvl="2" w:tplc="04080005" w:tentative="1">
      <w:start w:val="1"/>
      <w:numFmt w:val="bullet"/>
      <w:lvlText w:val=""/>
      <w:lvlJc w:val="left"/>
      <w:pPr>
        <w:ind w:left="5400" w:hanging="360"/>
      </w:pPr>
      <w:rPr>
        <w:rFonts w:ascii="Wingdings" w:hAnsi="Wingdings" w:hint="default"/>
      </w:rPr>
    </w:lvl>
    <w:lvl w:ilvl="3" w:tplc="04080001" w:tentative="1">
      <w:start w:val="1"/>
      <w:numFmt w:val="bullet"/>
      <w:lvlText w:val=""/>
      <w:lvlJc w:val="left"/>
      <w:pPr>
        <w:ind w:left="6120" w:hanging="360"/>
      </w:pPr>
      <w:rPr>
        <w:rFonts w:ascii="Symbol" w:hAnsi="Symbol" w:hint="default"/>
      </w:rPr>
    </w:lvl>
    <w:lvl w:ilvl="4" w:tplc="04080003" w:tentative="1">
      <w:start w:val="1"/>
      <w:numFmt w:val="bullet"/>
      <w:lvlText w:val="o"/>
      <w:lvlJc w:val="left"/>
      <w:pPr>
        <w:ind w:left="6840" w:hanging="360"/>
      </w:pPr>
      <w:rPr>
        <w:rFonts w:ascii="Courier New" w:hAnsi="Courier New" w:cs="Courier New" w:hint="default"/>
      </w:rPr>
    </w:lvl>
    <w:lvl w:ilvl="5" w:tplc="04080005" w:tentative="1">
      <w:start w:val="1"/>
      <w:numFmt w:val="bullet"/>
      <w:lvlText w:val=""/>
      <w:lvlJc w:val="left"/>
      <w:pPr>
        <w:ind w:left="7560" w:hanging="360"/>
      </w:pPr>
      <w:rPr>
        <w:rFonts w:ascii="Wingdings" w:hAnsi="Wingdings" w:hint="default"/>
      </w:rPr>
    </w:lvl>
    <w:lvl w:ilvl="6" w:tplc="04080001" w:tentative="1">
      <w:start w:val="1"/>
      <w:numFmt w:val="bullet"/>
      <w:lvlText w:val=""/>
      <w:lvlJc w:val="left"/>
      <w:pPr>
        <w:ind w:left="8280" w:hanging="360"/>
      </w:pPr>
      <w:rPr>
        <w:rFonts w:ascii="Symbol" w:hAnsi="Symbol" w:hint="default"/>
      </w:rPr>
    </w:lvl>
    <w:lvl w:ilvl="7" w:tplc="04080003" w:tentative="1">
      <w:start w:val="1"/>
      <w:numFmt w:val="bullet"/>
      <w:lvlText w:val="o"/>
      <w:lvlJc w:val="left"/>
      <w:pPr>
        <w:ind w:left="9000" w:hanging="360"/>
      </w:pPr>
      <w:rPr>
        <w:rFonts w:ascii="Courier New" w:hAnsi="Courier New" w:cs="Courier New" w:hint="default"/>
      </w:rPr>
    </w:lvl>
    <w:lvl w:ilvl="8" w:tplc="04080005" w:tentative="1">
      <w:start w:val="1"/>
      <w:numFmt w:val="bullet"/>
      <w:lvlText w:val=""/>
      <w:lvlJc w:val="left"/>
      <w:pPr>
        <w:ind w:left="9720" w:hanging="360"/>
      </w:pPr>
      <w:rPr>
        <w:rFonts w:ascii="Wingdings" w:hAnsi="Wingdings" w:hint="default"/>
      </w:rPr>
    </w:lvl>
  </w:abstractNum>
  <w:abstractNum w:abstractNumId="3" w15:restartNumberingAfterBreak="0">
    <w:nsid w:val="4D4631E9"/>
    <w:multiLevelType w:val="hybridMultilevel"/>
    <w:tmpl w:val="C226D40E"/>
    <w:lvl w:ilvl="0" w:tplc="00DC738A">
      <w:start w:val="1"/>
      <w:numFmt w:val="decimal"/>
      <w:lvlText w:val="%1."/>
      <w:lvlJc w:val="left"/>
      <w:pPr>
        <w:ind w:left="720" w:hanging="360"/>
      </w:pPr>
      <w:rPr>
        <w:rFonts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701605C"/>
    <w:multiLevelType w:val="hybridMultilevel"/>
    <w:tmpl w:val="D32491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E7"/>
    <w:rsid w:val="001267CF"/>
    <w:rsid w:val="00454513"/>
    <w:rsid w:val="0046721B"/>
    <w:rsid w:val="00636A3F"/>
    <w:rsid w:val="00743E2C"/>
    <w:rsid w:val="007A345F"/>
    <w:rsid w:val="008249A2"/>
    <w:rsid w:val="0083231B"/>
    <w:rsid w:val="00881E86"/>
    <w:rsid w:val="009256BC"/>
    <w:rsid w:val="009667D3"/>
    <w:rsid w:val="00A64879"/>
    <w:rsid w:val="00B25BE7"/>
    <w:rsid w:val="00BE4ECA"/>
    <w:rsid w:val="00C6105A"/>
    <w:rsid w:val="00CB75E7"/>
    <w:rsid w:val="00CE1CF5"/>
    <w:rsid w:val="00D26070"/>
    <w:rsid w:val="00E032CD"/>
    <w:rsid w:val="00F153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B8BE"/>
  <w15:chartTrackingRefBased/>
  <w15:docId w15:val="{5B28175D-95AF-4E48-848E-739B63C7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608</Words>
  <Characters>3284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Καρακωνσταντίνου</dc:creator>
  <cp:keywords/>
  <dc:description/>
  <cp:lastModifiedBy>Άννα Τσολακίδου</cp:lastModifiedBy>
  <cp:revision>10</cp:revision>
  <cp:lastPrinted>2022-08-24T08:26:00Z</cp:lastPrinted>
  <dcterms:created xsi:type="dcterms:W3CDTF">2022-08-24T08:04:00Z</dcterms:created>
  <dcterms:modified xsi:type="dcterms:W3CDTF">2022-08-25T12:04:00Z</dcterms:modified>
</cp:coreProperties>
</file>